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468" w14:textId="77777777" w:rsidR="008676E3" w:rsidRDefault="00925955">
      <w:pPr>
        <w:spacing w:after="0"/>
        <w:jc w:val="right"/>
      </w:pPr>
      <w:proofErr w:type="spellStart"/>
      <w:r>
        <w:rPr>
          <w:sz w:val="24"/>
        </w:rPr>
        <w:t>Приложение</w:t>
      </w:r>
      <w:proofErr w:type="spellEnd"/>
      <w:r>
        <w:rPr>
          <w:sz w:val="24"/>
        </w:rPr>
        <w:t xml:space="preserve"> № 15 к </w:t>
      </w:r>
      <w:proofErr w:type="spellStart"/>
      <w:r>
        <w:rPr>
          <w:sz w:val="24"/>
        </w:rPr>
        <w:t>Договору</w:t>
      </w:r>
      <w:proofErr w:type="spellEnd"/>
    </w:p>
    <w:p w14:paraId="3F9EA16A" w14:textId="77777777" w:rsidR="008676E3" w:rsidRDefault="0073760C">
      <w:pPr>
        <w:spacing w:after="76"/>
        <w:ind w:left="9526"/>
      </w:pPr>
      <w:r w:rsidRPr="00085413">
        <w:rPr>
          <w:noProof/>
          <w:lang w:val="ru-RU" w:eastAsia="ru-RU"/>
        </w:rPr>
        <w:drawing>
          <wp:inline distT="0" distB="0" distL="0" distR="0" wp14:anchorId="1120659B" wp14:editId="22E69904">
            <wp:extent cx="7620" cy="7620"/>
            <wp:effectExtent l="0" t="0" r="0" b="0"/>
            <wp:docPr id="2" name="Picture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2BDC" w14:textId="77777777" w:rsidR="008676E3" w:rsidRPr="009E613C" w:rsidRDefault="00925955" w:rsidP="009E613C">
      <w:pPr>
        <w:tabs>
          <w:tab w:val="center" w:pos="6808"/>
          <w:tab w:val="right" w:pos="9626"/>
        </w:tabs>
        <w:spacing w:after="676"/>
        <w:jc w:val="right"/>
        <w:rPr>
          <w:lang w:val="ru-RU"/>
        </w:rPr>
      </w:pPr>
      <w:r>
        <w:tab/>
      </w:r>
      <w:r w:rsidRPr="009E613C">
        <w:rPr>
          <w:lang w:val="ru-RU"/>
        </w:rPr>
        <w:t xml:space="preserve">от </w:t>
      </w:r>
      <w:r w:rsidR="009E613C" w:rsidRPr="009E613C">
        <w:rPr>
          <w:u w:val="single"/>
          <w:lang w:val="ru-RU"/>
        </w:rPr>
        <w:t>28.</w:t>
      </w:r>
      <w:r w:rsidR="009E613C">
        <w:rPr>
          <w:u w:val="single"/>
          <w:lang w:val="ru-RU"/>
        </w:rPr>
        <w:t xml:space="preserve"> </w:t>
      </w:r>
      <w:r w:rsidR="009E613C" w:rsidRPr="009E613C">
        <w:rPr>
          <w:u w:val="single"/>
          <w:lang w:val="ru-RU"/>
        </w:rPr>
        <w:t>06</w:t>
      </w:r>
      <w:r w:rsidR="009E613C">
        <w:rPr>
          <w:lang w:val="ru-RU"/>
        </w:rPr>
        <w:t xml:space="preserve"> </w:t>
      </w:r>
      <w:r w:rsidRPr="009E613C">
        <w:rPr>
          <w:lang w:val="ru-RU"/>
        </w:rPr>
        <w:t>№ 70-2023-000655</w:t>
      </w:r>
    </w:p>
    <w:p w14:paraId="65D67448" w14:textId="77777777" w:rsidR="008676E3" w:rsidRPr="009E613C" w:rsidRDefault="00925955">
      <w:pPr>
        <w:pStyle w:val="1"/>
        <w:rPr>
          <w:lang w:val="ru-RU"/>
        </w:rPr>
      </w:pPr>
      <w:r w:rsidRPr="009E613C">
        <w:rPr>
          <w:lang w:val="ru-RU"/>
        </w:rPr>
        <w:t>ПАСПОРТ СТАРТАП-ПРОЕКТА</w:t>
      </w:r>
    </w:p>
    <w:p w14:paraId="6F37D46E" w14:textId="77777777" w:rsidR="008676E3" w:rsidRPr="009E613C" w:rsidRDefault="0073760C">
      <w:pPr>
        <w:tabs>
          <w:tab w:val="right" w:pos="9626"/>
        </w:tabs>
        <w:spacing w:after="0"/>
        <w:rPr>
          <w:lang w:val="ru-RU"/>
        </w:rPr>
      </w:pPr>
      <w:r w:rsidRPr="00085413">
        <w:rPr>
          <w:noProof/>
          <w:lang w:val="ru-RU" w:eastAsia="ru-RU"/>
        </w:rPr>
        <w:drawing>
          <wp:inline distT="0" distB="0" distL="0" distR="0" wp14:anchorId="038900A7" wp14:editId="39EAC41C">
            <wp:extent cx="739140" cy="15240"/>
            <wp:effectExtent l="0" t="0" r="0" b="0"/>
            <wp:docPr id="3" name="Picture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55" w:rsidRPr="009E613C">
        <w:rPr>
          <w:sz w:val="20"/>
          <w:lang w:val="ru-RU"/>
        </w:rPr>
        <w:t>(ссылка на проект)</w:t>
      </w:r>
      <w:r w:rsidR="00925955" w:rsidRPr="009E613C">
        <w:rPr>
          <w:sz w:val="20"/>
          <w:lang w:val="ru-RU"/>
        </w:rPr>
        <w:tab/>
        <w:t>(Дата выгрузки)</w:t>
      </w:r>
    </w:p>
    <w:p w14:paraId="4BDD7DD7" w14:textId="77777777" w:rsidR="008676E3" w:rsidRPr="009E613C" w:rsidRDefault="0073760C">
      <w:pPr>
        <w:spacing w:after="364"/>
        <w:ind w:left="6502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E723DE9" wp14:editId="7FBE0861">
                <wp:extent cx="1051560" cy="4445"/>
                <wp:effectExtent l="0" t="0" r="0" b="0"/>
                <wp:docPr id="36296" name="Group 36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4445"/>
                          <a:chOff x="0" y="0"/>
                          <a:chExt cx="1051560" cy="4572"/>
                        </a:xfrm>
                      </wpg:grpSpPr>
                      <wps:wsp>
                        <wps:cNvPr id="36295" name="Shape 36295"/>
                        <wps:cNvSpPr/>
                        <wps:spPr>
                          <a:xfrm>
                            <a:off x="0" y="0"/>
                            <a:ext cx="105156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0" h="4572">
                                <a:moveTo>
                                  <a:pt x="0" y="2286"/>
                                </a:moveTo>
                                <a:lnTo>
                                  <a:pt x="105156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0ED08" id="Group 36296" o:spid="_x0000_s1026" style="width:82.8pt;height:.35pt;mso-position-horizontal-relative:char;mso-position-vertical-relative:line" coordsize="105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">
                <v:shape id="Shape 36295" o:spid="_x0000_s1027" style="position:absolute;width:10515;height:45;visibility:visible;mso-wrap-style:square;v-text-anchor:top" coordsize="105156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" path="m,2286r1051560,e" filled="f" strokeweight=".36pt">
                  <v:stroke miterlimit="1" joinstyle="miter"/>
                  <v:path arrowok="t" textboxrect="0,0,1051560,4572"/>
                </v:shape>
                <w10:anchorlock/>
              </v:group>
            </w:pict>
          </mc:Fallback>
        </mc:AlternateContent>
      </w:r>
    </w:p>
    <w:tbl>
      <w:tblPr>
        <w:tblW w:w="5000" w:type="pct"/>
        <w:tblCellMar>
          <w:top w:w="17" w:type="dxa"/>
          <w:left w:w="94" w:type="dxa"/>
          <w:right w:w="720" w:type="dxa"/>
        </w:tblCellMar>
        <w:tblLook w:val="04A0" w:firstRow="1" w:lastRow="0" w:firstColumn="1" w:lastColumn="0" w:noHBand="0" w:noVBand="1"/>
      </w:tblPr>
      <w:tblGrid>
        <w:gridCol w:w="250"/>
        <w:gridCol w:w="349"/>
        <w:gridCol w:w="1783"/>
        <w:gridCol w:w="871"/>
        <w:gridCol w:w="1418"/>
        <w:gridCol w:w="145"/>
        <w:gridCol w:w="78"/>
        <w:gridCol w:w="552"/>
        <w:gridCol w:w="1785"/>
        <w:gridCol w:w="1058"/>
        <w:gridCol w:w="1332"/>
      </w:tblGrid>
      <w:tr w:rsidR="008676E3" w:rsidRPr="00586648" w14:paraId="1201D623" w14:textId="77777777" w:rsidTr="008F635D">
        <w:trPr>
          <w:trHeight w:val="497"/>
        </w:trPr>
        <w:tc>
          <w:tcPr>
            <w:tcW w:w="254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180F1" w14:textId="77777777" w:rsidR="008676E3" w:rsidRPr="009E613C" w:rsidRDefault="00925955" w:rsidP="0060524A">
            <w:pPr>
              <w:spacing w:after="0"/>
              <w:ind w:left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 xml:space="preserve">Наименование образовательной организации высшего об </w:t>
            </w:r>
            <w:proofErr w:type="spellStart"/>
            <w:r w:rsidRPr="009E613C">
              <w:rPr>
                <w:lang w:val="ru-RU"/>
              </w:rPr>
              <w:t>азования</w:t>
            </w:r>
            <w:proofErr w:type="spellEnd"/>
            <w:r w:rsidRPr="009E613C">
              <w:rPr>
                <w:lang w:val="ru-RU"/>
              </w:rPr>
              <w:t xml:space="preserve"> (Получателя г анта)</w:t>
            </w:r>
          </w:p>
        </w:tc>
        <w:tc>
          <w:tcPr>
            <w:tcW w:w="24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C5D3E" w14:textId="77777777" w:rsidR="008676E3" w:rsidRPr="009E613C" w:rsidRDefault="009E613C">
            <w:pPr>
              <w:rPr>
                <w:lang w:val="ru-RU"/>
              </w:rPr>
            </w:pPr>
            <w:r>
              <w:rPr>
                <w:lang w:val="ru-RU"/>
              </w:rPr>
              <w:t>Российский экономический университет им. Г. В. Плеханова</w:t>
            </w:r>
          </w:p>
        </w:tc>
      </w:tr>
      <w:tr w:rsidR="008676E3" w:rsidRPr="009E613C" w14:paraId="32E567A3" w14:textId="77777777" w:rsidTr="008F635D">
        <w:trPr>
          <w:trHeight w:val="255"/>
        </w:trPr>
        <w:tc>
          <w:tcPr>
            <w:tcW w:w="254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0C28C" w14:textId="77777777" w:rsidR="008676E3" w:rsidRPr="009E613C" w:rsidRDefault="00925955" w:rsidP="0060524A">
            <w:pPr>
              <w:spacing w:after="0"/>
              <w:rPr>
                <w:lang w:val="ru-RU"/>
              </w:rPr>
            </w:pPr>
            <w:r w:rsidRPr="009E613C">
              <w:rPr>
                <w:lang w:val="ru-RU"/>
              </w:rPr>
              <w:t>Ка точка ВУЗа (по ИНН</w:t>
            </w:r>
            <w:r w:rsidR="009E613C">
              <w:rPr>
                <w:lang w:val="ru-RU"/>
              </w:rPr>
              <w:t>)</w:t>
            </w:r>
          </w:p>
        </w:tc>
        <w:tc>
          <w:tcPr>
            <w:tcW w:w="24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B459CA" w14:textId="77777777" w:rsidR="008676E3" w:rsidRPr="009E613C" w:rsidRDefault="009E613C">
            <w:pPr>
              <w:rPr>
                <w:lang w:val="ru-RU"/>
              </w:rPr>
            </w:pPr>
            <w:r>
              <w:rPr>
                <w:lang w:val="ru-RU"/>
              </w:rPr>
              <w:t>7705043493</w:t>
            </w:r>
          </w:p>
        </w:tc>
      </w:tr>
      <w:tr w:rsidR="008676E3" w:rsidRPr="009E613C" w14:paraId="645B66A6" w14:textId="77777777" w:rsidTr="008F635D">
        <w:trPr>
          <w:trHeight w:val="252"/>
        </w:trPr>
        <w:tc>
          <w:tcPr>
            <w:tcW w:w="254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5961C" w14:textId="77777777" w:rsidR="008676E3" w:rsidRPr="009E613C" w:rsidRDefault="00925955" w:rsidP="0060524A">
            <w:pPr>
              <w:spacing w:after="0"/>
              <w:ind w:left="7"/>
              <w:rPr>
                <w:lang w:val="ru-RU"/>
              </w:rPr>
            </w:pPr>
            <w:r w:rsidRPr="009E613C">
              <w:rPr>
                <w:lang w:val="ru-RU"/>
              </w:rPr>
              <w:t>Регион ВУЗа</w:t>
            </w:r>
          </w:p>
        </w:tc>
        <w:tc>
          <w:tcPr>
            <w:tcW w:w="24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1C6500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9E613C" w14:paraId="1AA897DE" w14:textId="77777777" w:rsidTr="008F635D">
        <w:trPr>
          <w:trHeight w:val="257"/>
        </w:trPr>
        <w:tc>
          <w:tcPr>
            <w:tcW w:w="254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DCA3E" w14:textId="77777777" w:rsidR="008676E3" w:rsidRPr="009E613C" w:rsidRDefault="009E613C" w:rsidP="009E613C">
            <w:pPr>
              <w:spacing w:after="0"/>
              <w:ind w:left="7"/>
              <w:rPr>
                <w:lang w:val="ru-RU"/>
              </w:rPr>
            </w:pPr>
            <w:r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24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4817D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05652689" w14:textId="77777777" w:rsidTr="008F635D">
        <w:trPr>
          <w:trHeight w:val="252"/>
        </w:trPr>
        <w:tc>
          <w:tcPr>
            <w:tcW w:w="254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D213" w14:textId="77777777" w:rsidR="008676E3" w:rsidRPr="009E613C" w:rsidRDefault="00925955" w:rsidP="0060524A">
            <w:pPr>
              <w:spacing w:after="0"/>
              <w:rPr>
                <w:lang w:val="ru-RU"/>
              </w:rPr>
            </w:pPr>
            <w:r w:rsidRPr="009E613C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24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6061B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217140F1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806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3F864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487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CC4A9" w14:textId="77777777" w:rsidR="008676E3" w:rsidRPr="009E613C" w:rsidRDefault="00925955" w:rsidP="0060524A">
            <w:pPr>
              <w:spacing w:after="0"/>
              <w:ind w:right="65"/>
              <w:jc w:val="center"/>
              <w:rPr>
                <w:lang w:val="ru-RU"/>
              </w:rPr>
            </w:pPr>
            <w:r w:rsidRPr="009E613C">
              <w:rPr>
                <w:sz w:val="28"/>
                <w:lang w:val="ru-RU"/>
              </w:rPr>
              <w:t>КРАТКАЯ ИНФОРМА</w:t>
            </w:r>
            <w:r w:rsidRPr="009E613C">
              <w:rPr>
                <w:sz w:val="28"/>
                <w:u w:val="single" w:color="000000"/>
                <w:lang w:val="ru-RU"/>
              </w:rPr>
              <w:t>Ц</w:t>
            </w:r>
            <w:r w:rsidRPr="009E613C">
              <w:rPr>
                <w:sz w:val="28"/>
                <w:lang w:val="ru-RU"/>
              </w:rPr>
              <w:t>ИЯ О СТАРТАП-ПРОЕКТЕ</w:t>
            </w:r>
          </w:p>
        </w:tc>
      </w:tr>
      <w:tr w:rsidR="008676E3" w:rsidRPr="001378F2" w14:paraId="48B93CA5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454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52436" w14:textId="77777777" w:rsidR="008676E3" w:rsidRDefault="00925955" w:rsidP="0060524A">
            <w:pPr>
              <w:spacing w:after="0"/>
              <w:ind w:left="80"/>
            </w:pPr>
            <w:r w:rsidRPr="0060524A">
              <w:rPr>
                <w:sz w:val="24"/>
              </w:rPr>
              <w:t>1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AEA1B" w14:textId="77777777" w:rsidR="008676E3" w:rsidRDefault="00925955" w:rsidP="0060524A">
            <w:pPr>
              <w:spacing w:after="0"/>
              <w:ind w:left="29"/>
            </w:pPr>
            <w:proofErr w:type="spellStart"/>
            <w:r w:rsidRPr="0060524A">
              <w:rPr>
                <w:sz w:val="20"/>
              </w:rPr>
              <w:t>Название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стартап-проекта</w:t>
            </w:r>
            <w:proofErr w:type="spellEnd"/>
            <w:r w:rsidRPr="0060524A">
              <w:rPr>
                <w:sz w:val="20"/>
              </w:rPr>
              <w:t>*</w:t>
            </w:r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3FA60" w14:textId="77777777" w:rsidR="008676E3" w:rsidRPr="003F1345" w:rsidRDefault="008F635D">
            <w:pPr>
              <w:rPr>
                <w:lang w:val="ru-RU"/>
              </w:rPr>
            </w:pPr>
            <w:proofErr w:type="spellStart"/>
            <w:r w:rsidRPr="004B6BE3">
              <w:rPr>
                <w:sz w:val="24"/>
                <w:szCs w:val="24"/>
              </w:rPr>
              <w:t>Кролиководческая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ферма</w:t>
            </w:r>
            <w:proofErr w:type="spellEnd"/>
          </w:p>
        </w:tc>
      </w:tr>
      <w:tr w:rsidR="008676E3" w:rsidRPr="00586648" w14:paraId="6BBD2E12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2599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864E1" w14:textId="77777777" w:rsidR="008676E3" w:rsidRDefault="00925955" w:rsidP="0060524A">
            <w:pPr>
              <w:spacing w:after="0"/>
              <w:ind w:left="66"/>
            </w:pPr>
            <w:r w:rsidRPr="0060524A">
              <w:rPr>
                <w:sz w:val="20"/>
              </w:rPr>
              <w:t>2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2C489" w14:textId="77777777" w:rsidR="008676E3" w:rsidRPr="009E613C" w:rsidRDefault="00925955" w:rsidP="0060524A">
            <w:pPr>
              <w:spacing w:after="408"/>
              <w:ind w:left="22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Тема стартап-проекта*</w:t>
            </w:r>
          </w:p>
          <w:p w14:paraId="6FDA8978" w14:textId="77777777" w:rsidR="008676E3" w:rsidRPr="009E613C" w:rsidRDefault="00925955" w:rsidP="0060524A">
            <w:pPr>
              <w:spacing w:after="0"/>
              <w:ind w:right="120" w:firstLine="36"/>
              <w:jc w:val="both"/>
              <w:rPr>
                <w:lang w:val="ru-RU"/>
              </w:rPr>
            </w:pPr>
            <w:r w:rsidRPr="009E613C">
              <w:rPr>
                <w:sz w:val="18"/>
                <w:lang w:val="ru-RU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</w:t>
            </w:r>
            <w:proofErr w:type="spellStart"/>
            <w:r w:rsidRPr="009E613C">
              <w:rPr>
                <w:sz w:val="18"/>
                <w:lang w:val="ru-RU"/>
              </w:rPr>
              <w:t>критичестих</w:t>
            </w:r>
            <w:proofErr w:type="spellEnd"/>
            <w:r w:rsidRPr="009E613C">
              <w:rPr>
                <w:sz w:val="18"/>
                <w:lang w:val="ru-RU"/>
              </w:rPr>
              <w:t xml:space="preserve"> </w:t>
            </w:r>
            <w:proofErr w:type="spellStart"/>
            <w:r w:rsidRPr="009E613C">
              <w:rPr>
                <w:sz w:val="18"/>
                <w:lang w:val="ru-RU"/>
              </w:rPr>
              <w:t>технологиЙ</w:t>
            </w:r>
            <w:proofErr w:type="spellEnd"/>
            <w:r w:rsidRPr="009E613C">
              <w:rPr>
                <w:sz w:val="18"/>
                <w:lang w:val="ru-RU"/>
              </w:rPr>
              <w:t xml:space="preserve"> РФ, Рынках НТИ и Сквозных технологиях.</w:t>
            </w:r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8A84C" w14:textId="77777777" w:rsidR="008676E3" w:rsidRPr="008F635D" w:rsidRDefault="008F635D">
            <w:pPr>
              <w:rPr>
                <w:lang w:val="ru-RU"/>
              </w:rPr>
            </w:pPr>
            <w:r w:rsidRPr="008F635D">
              <w:rPr>
                <w:sz w:val="24"/>
                <w:szCs w:val="24"/>
                <w:lang w:val="ru-RU"/>
              </w:rPr>
              <w:t>Технология предусматривает искусственное осеменение животных, кормление их кормосмесями, обогащёнными фосфолипидными продуктами и белково-липидными смесями, и содержание в специальных условиях, направленных на ускорение процесса получения товарного молодняка</w:t>
            </w:r>
          </w:p>
        </w:tc>
      </w:tr>
      <w:tr w:rsidR="008676E3" w:rsidRPr="00586648" w14:paraId="4BB6CA24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1109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D46CC" w14:textId="77777777" w:rsidR="008676E3" w:rsidRDefault="00925955" w:rsidP="0060524A">
            <w:pPr>
              <w:spacing w:after="0"/>
              <w:ind w:left="66"/>
            </w:pPr>
            <w:r w:rsidRPr="0060524A">
              <w:rPr>
                <w:sz w:val="20"/>
              </w:rPr>
              <w:t>З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1ED6E" w14:textId="77777777" w:rsidR="008676E3" w:rsidRPr="009E613C" w:rsidRDefault="00925955" w:rsidP="0060524A">
            <w:pPr>
              <w:spacing w:after="0"/>
              <w:ind w:left="22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Технологическое направление в</w:t>
            </w:r>
          </w:p>
          <w:p w14:paraId="6BEE6F52" w14:textId="77777777" w:rsidR="008676E3" w:rsidRPr="009E613C" w:rsidRDefault="00925955" w:rsidP="0060524A">
            <w:pPr>
              <w:spacing w:after="0"/>
              <w:ind w:left="14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соответствии с перечнем критических технологий РФ*</w:t>
            </w:r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19F3D" w14:textId="77777777" w:rsidR="008676E3" w:rsidRPr="009E613C" w:rsidRDefault="008F635D">
            <w:pPr>
              <w:rPr>
                <w:lang w:val="ru-RU"/>
              </w:rPr>
            </w:pPr>
            <w:proofErr w:type="spellStart"/>
            <w:r w:rsidRPr="00B777A2">
              <w:rPr>
                <w:color w:val="auto"/>
                <w:lang w:val="ru-RU"/>
              </w:rPr>
              <w:t>Нано</w:t>
            </w:r>
            <w:proofErr w:type="spellEnd"/>
            <w:r w:rsidRPr="00B777A2">
              <w:rPr>
                <w:color w:val="auto"/>
                <w:lang w:val="ru-RU"/>
              </w:rPr>
              <w:t xml:space="preserve">-, </w:t>
            </w:r>
            <w:proofErr w:type="spellStart"/>
            <w:r w:rsidRPr="00B777A2">
              <w:rPr>
                <w:color w:val="auto"/>
                <w:lang w:val="ru-RU"/>
              </w:rPr>
              <w:t>био</w:t>
            </w:r>
            <w:proofErr w:type="spellEnd"/>
            <w:r w:rsidRPr="00B777A2">
              <w:rPr>
                <w:color w:val="auto"/>
                <w:lang w:val="ru-RU"/>
              </w:rPr>
              <w:t>-, информационные, когнитивные технологии</w:t>
            </w:r>
          </w:p>
        </w:tc>
      </w:tr>
      <w:tr w:rsidR="008676E3" w14:paraId="40D582B7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641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59EE5" w14:textId="77777777" w:rsidR="008676E3" w:rsidRDefault="00925955" w:rsidP="0060524A">
            <w:pPr>
              <w:spacing w:after="0"/>
              <w:ind w:left="66"/>
            </w:pPr>
            <w:r w:rsidRPr="0060524A">
              <w:rPr>
                <w:sz w:val="20"/>
              </w:rPr>
              <w:t>4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D8C89" w14:textId="77777777" w:rsidR="008676E3" w:rsidRDefault="00925955" w:rsidP="0060524A">
            <w:pPr>
              <w:spacing w:after="0"/>
              <w:ind w:left="22"/>
            </w:pPr>
            <w:proofErr w:type="spellStart"/>
            <w:r>
              <w:t>Рынок</w:t>
            </w:r>
            <w:proofErr w:type="spellEnd"/>
            <w:r>
              <w:t xml:space="preserve"> НТИ</w:t>
            </w:r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53957" w14:textId="77777777" w:rsidR="008676E3" w:rsidRDefault="008F635D">
            <w:proofErr w:type="spellStart"/>
            <w:r w:rsidRPr="00B777A2">
              <w:rPr>
                <w:color w:val="auto"/>
              </w:rPr>
              <w:t>Foodnet</w:t>
            </w:r>
            <w:proofErr w:type="spellEnd"/>
          </w:p>
        </w:tc>
      </w:tr>
      <w:tr w:rsidR="008676E3" w14:paraId="7417A8E8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634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8497" w14:textId="77777777" w:rsidR="008676E3" w:rsidRDefault="00925955" w:rsidP="0060524A">
            <w:pPr>
              <w:spacing w:after="0"/>
              <w:ind w:left="58"/>
            </w:pPr>
            <w:r w:rsidRPr="0060524A">
              <w:rPr>
                <w:sz w:val="24"/>
              </w:rPr>
              <w:t>5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F7416" w14:textId="77777777" w:rsidR="008676E3" w:rsidRDefault="00925955" w:rsidP="0060524A">
            <w:pPr>
              <w:spacing w:after="0"/>
              <w:ind w:left="22"/>
            </w:pPr>
            <w:proofErr w:type="spellStart"/>
            <w:r w:rsidRPr="0060524A">
              <w:rPr>
                <w:sz w:val="20"/>
              </w:rPr>
              <w:t>Сквозные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технологии</w:t>
            </w:r>
            <w:proofErr w:type="spellEnd"/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56B06" w14:textId="77777777" w:rsidR="008676E3" w:rsidRDefault="008676E3"/>
        </w:tc>
      </w:tr>
      <w:tr w:rsidR="008676E3" w:rsidRPr="00586648" w14:paraId="0F5D5935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816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7C36B" w14:textId="77777777" w:rsidR="008676E3" w:rsidRDefault="008676E3"/>
        </w:tc>
        <w:tc>
          <w:tcPr>
            <w:tcW w:w="487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0B285" w14:textId="77777777" w:rsidR="008676E3" w:rsidRPr="009E613C" w:rsidRDefault="00925955" w:rsidP="0060524A">
            <w:pPr>
              <w:spacing w:after="0"/>
              <w:ind w:right="79"/>
              <w:jc w:val="center"/>
              <w:rPr>
                <w:lang w:val="ru-RU"/>
              </w:rPr>
            </w:pPr>
            <w:r w:rsidRPr="009E613C">
              <w:rPr>
                <w:sz w:val="26"/>
                <w:lang w:val="ru-RU"/>
              </w:rPr>
              <w:t>ИНФОРМАЦИЯ О ЛИДЕРЕ И УЧАСТНИКАХ СТАРТАП-ПРОЕКТА</w:t>
            </w:r>
          </w:p>
        </w:tc>
      </w:tr>
      <w:tr w:rsidR="008676E3" w14:paraId="7355D7E4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1113"/>
        </w:trPr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0546" w14:textId="77777777" w:rsidR="008676E3" w:rsidRDefault="00925955" w:rsidP="0060524A">
            <w:pPr>
              <w:spacing w:after="0"/>
              <w:ind w:left="58"/>
            </w:pPr>
            <w:r w:rsidRPr="0060524A">
              <w:rPr>
                <w:sz w:val="20"/>
              </w:rPr>
              <w:t>б</w:t>
            </w:r>
          </w:p>
        </w:tc>
        <w:tc>
          <w:tcPr>
            <w:tcW w:w="2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AF8B0" w14:textId="77777777" w:rsidR="008F635D" w:rsidRPr="004B6BE3" w:rsidRDefault="008F635D" w:rsidP="008F635D">
            <w:pPr>
              <w:spacing w:after="0" w:line="240" w:lineRule="auto"/>
              <w:ind w:left="483"/>
              <w:rPr>
                <w:sz w:val="24"/>
                <w:szCs w:val="24"/>
              </w:rPr>
            </w:pPr>
            <w:r w:rsidRPr="004B6BE3">
              <w:rPr>
                <w:sz w:val="24"/>
                <w:szCs w:val="24"/>
              </w:rPr>
              <w:t xml:space="preserve">Коробко Анастасия </w:t>
            </w:r>
            <w:proofErr w:type="spellStart"/>
            <w:r w:rsidRPr="004B6BE3">
              <w:rPr>
                <w:sz w:val="24"/>
                <w:szCs w:val="24"/>
              </w:rPr>
              <w:t>Дмитриевна</w:t>
            </w:r>
            <w:proofErr w:type="spellEnd"/>
          </w:p>
          <w:p w14:paraId="50E362DC" w14:textId="77777777" w:rsidR="003F1345" w:rsidRPr="003F1345" w:rsidRDefault="003F1345" w:rsidP="0060524A">
            <w:pPr>
              <w:spacing w:after="0"/>
              <w:ind w:left="7"/>
              <w:rPr>
                <w:lang w:val="ru-RU"/>
              </w:rPr>
            </w:pPr>
          </w:p>
        </w:tc>
        <w:tc>
          <w:tcPr>
            <w:tcW w:w="249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4737B" w14:textId="77777777" w:rsidR="008676E3" w:rsidRDefault="003F1345" w:rsidP="0060524A">
            <w:pPr>
              <w:numPr>
                <w:ilvl w:val="0"/>
                <w:numId w:val="1"/>
              </w:numPr>
              <w:spacing w:after="0"/>
              <w:ind w:hanging="115"/>
            </w:pPr>
            <w:r>
              <w:rPr>
                <w:sz w:val="18"/>
              </w:rPr>
              <w:t>Unti ID</w:t>
            </w:r>
          </w:p>
          <w:p w14:paraId="48DEFC31" w14:textId="77777777" w:rsidR="003F1345" w:rsidRDefault="0073760C" w:rsidP="0060524A">
            <w:pPr>
              <w:spacing w:after="0"/>
              <w:ind w:left="32"/>
              <w:rPr>
                <w:sz w:val="20"/>
                <w:lang w:val="ru-RU"/>
              </w:rPr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38547171" wp14:editId="0F63D965">
                  <wp:extent cx="502920" cy="144780"/>
                  <wp:effectExtent l="0" t="0" r="0" b="0"/>
                  <wp:docPr id="4" name="Picture 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955" w:rsidRPr="0060524A">
              <w:rPr>
                <w:sz w:val="20"/>
              </w:rPr>
              <w:t xml:space="preserve"> </w:t>
            </w:r>
          </w:p>
          <w:p w14:paraId="2D7DBAB8" w14:textId="77777777" w:rsidR="008676E3" w:rsidRDefault="003F1345" w:rsidP="0060524A">
            <w:pPr>
              <w:spacing w:after="0"/>
              <w:ind w:left="32"/>
            </w:pPr>
            <w:r>
              <w:rPr>
                <w:sz w:val="20"/>
                <w:lang w:val="ru-RU"/>
              </w:rPr>
              <w:t>-</w:t>
            </w:r>
            <w:r w:rsidR="00925955" w:rsidRPr="0060524A">
              <w:rPr>
                <w:sz w:val="20"/>
              </w:rPr>
              <w:t>ФИО</w:t>
            </w:r>
          </w:p>
          <w:p w14:paraId="4B70F34B" w14:textId="77777777" w:rsidR="008676E3" w:rsidRDefault="00925955" w:rsidP="0060524A">
            <w:pPr>
              <w:numPr>
                <w:ilvl w:val="0"/>
                <w:numId w:val="1"/>
              </w:numPr>
              <w:spacing w:after="0"/>
              <w:ind w:hanging="115"/>
            </w:pPr>
            <w:proofErr w:type="spellStart"/>
            <w:r w:rsidRPr="0060524A">
              <w:rPr>
                <w:sz w:val="20"/>
              </w:rPr>
              <w:t>телефон</w:t>
            </w:r>
            <w:proofErr w:type="spellEnd"/>
          </w:p>
          <w:p w14:paraId="473264E7" w14:textId="77777777" w:rsidR="008676E3" w:rsidRDefault="00925955" w:rsidP="0060524A">
            <w:pPr>
              <w:numPr>
                <w:ilvl w:val="0"/>
                <w:numId w:val="1"/>
              </w:numPr>
              <w:spacing w:after="0"/>
              <w:ind w:hanging="115"/>
            </w:pPr>
            <w:proofErr w:type="spellStart"/>
            <w:r w:rsidRPr="0060524A">
              <w:rPr>
                <w:sz w:val="20"/>
              </w:rPr>
              <w:t>почта</w:t>
            </w:r>
            <w:proofErr w:type="spellEnd"/>
          </w:p>
        </w:tc>
      </w:tr>
      <w:tr w:rsidR="008676E3" w:rsidRPr="00586648" w14:paraId="3D3A873D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454"/>
        </w:trPr>
        <w:tc>
          <w:tcPr>
            <w:tcW w:w="13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84E33" w14:textId="77777777" w:rsidR="008676E3" w:rsidRDefault="00925955" w:rsidP="0060524A">
            <w:pPr>
              <w:spacing w:after="0"/>
              <w:ind w:left="51"/>
            </w:pPr>
            <w:r>
              <w:t>7</w:t>
            </w:r>
          </w:p>
        </w:tc>
        <w:tc>
          <w:tcPr>
            <w:tcW w:w="487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CC47B" w14:textId="77777777" w:rsidR="008676E3" w:rsidRPr="009E613C" w:rsidRDefault="00925955" w:rsidP="0060524A">
            <w:pPr>
              <w:spacing w:after="0"/>
              <w:ind w:right="338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Команда стартап-проекта (участники стартап-проекта, которые работают в рамках акселерационной п </w:t>
            </w:r>
            <w:proofErr w:type="spellStart"/>
            <w:r w:rsidRPr="009E613C">
              <w:rPr>
                <w:sz w:val="20"/>
                <w:lang w:val="ru-RU"/>
              </w:rPr>
              <w:t>ог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аммы</w:t>
            </w:r>
            <w:proofErr w:type="spellEnd"/>
          </w:p>
        </w:tc>
      </w:tr>
      <w:tr w:rsidR="003F1345" w:rsidRPr="00586648" w14:paraId="5780F157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700"/>
        </w:trPr>
        <w:tc>
          <w:tcPr>
            <w:tcW w:w="1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962FFDD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E6673" w14:textId="77777777" w:rsidR="008676E3" w:rsidRDefault="00925955" w:rsidP="0060524A">
            <w:pPr>
              <w:spacing w:after="0"/>
              <w:ind w:left="108"/>
            </w:pPr>
            <w:r w:rsidRPr="0060524A">
              <w:rPr>
                <w:sz w:val="20"/>
              </w:rPr>
              <w:t xml:space="preserve">№ 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D2736" w14:textId="77777777" w:rsidR="008676E3" w:rsidRDefault="00925955" w:rsidP="0060524A">
            <w:pPr>
              <w:spacing w:after="0"/>
              <w:ind w:left="58"/>
            </w:pPr>
            <w:proofErr w:type="spellStart"/>
            <w:r>
              <w:t>UntiID</w:t>
            </w:r>
            <w:proofErr w:type="spellEnd"/>
            <w:r>
              <w:t xml:space="preserve"> 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2FDD" w14:textId="77777777" w:rsidR="008676E3" w:rsidRDefault="00925955" w:rsidP="0060524A">
            <w:pPr>
              <w:spacing w:after="0"/>
              <w:ind w:left="54"/>
            </w:pPr>
            <w:proofErr w:type="spellStart"/>
            <w:r w:rsidRPr="0060524A">
              <w:rPr>
                <w:sz w:val="20"/>
              </w:rPr>
              <w:t>LeaderID</w:t>
            </w:r>
            <w:proofErr w:type="spellEnd"/>
            <w:r w:rsidRPr="0060524A">
              <w:rPr>
                <w:sz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704D5" w14:textId="77777777" w:rsidR="008676E3" w:rsidRDefault="00925955" w:rsidP="0060524A">
            <w:pPr>
              <w:spacing w:after="0"/>
              <w:ind w:left="61"/>
            </w:pPr>
            <w:r w:rsidRPr="0060524A">
              <w:rPr>
                <w:sz w:val="20"/>
              </w:rPr>
              <w:t>ФИО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12729" w14:textId="77777777" w:rsidR="008676E3" w:rsidRDefault="00925955" w:rsidP="0060524A">
            <w:pPr>
              <w:spacing w:after="0"/>
              <w:ind w:left="54"/>
            </w:pPr>
            <w:proofErr w:type="spellStart"/>
            <w:r w:rsidRPr="0060524A">
              <w:rPr>
                <w:sz w:val="20"/>
              </w:rPr>
              <w:t>Роль</w:t>
            </w:r>
            <w:proofErr w:type="spellEnd"/>
            <w:r w:rsidRPr="0060524A">
              <w:rPr>
                <w:sz w:val="20"/>
              </w:rPr>
              <w:t xml:space="preserve"> в </w:t>
            </w:r>
            <w:proofErr w:type="spellStart"/>
            <w:r w:rsidRPr="0060524A">
              <w:rPr>
                <w:sz w:val="20"/>
              </w:rPr>
              <w:t>проекте</w:t>
            </w:r>
            <w:proofErr w:type="spellEnd"/>
          </w:p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82A2E" w14:textId="77777777" w:rsidR="008676E3" w:rsidRDefault="00925955" w:rsidP="0060524A">
            <w:pPr>
              <w:spacing w:after="0"/>
              <w:ind w:left="47" w:firstLine="7"/>
            </w:pPr>
            <w:proofErr w:type="spellStart"/>
            <w:r w:rsidRPr="0060524A">
              <w:rPr>
                <w:sz w:val="20"/>
              </w:rPr>
              <w:t>Телефон</w:t>
            </w:r>
            <w:proofErr w:type="spellEnd"/>
            <w:r w:rsidRPr="0060524A">
              <w:rPr>
                <w:sz w:val="20"/>
              </w:rPr>
              <w:t xml:space="preserve">, </w:t>
            </w:r>
            <w:proofErr w:type="spellStart"/>
            <w:r w:rsidRPr="0060524A">
              <w:rPr>
                <w:sz w:val="20"/>
              </w:rPr>
              <w:t>почта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2231" w14:textId="77777777" w:rsidR="008676E3" w:rsidRDefault="00925955" w:rsidP="0060524A">
            <w:pPr>
              <w:spacing w:after="0"/>
              <w:ind w:left="59"/>
            </w:pPr>
            <w:proofErr w:type="spellStart"/>
            <w:r w:rsidRPr="0060524A">
              <w:rPr>
                <w:sz w:val="20"/>
              </w:rPr>
              <w:t>Должность</w:t>
            </w:r>
            <w:proofErr w:type="spellEnd"/>
          </w:p>
          <w:p w14:paraId="76E798D3" w14:textId="77777777" w:rsidR="008676E3" w:rsidRDefault="00925955" w:rsidP="0060524A">
            <w:pPr>
              <w:spacing w:after="0"/>
              <w:ind w:left="66"/>
            </w:pPr>
            <w:r w:rsidRPr="0060524A">
              <w:rPr>
                <w:sz w:val="20"/>
              </w:rPr>
              <w:t>(</w:t>
            </w:r>
            <w:proofErr w:type="spellStart"/>
            <w:r w:rsidRPr="0060524A">
              <w:rPr>
                <w:sz w:val="20"/>
              </w:rPr>
              <w:t>при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наличии</w:t>
            </w:r>
            <w:proofErr w:type="spellEnd"/>
            <w:r w:rsidRPr="0060524A">
              <w:rPr>
                <w:sz w:val="20"/>
              </w:rPr>
              <w:t xml:space="preserve">) 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DECD91" w14:textId="77777777" w:rsidR="008676E3" w:rsidRPr="009E613C" w:rsidRDefault="00925955" w:rsidP="0060524A">
            <w:pPr>
              <w:spacing w:after="0"/>
              <w:ind w:left="61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Опыт и квалификация (краткое описание</w:t>
            </w:r>
          </w:p>
        </w:tc>
      </w:tr>
      <w:tr w:rsidR="004D10EC" w:rsidRPr="009E613C" w14:paraId="12A4BF32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264"/>
        </w:trPr>
        <w:tc>
          <w:tcPr>
            <w:tcW w:w="1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B78341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316A1" w14:textId="77777777" w:rsidR="008676E3" w:rsidRPr="009E613C" w:rsidRDefault="003F1345" w:rsidP="003F13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7D2F0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420BA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83A65" w14:textId="77777777" w:rsidR="008676E3" w:rsidRPr="009E613C" w:rsidRDefault="008F635D">
            <w:pPr>
              <w:rPr>
                <w:lang w:val="ru-RU"/>
              </w:rPr>
            </w:pPr>
            <w:proofErr w:type="spellStart"/>
            <w:r w:rsidRPr="004B6BE3">
              <w:rPr>
                <w:sz w:val="24"/>
                <w:szCs w:val="24"/>
              </w:rPr>
              <w:t>Щуплова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Кристина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4D85C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1D0695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265B3" w14:textId="77777777" w:rsidR="008676E3" w:rsidRPr="009E613C" w:rsidRDefault="003F1345">
            <w:pPr>
              <w:rPr>
                <w:lang w:val="ru-RU"/>
              </w:rPr>
            </w:pPr>
            <w:r>
              <w:rPr>
                <w:lang w:val="ru-RU"/>
              </w:rPr>
              <w:t>Студент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45DF0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3F1345" w14:paraId="1670F19B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266"/>
        </w:trPr>
        <w:tc>
          <w:tcPr>
            <w:tcW w:w="1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5479025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1B103" w14:textId="77777777" w:rsidR="008676E3" w:rsidRDefault="00925955" w:rsidP="0060524A">
            <w:pPr>
              <w:spacing w:after="0"/>
              <w:ind w:left="115"/>
            </w:pPr>
            <w:r w:rsidRPr="0060524A">
              <w:rPr>
                <w:sz w:val="20"/>
              </w:rPr>
              <w:t>2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08433" w14:textId="77777777" w:rsidR="008676E3" w:rsidRDefault="008676E3"/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C76A3" w14:textId="77777777" w:rsidR="008676E3" w:rsidRPr="004D10EC" w:rsidRDefault="008676E3">
            <w:pPr>
              <w:rPr>
                <w:lang w:val="ru-RU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02A73" w14:textId="77777777" w:rsidR="008F635D" w:rsidRPr="004B6BE3" w:rsidRDefault="008F635D" w:rsidP="008F635D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proofErr w:type="spellStart"/>
            <w:r w:rsidRPr="004B6BE3">
              <w:rPr>
                <w:sz w:val="24"/>
                <w:szCs w:val="24"/>
              </w:rPr>
              <w:t>Насырова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Милана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Альбертовна</w:t>
            </w:r>
            <w:proofErr w:type="spellEnd"/>
          </w:p>
          <w:p w14:paraId="15495273" w14:textId="77777777" w:rsidR="008676E3" w:rsidRPr="004D10EC" w:rsidRDefault="008676E3" w:rsidP="008F635D">
            <w:pPr>
              <w:ind w:left="36"/>
              <w:rPr>
                <w:lang w:val="ru-RU"/>
              </w:rPr>
            </w:pP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CC2FF" w14:textId="77777777" w:rsidR="008676E3" w:rsidRPr="004D10EC" w:rsidRDefault="008676E3">
            <w:pPr>
              <w:rPr>
                <w:lang w:val="ru-RU"/>
              </w:rPr>
            </w:pPr>
          </w:p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7378" w14:textId="77777777" w:rsidR="008676E3" w:rsidRDefault="008676E3" w:rsidP="004D10EC"/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C3B2" w14:textId="77777777" w:rsidR="008676E3" w:rsidRPr="004D10EC" w:rsidRDefault="004D10EC">
            <w:pPr>
              <w:rPr>
                <w:lang w:val="ru-RU"/>
              </w:rPr>
            </w:pPr>
            <w:r>
              <w:rPr>
                <w:lang w:val="ru-RU"/>
              </w:rPr>
              <w:t>Студент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B5C4E" w14:textId="77777777" w:rsidR="008676E3" w:rsidRDefault="008676E3"/>
        </w:tc>
      </w:tr>
      <w:tr w:rsidR="008F635D" w14:paraId="65BC2248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551"/>
        </w:trPr>
        <w:tc>
          <w:tcPr>
            <w:tcW w:w="1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5F195EA" w14:textId="77777777" w:rsidR="008F635D" w:rsidRDefault="008F635D" w:rsidP="008F635D"/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0D3E1" w14:textId="77777777" w:rsidR="008F635D" w:rsidRPr="003F1345" w:rsidRDefault="008F635D" w:rsidP="008F63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D161C" w14:textId="77777777" w:rsidR="008F635D" w:rsidRDefault="008F635D" w:rsidP="008F635D"/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612ED" w14:textId="77777777" w:rsidR="008F635D" w:rsidRDefault="008F635D" w:rsidP="008F635D"/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0F760" w14:textId="77777777" w:rsidR="008F635D" w:rsidRPr="004B6BE3" w:rsidRDefault="008F635D" w:rsidP="008F635D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proofErr w:type="spellStart"/>
            <w:r w:rsidRPr="004B6BE3">
              <w:rPr>
                <w:sz w:val="24"/>
                <w:szCs w:val="24"/>
              </w:rPr>
              <w:t>Тациенко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Дарья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Андреевна</w:t>
            </w:r>
            <w:proofErr w:type="spellEnd"/>
          </w:p>
          <w:p w14:paraId="124ED939" w14:textId="77777777" w:rsidR="008F635D" w:rsidRDefault="008F635D" w:rsidP="008F635D">
            <w:pPr>
              <w:ind w:left="36"/>
            </w:pP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00DC9" w14:textId="77777777" w:rsidR="008F635D" w:rsidRDefault="008F635D" w:rsidP="008F635D"/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DCD0F" w14:textId="77777777" w:rsidR="008F635D" w:rsidRDefault="008F635D" w:rsidP="008F635D"/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087CC" w14:textId="77777777" w:rsidR="008F635D" w:rsidRPr="004D10EC" w:rsidRDefault="008F635D" w:rsidP="008F635D">
            <w:pPr>
              <w:rPr>
                <w:lang w:val="ru-RU"/>
              </w:rPr>
            </w:pPr>
            <w:r>
              <w:rPr>
                <w:lang w:val="ru-RU"/>
              </w:rPr>
              <w:t>Студент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684A9" w14:textId="77777777" w:rsidR="008F635D" w:rsidRDefault="008F635D" w:rsidP="008F635D"/>
        </w:tc>
      </w:tr>
      <w:tr w:rsidR="008F635D" w14:paraId="18422D44" w14:textId="77777777" w:rsidTr="008F635D">
        <w:tblPrEx>
          <w:tblCellMar>
            <w:top w:w="0" w:type="dxa"/>
            <w:left w:w="50" w:type="dxa"/>
            <w:right w:w="0" w:type="dxa"/>
          </w:tblCellMar>
        </w:tblPrEx>
        <w:trPr>
          <w:trHeight w:val="551"/>
        </w:trPr>
        <w:tc>
          <w:tcPr>
            <w:tcW w:w="130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D7C0AA8" w14:textId="77777777" w:rsidR="008F635D" w:rsidRDefault="008F635D" w:rsidP="008F635D"/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BB75" w14:textId="77777777" w:rsidR="008F635D" w:rsidRDefault="008F635D" w:rsidP="008F635D">
            <w:pPr>
              <w:jc w:val="center"/>
              <w:rPr>
                <w:lang w:val="ru-RU"/>
              </w:rPr>
            </w:pP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124B0" w14:textId="77777777" w:rsidR="008F635D" w:rsidRDefault="008F635D" w:rsidP="008F635D"/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93BB9" w14:textId="77777777" w:rsidR="008F635D" w:rsidRDefault="008F635D" w:rsidP="008F635D"/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4DC21" w14:textId="77777777" w:rsidR="008F635D" w:rsidRPr="004B6BE3" w:rsidRDefault="008F635D" w:rsidP="008F635D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proofErr w:type="spellStart"/>
            <w:r w:rsidRPr="004B6BE3">
              <w:rPr>
                <w:sz w:val="24"/>
                <w:szCs w:val="24"/>
              </w:rPr>
              <w:t>Книжникова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София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Анатольевна</w:t>
            </w:r>
            <w:proofErr w:type="spellEnd"/>
          </w:p>
          <w:p w14:paraId="48CDD978" w14:textId="77777777" w:rsidR="008F635D" w:rsidRPr="004B6BE3" w:rsidRDefault="008F635D" w:rsidP="008F635D">
            <w:pPr>
              <w:spacing w:after="0" w:line="240" w:lineRule="auto"/>
              <w:ind w:left="36"/>
              <w:rPr>
                <w:sz w:val="24"/>
                <w:szCs w:val="24"/>
              </w:rPr>
            </w:pP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CB79F" w14:textId="77777777" w:rsidR="008F635D" w:rsidRDefault="008F635D" w:rsidP="008F635D"/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D1F3D" w14:textId="77777777" w:rsidR="008F635D" w:rsidRDefault="008F635D" w:rsidP="008F635D"/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41DC9" w14:textId="77777777" w:rsidR="008F635D" w:rsidRPr="004D10EC" w:rsidRDefault="008F635D" w:rsidP="008F635D">
            <w:pPr>
              <w:rPr>
                <w:lang w:val="ru-RU"/>
              </w:rPr>
            </w:pPr>
            <w:r>
              <w:rPr>
                <w:lang w:val="ru-RU"/>
              </w:rPr>
              <w:t>Студент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6B75" w14:textId="77777777" w:rsidR="008F635D" w:rsidRDefault="008F635D" w:rsidP="008F635D"/>
        </w:tc>
      </w:tr>
      <w:tr w:rsidR="008F635D" w14:paraId="61A1C28F" w14:textId="77777777" w:rsidTr="00EB5960">
        <w:tblPrEx>
          <w:tblCellMar>
            <w:top w:w="0" w:type="dxa"/>
            <w:left w:w="50" w:type="dxa"/>
            <w:right w:w="0" w:type="dxa"/>
          </w:tblCellMar>
        </w:tblPrEx>
        <w:trPr>
          <w:trHeight w:val="551"/>
        </w:trPr>
        <w:tc>
          <w:tcPr>
            <w:tcW w:w="130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DCF414D" w14:textId="77777777" w:rsidR="008F635D" w:rsidRDefault="008F635D" w:rsidP="008F635D"/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8F845" w14:textId="77777777" w:rsidR="008F635D" w:rsidRDefault="008F635D" w:rsidP="008F635D">
            <w:pPr>
              <w:jc w:val="center"/>
              <w:rPr>
                <w:lang w:val="ru-RU"/>
              </w:rPr>
            </w:pP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94BFB" w14:textId="77777777" w:rsidR="008F635D" w:rsidRDefault="008F635D" w:rsidP="008F635D"/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498A7" w14:textId="77777777" w:rsidR="008F635D" w:rsidRDefault="008F635D" w:rsidP="008F635D"/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1088B" w14:textId="77777777" w:rsidR="008F635D" w:rsidRPr="004B6BE3" w:rsidRDefault="008F635D" w:rsidP="008F635D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proofErr w:type="spellStart"/>
            <w:r w:rsidRPr="004B6BE3">
              <w:rPr>
                <w:sz w:val="24"/>
                <w:szCs w:val="24"/>
              </w:rPr>
              <w:t>Веретеник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Роман</w:t>
            </w:r>
            <w:proofErr w:type="spellEnd"/>
            <w:r w:rsidRPr="004B6BE3">
              <w:rPr>
                <w:sz w:val="24"/>
                <w:szCs w:val="24"/>
              </w:rPr>
              <w:t xml:space="preserve"> </w:t>
            </w:r>
            <w:proofErr w:type="spellStart"/>
            <w:r w:rsidRPr="004B6BE3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1C073" w14:textId="77777777" w:rsidR="008F635D" w:rsidRDefault="008F635D" w:rsidP="008F635D"/>
        </w:tc>
        <w:tc>
          <w:tcPr>
            <w:tcW w:w="9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0AA4E" w14:textId="77777777" w:rsidR="008F635D" w:rsidRDefault="008F635D" w:rsidP="008F635D"/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26AD1" w14:textId="77777777" w:rsidR="008F635D" w:rsidRPr="004D10EC" w:rsidRDefault="008F635D" w:rsidP="008F635D">
            <w:pPr>
              <w:rPr>
                <w:lang w:val="ru-RU"/>
              </w:rPr>
            </w:pPr>
            <w:r>
              <w:rPr>
                <w:lang w:val="ru-RU"/>
              </w:rPr>
              <w:t>Студент</w:t>
            </w: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8D720" w14:textId="77777777" w:rsidR="008F635D" w:rsidRDefault="008F635D" w:rsidP="008F635D"/>
        </w:tc>
      </w:tr>
    </w:tbl>
    <w:p w14:paraId="15B1E349" w14:textId="77777777" w:rsidR="008676E3" w:rsidRDefault="008676E3">
      <w:pPr>
        <w:spacing w:after="0"/>
        <w:ind w:left="-1274" w:right="10901"/>
      </w:pPr>
    </w:p>
    <w:tbl>
      <w:tblPr>
        <w:tblW w:w="10083" w:type="dxa"/>
        <w:tblInd w:w="-68" w:type="dxa"/>
        <w:tblCellMar>
          <w:top w:w="39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636"/>
        <w:gridCol w:w="4104"/>
        <w:gridCol w:w="5343"/>
      </w:tblGrid>
      <w:tr w:rsidR="008676E3" w14:paraId="15C9DF2F" w14:textId="77777777" w:rsidTr="008F635D">
        <w:trPr>
          <w:trHeight w:val="103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91A3E" w14:textId="77777777" w:rsidR="008676E3" w:rsidRDefault="008676E3"/>
        </w:tc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0BB9A" w14:textId="77777777" w:rsidR="008676E3" w:rsidRDefault="00925955" w:rsidP="0060524A">
            <w:pPr>
              <w:spacing w:after="0"/>
              <w:ind w:right="29"/>
              <w:jc w:val="center"/>
            </w:pPr>
            <w:r w:rsidRPr="0060524A">
              <w:rPr>
                <w:sz w:val="32"/>
              </w:rPr>
              <w:t>ПЛАН РЕАЛИЗАЦИИ СТАРТАП-ПРОЕКТА</w:t>
            </w:r>
          </w:p>
        </w:tc>
      </w:tr>
      <w:tr w:rsidR="008F635D" w:rsidRPr="00586648" w14:paraId="163E3D06" w14:textId="77777777" w:rsidTr="008F635D">
        <w:trPr>
          <w:trHeight w:val="247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3D88D" w14:textId="77777777" w:rsidR="008F635D" w:rsidRDefault="008F635D" w:rsidP="008F635D">
            <w:pPr>
              <w:spacing w:after="0"/>
              <w:ind w:left="17"/>
            </w:pPr>
            <w:r>
              <w:t>8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78830" w14:textId="77777777" w:rsidR="008F635D" w:rsidRPr="009E613C" w:rsidRDefault="008F635D" w:rsidP="008F635D">
            <w:pPr>
              <w:spacing w:after="162"/>
              <w:ind w:left="14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Аннотация проекта*</w:t>
            </w:r>
          </w:p>
          <w:p w14:paraId="46D09A17" w14:textId="77777777" w:rsidR="008F635D" w:rsidRPr="009E613C" w:rsidRDefault="008F635D" w:rsidP="008F635D">
            <w:pPr>
              <w:spacing w:after="0"/>
              <w:ind w:left="29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Указывается краткая информация (не более</w:t>
            </w:r>
          </w:p>
          <w:p w14:paraId="4BB43979" w14:textId="77777777" w:rsidR="008F635D" w:rsidRPr="009E613C" w:rsidRDefault="008F635D" w:rsidP="008F635D">
            <w:pPr>
              <w:spacing w:after="0"/>
              <w:ind w:right="65" w:firstLine="29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] ООО знаков, без пробелов) о стартап-проекте (краткий реферат проекта, </w:t>
            </w:r>
            <w:proofErr w:type="spellStart"/>
            <w:r w:rsidRPr="009E613C">
              <w:rPr>
                <w:sz w:val="20"/>
                <w:lang w:val="ru-RU"/>
              </w:rPr>
              <w:t>Детатнзация</w:t>
            </w:r>
            <w:proofErr w:type="spellEnd"/>
            <w:r w:rsidRPr="009E613C">
              <w:rPr>
                <w:sz w:val="20"/>
                <w:lang w:val="ru-RU"/>
              </w:rPr>
              <w:t xml:space="preserve"> отбельных блоков предусмотрена Другими </w:t>
            </w:r>
            <w:proofErr w:type="spellStart"/>
            <w:r w:rsidRPr="009E613C">
              <w:rPr>
                <w:sz w:val="20"/>
                <w:lang w:val="ru-RU"/>
              </w:rPr>
              <w:t>разДелами</w:t>
            </w:r>
            <w:proofErr w:type="spellEnd"/>
            <w:r w:rsidRPr="009E613C">
              <w:rPr>
                <w:sz w:val="20"/>
                <w:lang w:val="ru-RU"/>
              </w:rPr>
              <w:t xml:space="preserve"> Паспорта): цели и </w:t>
            </w:r>
            <w:proofErr w:type="spellStart"/>
            <w:r w:rsidRPr="009E613C">
              <w:rPr>
                <w:sz w:val="20"/>
                <w:lang w:val="ru-RU"/>
              </w:rPr>
              <w:t>заДачи</w:t>
            </w:r>
            <w:proofErr w:type="spellEnd"/>
            <w:r w:rsidRPr="009E613C">
              <w:rPr>
                <w:sz w:val="20"/>
                <w:lang w:val="ru-RU"/>
              </w:rPr>
              <w:t xml:space="preserve"> проекта, ожидаемые результаты, области применения результатов, </w:t>
            </w:r>
            <w:proofErr w:type="spellStart"/>
            <w:r w:rsidRPr="009E613C">
              <w:rPr>
                <w:sz w:val="20"/>
                <w:lang w:val="ru-RU"/>
              </w:rPr>
              <w:t>потенциапьные</w:t>
            </w:r>
            <w:proofErr w:type="spellEnd"/>
            <w:r w:rsidRPr="009E613C">
              <w:rPr>
                <w:sz w:val="20"/>
                <w:lang w:val="ru-RU"/>
              </w:rPr>
              <w:t xml:space="preserve"> потребительские сегменты</w:t>
            </w:r>
          </w:p>
        </w:tc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DBDFB" w14:textId="77777777" w:rsidR="008F635D" w:rsidRPr="008F635D" w:rsidRDefault="008F635D" w:rsidP="00F06E2A">
            <w:pPr>
              <w:spacing w:after="0" w:line="240" w:lineRule="auto"/>
              <w:ind w:left="122" w:right="67"/>
              <w:jc w:val="both"/>
              <w:rPr>
                <w:sz w:val="24"/>
                <w:szCs w:val="24"/>
                <w:lang w:val="ru-RU"/>
              </w:rPr>
            </w:pPr>
            <w:r w:rsidRPr="00F06E2A">
              <w:rPr>
                <w:sz w:val="20"/>
                <w:szCs w:val="24"/>
                <w:lang w:val="ru-RU"/>
              </w:rPr>
              <w:t>Проект реконструкции и модернизации кролиководческой фермы и мясохладобойни обусловлен актуальностью выращивания кроликов в промышленных масштабах. Это подтверждается результатами анализа социально-экономической ситуации региона в целом и конкретно рассматриваемой отрасли животноводства.</w:t>
            </w:r>
          </w:p>
        </w:tc>
      </w:tr>
      <w:tr w:rsidR="008676E3" w14:paraId="77B7CA2F" w14:textId="77777777" w:rsidTr="008F635D">
        <w:trPr>
          <w:trHeight w:val="50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C5CD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C3345" w14:textId="77777777" w:rsidR="008676E3" w:rsidRDefault="00925955" w:rsidP="0060524A">
            <w:pPr>
              <w:spacing w:after="0"/>
              <w:ind w:right="7"/>
              <w:jc w:val="center"/>
            </w:pPr>
            <w:proofErr w:type="spellStart"/>
            <w:r w:rsidRPr="0060524A">
              <w:rPr>
                <w:sz w:val="28"/>
              </w:rPr>
              <w:t>Базовая</w:t>
            </w:r>
            <w:proofErr w:type="spellEnd"/>
            <w:r w:rsidRPr="0060524A">
              <w:rPr>
                <w:sz w:val="28"/>
              </w:rPr>
              <w:t xml:space="preserve"> </w:t>
            </w:r>
            <w:proofErr w:type="spellStart"/>
            <w:r w:rsidRPr="0060524A">
              <w:rPr>
                <w:sz w:val="28"/>
              </w:rPr>
              <w:t>бизнес-идея</w:t>
            </w:r>
            <w:proofErr w:type="spellEnd"/>
          </w:p>
        </w:tc>
      </w:tr>
      <w:tr w:rsidR="008F635D" w:rsidRPr="00586648" w14:paraId="181BD90B" w14:textId="77777777" w:rsidTr="008F635D">
        <w:trPr>
          <w:trHeight w:val="137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47165" w14:textId="77777777" w:rsidR="008F635D" w:rsidRDefault="008F635D" w:rsidP="008F635D">
            <w:pPr>
              <w:spacing w:after="0"/>
              <w:ind w:left="24"/>
            </w:pPr>
            <w:r w:rsidRPr="0060524A">
              <w:rPr>
                <w:sz w:val="20"/>
              </w:rPr>
              <w:t>9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2780" w14:textId="77777777" w:rsidR="008F635D" w:rsidRPr="009E613C" w:rsidRDefault="008F635D" w:rsidP="008F635D">
            <w:pPr>
              <w:spacing w:after="225" w:line="229" w:lineRule="auto"/>
              <w:ind w:left="29" w:right="194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>Какой продукт (товар/</w:t>
            </w:r>
            <w:r w:rsidRPr="009E613C">
              <w:rPr>
                <w:sz w:val="20"/>
                <w:lang w:val="ru-RU"/>
              </w:rPr>
              <w:t xml:space="preserve"> ус</w:t>
            </w:r>
            <w:r>
              <w:rPr>
                <w:sz w:val="20"/>
                <w:lang w:val="ru-RU"/>
              </w:rPr>
              <w:t>луга/ устройство/ ПО/ технология/</w:t>
            </w:r>
            <w:r w:rsidRPr="009E613C">
              <w:rPr>
                <w:sz w:val="20"/>
                <w:lang w:val="ru-RU"/>
              </w:rPr>
              <w:t xml:space="preserve"> процесс и т.д.) будет продаваться*</w:t>
            </w:r>
          </w:p>
          <w:p w14:paraId="4D6B4459" w14:textId="77777777" w:rsidR="008F635D" w:rsidRPr="009E613C" w:rsidRDefault="008F635D" w:rsidP="008F635D">
            <w:pPr>
              <w:spacing w:after="0"/>
              <w:ind w:left="29" w:right="302" w:firstLine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</w:t>
            </w:r>
            <w:proofErr w:type="spellStart"/>
            <w:r w:rsidRPr="009E613C">
              <w:rPr>
                <w:sz w:val="20"/>
                <w:lang w:val="ru-RU"/>
              </w:rPr>
              <w:t>максимсиьно</w:t>
            </w:r>
            <w:proofErr w:type="spellEnd"/>
            <w:r w:rsidRPr="009E613C">
              <w:rPr>
                <w:sz w:val="20"/>
                <w:lang w:val="ru-RU"/>
              </w:rPr>
              <w:t xml:space="preserve"> понятно и емко информация о </w:t>
            </w:r>
            <w:proofErr w:type="spellStart"/>
            <w:r w:rsidRPr="009E613C">
              <w:rPr>
                <w:sz w:val="20"/>
                <w:lang w:val="ru-RU"/>
              </w:rPr>
              <w:t>проДукте</w:t>
            </w:r>
            <w:proofErr w:type="spellEnd"/>
            <w:r w:rsidRPr="009E613C">
              <w:rPr>
                <w:sz w:val="20"/>
                <w:lang w:val="ru-RU"/>
              </w:rPr>
              <w:t xml:space="preserve">, лежащем в основе </w:t>
            </w:r>
            <w:proofErr w:type="spellStart"/>
            <w:r w:rsidRPr="009E613C">
              <w:rPr>
                <w:sz w:val="20"/>
                <w:lang w:val="ru-RU"/>
              </w:rPr>
              <w:t>стартст</w:t>
            </w:r>
            <w:proofErr w:type="spellEnd"/>
            <w:r w:rsidRPr="009E613C">
              <w:rPr>
                <w:sz w:val="20"/>
                <w:lang w:val="ru-RU"/>
              </w:rPr>
              <w:t xml:space="preserve">-проекта, благодаря </w:t>
            </w:r>
            <w:proofErr w:type="spellStart"/>
            <w:r w:rsidRPr="009E613C">
              <w:rPr>
                <w:sz w:val="20"/>
                <w:lang w:val="ru-RU"/>
              </w:rPr>
              <w:t>реагпвации</w:t>
            </w:r>
            <w:proofErr w:type="spellEnd"/>
            <w:r w:rsidRPr="009E613C">
              <w:rPr>
                <w:sz w:val="20"/>
                <w:lang w:val="ru-RU"/>
              </w:rPr>
              <w:t xml:space="preserve"> которого планируется получать основной </w:t>
            </w:r>
            <w:proofErr w:type="spellStart"/>
            <w:r w:rsidRPr="009E613C">
              <w:rPr>
                <w:sz w:val="20"/>
                <w:lang w:val="ru-RU"/>
              </w:rPr>
              <w:t>ДохоД</w:t>
            </w:r>
            <w:proofErr w:type="spellEnd"/>
          </w:p>
        </w:tc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9E4EC" w14:textId="77777777" w:rsidR="0053770B" w:rsidRPr="0053770B" w:rsidRDefault="0053770B" w:rsidP="00CA2DF4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Мы предлагаем базовую бизнес-идею о ферме, которая специализируется на выращивании</w:t>
            </w:r>
            <w:r w:rsidR="00CA2DF4">
              <w:rPr>
                <w:sz w:val="20"/>
                <w:lang w:val="ru-RU"/>
              </w:rPr>
              <w:t xml:space="preserve"> кроликов для детского питания:</w:t>
            </w:r>
          </w:p>
          <w:p w14:paraId="0D3FFC5E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1. Наша ферма будет специализироваться на выращивании и продаже кроликов, которые идеально подходят для детского питания.</w:t>
            </w:r>
          </w:p>
          <w:p w14:paraId="6AC15253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2. Мы будем уделять особое внимание качеству пищи и условиям содержания наших кроликов, чтобы гарантировать их здоровье и безопасность для маленьких детей.</w:t>
            </w:r>
          </w:p>
          <w:p w14:paraId="1580327D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3. Детское питание на основе мяса кролика низкоаллергенное, богато белками и нежирное, что является идеальным выбором для малышей.</w:t>
            </w:r>
          </w:p>
          <w:p w14:paraId="721DB44F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lastRenderedPageBreak/>
              <w:t>4. Мы будем активно работать с врачами, детскими питателями и диетологами, чтобы напрямую предоставлять информацию о пользе кроличьего мяса в рационе детей.</w:t>
            </w:r>
          </w:p>
          <w:p w14:paraId="789B1ECD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5. Наша ферма будет полностью соблюдать все нормы и стандарты в отношении качества, безопасности и гигиены.</w:t>
            </w:r>
          </w:p>
          <w:p w14:paraId="71F99216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6. Мы также планируем разрабатывать вкусные и питательные рецепты для детского питания на основе мяса кролика, чтобы предложить родителям разнообразие.</w:t>
            </w:r>
          </w:p>
          <w:p w14:paraId="0E663A53" w14:textId="77777777" w:rsidR="0053770B" w:rsidRPr="0053770B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7. Наша команда будет ответственной за гарантированную поставку качественного мяса кролика в рестораны, детские сады, больницы и другие организации, которые заботятся о здоровье детей.</w:t>
            </w:r>
          </w:p>
          <w:p w14:paraId="02D83E06" w14:textId="77777777" w:rsidR="0053770B" w:rsidRPr="0053770B" w:rsidRDefault="0053770B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8. Мы будем активно проводить маркетинговые мероприятия для привлечения внимания родителей и поддержки продаж, предоставляя информацию о пользе кролич</w:t>
            </w:r>
            <w:r w:rsidR="00992941">
              <w:rPr>
                <w:sz w:val="20"/>
                <w:lang w:val="ru-RU"/>
              </w:rPr>
              <w:t>ьего мяса для детского питания.</w:t>
            </w:r>
          </w:p>
          <w:p w14:paraId="3CD024AD" w14:textId="77777777" w:rsidR="008F635D" w:rsidRPr="008F635D" w:rsidRDefault="0053770B" w:rsidP="0053770B">
            <w:pPr>
              <w:spacing w:after="0"/>
              <w:ind w:left="29" w:right="302" w:firstLine="14"/>
              <w:jc w:val="both"/>
              <w:rPr>
                <w:sz w:val="20"/>
                <w:highlight w:val="yellow"/>
                <w:lang w:val="ru-RU"/>
              </w:rPr>
            </w:pPr>
            <w:r w:rsidRPr="0053770B">
              <w:rPr>
                <w:sz w:val="20"/>
                <w:lang w:val="ru-RU"/>
              </w:rPr>
              <w:t xml:space="preserve">Это базовая бизнес-идея о ферме, которая выращивает кроликов для детского питания. </w:t>
            </w:r>
          </w:p>
        </w:tc>
      </w:tr>
      <w:tr w:rsidR="008F635D" w:rsidRPr="00586648" w14:paraId="5F16AFB1" w14:textId="77777777" w:rsidTr="0053770B">
        <w:trPr>
          <w:trHeight w:val="221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23D74" w14:textId="77777777" w:rsidR="008F635D" w:rsidRDefault="008F635D" w:rsidP="008F635D">
            <w:pPr>
              <w:spacing w:after="0"/>
              <w:ind w:left="39"/>
            </w:pPr>
            <w:r w:rsidRPr="0060524A">
              <w:rPr>
                <w:sz w:val="20"/>
              </w:rPr>
              <w:lastRenderedPageBreak/>
              <w:t>10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C8FC3" w14:textId="77777777" w:rsidR="008F635D" w:rsidRPr="009E613C" w:rsidRDefault="008F635D" w:rsidP="0053770B">
            <w:pPr>
              <w:spacing w:after="371" w:line="234" w:lineRule="auto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0684192A" w14:textId="77777777" w:rsidR="008F635D" w:rsidRDefault="008F635D" w:rsidP="0053770B">
            <w:pPr>
              <w:spacing w:after="0"/>
              <w:ind w:left="14" w:right="29" w:firstLine="36"/>
              <w:jc w:val="both"/>
            </w:pPr>
            <w:r w:rsidRPr="009E613C">
              <w:rPr>
                <w:sz w:val="20"/>
                <w:lang w:val="ru-RU"/>
              </w:rPr>
              <w:t xml:space="preserve">Указывается </w:t>
            </w:r>
            <w:proofErr w:type="spellStart"/>
            <w:r w:rsidRPr="009E613C">
              <w:rPr>
                <w:sz w:val="20"/>
                <w:lang w:val="ru-RU"/>
              </w:rPr>
              <w:t>макси.мсиьно</w:t>
            </w:r>
            <w:proofErr w:type="spellEnd"/>
            <w:r w:rsidRPr="009E613C">
              <w:rPr>
                <w:sz w:val="20"/>
                <w:lang w:val="ru-RU"/>
              </w:rPr>
              <w:t xml:space="preserve"> и емко информация о проблеме потенциального потребителя, которую </w:t>
            </w:r>
            <w:r w:rsidRPr="0060524A">
              <w:rPr>
                <w:sz w:val="20"/>
              </w:rPr>
              <w:t>(</w:t>
            </w:r>
            <w:proofErr w:type="spellStart"/>
            <w:r w:rsidRPr="0060524A">
              <w:rPr>
                <w:sz w:val="20"/>
              </w:rPr>
              <w:t>полностью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или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частично</w:t>
            </w:r>
            <w:proofErr w:type="spellEnd"/>
            <w:r w:rsidRPr="0060524A">
              <w:rPr>
                <w:sz w:val="20"/>
              </w:rPr>
              <w:t xml:space="preserve">) </w:t>
            </w:r>
            <w:proofErr w:type="spellStart"/>
            <w:r w:rsidRPr="0060524A">
              <w:rPr>
                <w:sz w:val="20"/>
              </w:rPr>
              <w:t>сможет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решить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ваш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проДукт</w:t>
            </w:r>
            <w:proofErr w:type="spellEnd"/>
          </w:p>
        </w:tc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61456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Ферма по выращиванию кроликов для детского пит</w:t>
            </w:r>
            <w:r w:rsidR="00992941">
              <w:rPr>
                <w:sz w:val="20"/>
                <w:lang w:val="ru-RU"/>
              </w:rPr>
              <w:t>ания решает следующие проблемы:</w:t>
            </w:r>
          </w:p>
          <w:p w14:paraId="0E06E3F0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1. Проблема потребителей, которые ищут альтернативу для традиционного и потенциально аллергенного мяса, используемого в детском питании.</w:t>
            </w:r>
          </w:p>
          <w:p w14:paraId="3963269C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2. Для детей, страдающих от аллергии или</w:t>
            </w:r>
            <w:r w:rsidR="00CA2DF4">
              <w:rPr>
                <w:sz w:val="20"/>
                <w:lang w:val="ru-RU"/>
              </w:rPr>
              <w:t xml:space="preserve"> чувствительности </w:t>
            </w:r>
            <w:proofErr w:type="spellStart"/>
            <w:r w:rsidR="00CA2DF4">
              <w:rPr>
                <w:sz w:val="20"/>
                <w:lang w:val="ru-RU"/>
              </w:rPr>
              <w:t>к</w:t>
            </w:r>
            <w:r w:rsidRPr="0053770B">
              <w:rPr>
                <w:sz w:val="20"/>
                <w:lang w:val="ru-RU"/>
              </w:rPr>
              <w:t>клетчатке</w:t>
            </w:r>
            <w:proofErr w:type="spellEnd"/>
            <w:r w:rsidRPr="0053770B">
              <w:rPr>
                <w:sz w:val="20"/>
                <w:lang w:val="ru-RU"/>
              </w:rPr>
              <w:t xml:space="preserve"> или аллергенам, зарекомендовали самих кроликов.</w:t>
            </w:r>
          </w:p>
          <w:p w14:paraId="2BCCFFE5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3. Продукция фермы может быть полезна детям, которые имеют определенные требования к питанию, таких как постоянные ошибки пищеварения или недостаток нормального веса.</w:t>
            </w:r>
          </w:p>
          <w:p w14:paraId="7281CA22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4. Ферма помогает решить проблему поддержания высокого качества и безопасности пищевых продуктов для детей, предоставляя надежные исходные материалы для производства детского питания.</w:t>
            </w:r>
          </w:p>
          <w:p w14:paraId="7834614D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5. Родители, ищущие самые полезные и натуральные продукты для своих детей, получат гарантию того, что мясо кролика выращено без использования вредных химических препаратов и стресса для животных.</w:t>
            </w:r>
          </w:p>
          <w:p w14:paraId="0C85B6FE" w14:textId="77777777" w:rsidR="0053770B" w:rsidRPr="0053770B" w:rsidRDefault="0053770B" w:rsidP="0053770B">
            <w:pPr>
              <w:spacing w:after="0" w:line="235" w:lineRule="auto"/>
              <w:jc w:val="both"/>
              <w:rPr>
                <w:sz w:val="20"/>
                <w:lang w:val="ru-RU"/>
              </w:rPr>
            </w:pPr>
            <w:r w:rsidRPr="0053770B">
              <w:rPr>
                <w:sz w:val="20"/>
                <w:lang w:val="ru-RU"/>
              </w:rPr>
              <w:t>6. Ферма помогает удовлетворить потребность в качественных и вкусных продуктах для детского питания, разнообразив традиционное предложение на рынке.</w:t>
            </w:r>
          </w:p>
          <w:p w14:paraId="00C9F708" w14:textId="77777777" w:rsidR="008F635D" w:rsidRPr="008F635D" w:rsidRDefault="0053770B" w:rsidP="0053770B">
            <w:pPr>
              <w:spacing w:after="0" w:line="235" w:lineRule="auto"/>
              <w:jc w:val="both"/>
              <w:rPr>
                <w:sz w:val="20"/>
                <w:highlight w:val="yellow"/>
                <w:lang w:val="ru-RU"/>
              </w:rPr>
            </w:pPr>
            <w:r w:rsidRPr="0053770B">
              <w:rPr>
                <w:sz w:val="20"/>
                <w:lang w:val="ru-RU"/>
              </w:rPr>
              <w:t>7. Продукция фермы решает проблему ограниченного выбора продуктов для детей с особыми диетическими требованиями, предоставляя альтернативный, богатый белками и диетический вариант.</w:t>
            </w:r>
          </w:p>
        </w:tc>
      </w:tr>
      <w:tr w:rsidR="008F635D" w:rsidRPr="00586648" w14:paraId="7689AD27" w14:textId="77777777" w:rsidTr="008F635D">
        <w:trPr>
          <w:trHeight w:val="273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F0594" w14:textId="77777777" w:rsidR="008F635D" w:rsidRPr="004D10EC" w:rsidRDefault="008F635D" w:rsidP="008F635D">
            <w:pPr>
              <w:spacing w:after="0"/>
              <w:ind w:left="53"/>
              <w:rPr>
                <w:lang w:val="ru-RU"/>
              </w:rPr>
            </w:pPr>
            <w:r w:rsidRPr="004D10EC">
              <w:rPr>
                <w:lang w:val="ru-RU"/>
              </w:rPr>
              <w:t>11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5A966" w14:textId="77777777" w:rsidR="008F635D" w:rsidRPr="009E613C" w:rsidRDefault="008F635D" w:rsidP="008F635D">
            <w:pPr>
              <w:spacing w:after="261"/>
              <w:ind w:left="14"/>
              <w:jc w:val="center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Потенциальные потребительские сегменты*</w:t>
            </w:r>
          </w:p>
          <w:p w14:paraId="73209574" w14:textId="77777777" w:rsidR="008F635D" w:rsidRPr="009E613C" w:rsidRDefault="008F635D" w:rsidP="008F635D">
            <w:pPr>
              <w:spacing w:after="0" w:line="228" w:lineRule="auto"/>
              <w:ind w:left="22" w:firstLine="36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краткая информация о </w:t>
            </w:r>
            <w:proofErr w:type="spellStart"/>
            <w:r w:rsidRPr="009E613C">
              <w:rPr>
                <w:sz w:val="20"/>
                <w:lang w:val="ru-RU"/>
              </w:rPr>
              <w:t>потенцнсиьных</w:t>
            </w:r>
            <w:proofErr w:type="spellEnd"/>
            <w:r w:rsidRPr="009E613C">
              <w:rPr>
                <w:sz w:val="20"/>
                <w:lang w:val="ru-RU"/>
              </w:rPr>
              <w:t xml:space="preserve"> потребителях с указанием их характеристик (Детализация предусмотрена в части З Данной </w:t>
            </w:r>
            <w:proofErr w:type="spellStart"/>
            <w:r w:rsidRPr="009E613C">
              <w:rPr>
                <w:sz w:val="20"/>
                <w:lang w:val="ru-RU"/>
              </w:rPr>
              <w:t>табиицы</w:t>
            </w:r>
            <w:proofErr w:type="spellEnd"/>
            <w:r w:rsidRPr="009E613C">
              <w:rPr>
                <w:sz w:val="20"/>
                <w:lang w:val="ru-RU"/>
              </w:rPr>
              <w:t xml:space="preserve">): для </w:t>
            </w:r>
            <w:proofErr w:type="spellStart"/>
            <w:r w:rsidRPr="009E613C">
              <w:rPr>
                <w:sz w:val="20"/>
                <w:lang w:val="ru-RU"/>
              </w:rPr>
              <w:t>юриДических</w:t>
            </w:r>
            <w:proofErr w:type="spellEnd"/>
            <w:r w:rsidRPr="009E613C">
              <w:rPr>
                <w:sz w:val="20"/>
                <w:lang w:val="ru-RU"/>
              </w:rPr>
              <w:t xml:space="preserve"> лиц — категория бизнеса, отрасль, и т.д.; Для физических лиц Демографические Данные, вкусы, уровень образования, уровень потребления и т.д., географическое расположение потребителей, сектор рынка</w:t>
            </w:r>
          </w:p>
          <w:p w14:paraId="44127675" w14:textId="77777777" w:rsidR="008F635D" w:rsidRDefault="008F635D" w:rsidP="008F635D">
            <w:pPr>
              <w:spacing w:after="0"/>
              <w:ind w:left="58"/>
            </w:pPr>
            <w:r w:rsidRPr="0060524A">
              <w:rPr>
                <w:sz w:val="18"/>
              </w:rPr>
              <w:t xml:space="preserve">(В2В, </w:t>
            </w:r>
            <w:proofErr w:type="spellStart"/>
            <w:r w:rsidRPr="0060524A">
              <w:rPr>
                <w:sz w:val="18"/>
              </w:rPr>
              <w:t>юс</w:t>
            </w:r>
            <w:proofErr w:type="spellEnd"/>
            <w:r w:rsidRPr="0060524A">
              <w:rPr>
                <w:sz w:val="18"/>
              </w:rPr>
              <w:t xml:space="preserve"> и д</w:t>
            </w:r>
          </w:p>
        </w:tc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72EF6" w14:textId="77777777" w:rsidR="005719C8" w:rsidRPr="005719C8" w:rsidRDefault="005719C8" w:rsidP="004E2799">
            <w:pPr>
              <w:spacing w:after="0" w:line="228" w:lineRule="auto"/>
              <w:ind w:left="22" w:firstLine="36"/>
              <w:jc w:val="both"/>
              <w:rPr>
                <w:sz w:val="20"/>
                <w:lang w:val="ru-RU"/>
              </w:rPr>
            </w:pPr>
            <w:r w:rsidRPr="005719C8">
              <w:rPr>
                <w:sz w:val="20"/>
                <w:lang w:val="ru-RU"/>
              </w:rPr>
              <w:t>Потенциальные потребительские сегменты для фермы по выращиванию кролик</w:t>
            </w:r>
            <w:r w:rsidR="004E2799">
              <w:rPr>
                <w:sz w:val="20"/>
                <w:lang w:val="ru-RU"/>
              </w:rPr>
              <w:t>ов на детское питание включают:</w:t>
            </w:r>
          </w:p>
          <w:p w14:paraId="12B15FA6" w14:textId="77777777" w:rsidR="005719C8" w:rsidRPr="005719C8" w:rsidRDefault="005719C8" w:rsidP="004E2799">
            <w:pPr>
              <w:spacing w:after="0" w:line="228" w:lineRule="auto"/>
              <w:ind w:left="22" w:firstLine="36"/>
              <w:jc w:val="both"/>
              <w:rPr>
                <w:sz w:val="20"/>
                <w:lang w:val="ru-RU"/>
              </w:rPr>
            </w:pPr>
            <w:r w:rsidRPr="005719C8">
              <w:rPr>
                <w:sz w:val="20"/>
                <w:lang w:val="ru-RU"/>
              </w:rPr>
              <w:t>1. Родители маленьких детей (возраст от 6 месяцев до 5 лет), которые ищут здоровую и питательную альтернативу для детского питания. Демографические данные: возраст родителей от 25 до 40 лет, семейное положение - молодые родители, образование - высшее/средне-специальное образование, уровень</w:t>
            </w:r>
            <w:r w:rsidR="004E2799">
              <w:rPr>
                <w:sz w:val="20"/>
                <w:lang w:val="ru-RU"/>
              </w:rPr>
              <w:t xml:space="preserve"> потребления - средний/высокий.</w:t>
            </w:r>
          </w:p>
          <w:p w14:paraId="39AF1356" w14:textId="77777777" w:rsidR="005719C8" w:rsidRPr="005719C8" w:rsidRDefault="005719C8" w:rsidP="004E2799">
            <w:pPr>
              <w:spacing w:after="0" w:line="228" w:lineRule="auto"/>
              <w:ind w:left="22" w:firstLine="36"/>
              <w:jc w:val="both"/>
              <w:rPr>
                <w:sz w:val="20"/>
                <w:lang w:val="ru-RU"/>
              </w:rPr>
            </w:pPr>
            <w:r w:rsidRPr="005719C8">
              <w:rPr>
                <w:sz w:val="20"/>
                <w:lang w:val="ru-RU"/>
              </w:rPr>
              <w:t>2. Родители детей с аллергией или пищевой чувствительностью, которые ищут безопасные и низкоаллергенные продукты для питания своих детей. Демографические данные: возраст родителей от 25 до 45 лет, семейное положение - молодые или зрелые родители, образование - различный уровень образования, уровень потре</w:t>
            </w:r>
            <w:r w:rsidR="004E2799">
              <w:rPr>
                <w:sz w:val="20"/>
                <w:lang w:val="ru-RU"/>
              </w:rPr>
              <w:t>бления - средний/высокий.</w:t>
            </w:r>
          </w:p>
          <w:p w14:paraId="0C858E48" w14:textId="77777777" w:rsidR="005719C8" w:rsidRPr="005719C8" w:rsidRDefault="005719C8" w:rsidP="004E2799">
            <w:pPr>
              <w:spacing w:after="0" w:line="228" w:lineRule="auto"/>
              <w:ind w:left="22" w:firstLine="36"/>
              <w:jc w:val="both"/>
              <w:rPr>
                <w:sz w:val="20"/>
                <w:lang w:val="ru-RU"/>
              </w:rPr>
            </w:pPr>
            <w:r w:rsidRPr="005719C8">
              <w:rPr>
                <w:sz w:val="20"/>
                <w:lang w:val="ru-RU"/>
              </w:rPr>
              <w:lastRenderedPageBreak/>
              <w:t>3. Врачи-педиатры, детские диетологи, которые ищут натуральные и питательные продукты для рекомендации питания детям. Демографические данные: возраст от 30 до 60 лет, образование - высшее медицинское образование, уровень потребле</w:t>
            </w:r>
            <w:r w:rsidR="004E2799">
              <w:rPr>
                <w:sz w:val="20"/>
                <w:lang w:val="ru-RU"/>
              </w:rPr>
              <w:t>ния - средний/высокий.</w:t>
            </w:r>
          </w:p>
          <w:p w14:paraId="7AB010EE" w14:textId="77777777" w:rsidR="005719C8" w:rsidRPr="005719C8" w:rsidRDefault="005719C8" w:rsidP="004E2799">
            <w:pPr>
              <w:spacing w:after="0" w:line="228" w:lineRule="auto"/>
              <w:ind w:left="22" w:firstLine="36"/>
              <w:jc w:val="both"/>
              <w:rPr>
                <w:sz w:val="20"/>
                <w:lang w:val="ru-RU"/>
              </w:rPr>
            </w:pPr>
            <w:r w:rsidRPr="005719C8">
              <w:rPr>
                <w:sz w:val="20"/>
                <w:lang w:val="ru-RU"/>
              </w:rPr>
              <w:t>4. Учреждения, заботящиеся о детях, такие как детские сады, больницы, школы и т.д., которые ищут высококачественные и безопасные продукты для детского питания. Демографические данные: географические данные - города/регионы с населением более 50 000 человек, образование - разнообразный уровень, уровень</w:t>
            </w:r>
            <w:r w:rsidR="004E2799">
              <w:rPr>
                <w:sz w:val="20"/>
                <w:lang w:val="ru-RU"/>
              </w:rPr>
              <w:t xml:space="preserve"> потребления - средний/высокий.</w:t>
            </w:r>
          </w:p>
          <w:p w14:paraId="4F86842E" w14:textId="77777777" w:rsidR="008F635D" w:rsidRPr="008F635D" w:rsidRDefault="005719C8" w:rsidP="005719C8">
            <w:pPr>
              <w:spacing w:after="0" w:line="228" w:lineRule="auto"/>
              <w:ind w:left="22" w:firstLine="36"/>
              <w:jc w:val="both"/>
              <w:rPr>
                <w:sz w:val="20"/>
                <w:highlight w:val="yellow"/>
                <w:lang w:val="ru-RU"/>
              </w:rPr>
            </w:pPr>
            <w:r w:rsidRPr="005719C8">
              <w:rPr>
                <w:sz w:val="20"/>
                <w:lang w:val="ru-RU"/>
              </w:rPr>
              <w:t>Географическое расположение потребителей может быть широким, охватывая различные регионы и города, где есть спрос на качественный продукт для детского питания. Сектор рынка включает производителей детского питания, розничные продавцы, рестораны и учреждения, специализирующиеся на детском питании.</w:t>
            </w:r>
          </w:p>
        </w:tc>
      </w:tr>
      <w:tr w:rsidR="008F635D" w:rsidRPr="00586648" w14:paraId="1B7BB0D3" w14:textId="77777777" w:rsidTr="00992941">
        <w:trPr>
          <w:trHeight w:val="194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4A635" w14:textId="77777777" w:rsidR="008F635D" w:rsidRDefault="008F635D" w:rsidP="008F635D">
            <w:pPr>
              <w:spacing w:after="0"/>
              <w:ind w:left="60"/>
            </w:pPr>
            <w:r w:rsidRPr="0060524A">
              <w:rPr>
                <w:sz w:val="20"/>
              </w:rPr>
              <w:lastRenderedPageBreak/>
              <w:t>12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90E9B" w14:textId="77777777" w:rsidR="008F635D" w:rsidRPr="009E613C" w:rsidRDefault="008F635D" w:rsidP="00992941">
            <w:pPr>
              <w:spacing w:after="484" w:line="229" w:lineRule="auto"/>
              <w:ind w:left="43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13221180" w14:textId="77777777" w:rsidR="008F635D" w:rsidRPr="009E613C" w:rsidRDefault="008F635D" w:rsidP="00992941">
            <w:pPr>
              <w:spacing w:after="0"/>
              <w:ind w:left="58" w:right="50" w:firstLine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необходимый перечень </w:t>
            </w:r>
            <w:proofErr w:type="spellStart"/>
            <w:r w:rsidRPr="009E613C">
              <w:rPr>
                <w:sz w:val="20"/>
                <w:lang w:val="ru-RU"/>
              </w:rPr>
              <w:t>научнотехнических</w:t>
            </w:r>
            <w:proofErr w:type="spellEnd"/>
            <w:r w:rsidRPr="009E613C">
              <w:rPr>
                <w:sz w:val="20"/>
                <w:lang w:val="ru-RU"/>
              </w:rPr>
              <w:t xml:space="preserve"> решений с их кратким описанием для создания и выпуска на рынок </w:t>
            </w:r>
            <w:proofErr w:type="spellStart"/>
            <w:r w:rsidRPr="009E613C">
              <w:rPr>
                <w:sz w:val="20"/>
                <w:lang w:val="ru-RU"/>
              </w:rPr>
              <w:t>проДукта</w:t>
            </w:r>
            <w:proofErr w:type="spellEnd"/>
          </w:p>
        </w:tc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61007" w14:textId="77777777" w:rsidR="00992941" w:rsidRDefault="004E2799" w:rsidP="004E2799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Для создания и выпуска на рынок продукта фермы по выращиванию кроликов для детского и диетического питания, могут быть использованы следующие научно-те</w:t>
            </w:r>
            <w:r>
              <w:rPr>
                <w:sz w:val="20"/>
                <w:lang w:val="ru-RU"/>
              </w:rPr>
              <w:t>хнические решения и разработки.</w:t>
            </w:r>
          </w:p>
          <w:p w14:paraId="0CA19CAF" w14:textId="77777777" w:rsidR="004E2799" w:rsidRPr="004E2799" w:rsidRDefault="004E2799" w:rsidP="004E2799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1. Разработка специализированных кормов. Использование собственных разработок или сотрудничество с ведущими специалистами в области кормовой базы для кроликов, чтобы обеспечить оптимальное питание животных и по</w:t>
            </w:r>
            <w:r>
              <w:rPr>
                <w:sz w:val="20"/>
                <w:lang w:val="ru-RU"/>
              </w:rPr>
              <w:t>лучение качественного мяса.</w:t>
            </w:r>
          </w:p>
          <w:p w14:paraId="2F04ABA2" w14:textId="77777777" w:rsidR="004E2799" w:rsidRPr="004E2799" w:rsidRDefault="004E2799" w:rsidP="00992941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2. Организация оптимальных условий содержания кроликов. Использование собственных научно-исследовательских разработок или существующих технологий, которые обеспечивают комфортные и безопасные условия для кроликов, включая контроль температуры, вентиляцию, чистоту и др</w:t>
            </w:r>
            <w:r w:rsidR="00992941">
              <w:rPr>
                <w:sz w:val="20"/>
                <w:lang w:val="ru-RU"/>
              </w:rPr>
              <w:t>угие аспекты здоровья животных.</w:t>
            </w:r>
          </w:p>
          <w:p w14:paraId="61393952" w14:textId="77777777" w:rsidR="004E2799" w:rsidRPr="004E2799" w:rsidRDefault="004E2799" w:rsidP="00992941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3. Внедрение методов генетического отбора. Использование собственных или существующих методов, направленных на улучшение генетических характеристик кроликов, таких как улучшение мясного качества, а также приверженность к низкой аллергенност</w:t>
            </w:r>
            <w:r w:rsidR="00992941">
              <w:rPr>
                <w:sz w:val="20"/>
                <w:lang w:val="ru-RU"/>
              </w:rPr>
              <w:t>и и диетическим свойствам мяса.</w:t>
            </w:r>
          </w:p>
          <w:p w14:paraId="6B58E5F7" w14:textId="77777777" w:rsidR="004E2799" w:rsidRPr="004E2799" w:rsidRDefault="004E2799" w:rsidP="00992941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4. Создание специфического профиля продукции. Исследования и разработка собственных методов анализа и контроля качества продукции, чтобы обеспечить высокий уровень диетической и пит</w:t>
            </w:r>
            <w:r w:rsidR="00992941">
              <w:rPr>
                <w:sz w:val="20"/>
                <w:lang w:val="ru-RU"/>
              </w:rPr>
              <w:t>ательной ценности мяса кролика.</w:t>
            </w:r>
          </w:p>
          <w:p w14:paraId="4C7B1324" w14:textId="77777777" w:rsidR="004E2799" w:rsidRPr="004E2799" w:rsidRDefault="004E2799" w:rsidP="00992941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5. Разработка инновационных методов обработки и хранения продукции. Использование существующих или собственных разработок в области обработки и хранения мяса кролика, чтобы гарантировать сохранение питательных свойс</w:t>
            </w:r>
            <w:r w:rsidR="00992941">
              <w:rPr>
                <w:sz w:val="20"/>
                <w:lang w:val="ru-RU"/>
              </w:rPr>
              <w:t>тв продукта и его безопасность.</w:t>
            </w:r>
          </w:p>
          <w:p w14:paraId="289A20D3" w14:textId="77777777" w:rsidR="004E2799" w:rsidRPr="004E2799" w:rsidRDefault="004E2799" w:rsidP="00992941">
            <w:pPr>
              <w:spacing w:after="484" w:line="229" w:lineRule="auto"/>
              <w:ind w:left="43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 xml:space="preserve">6. Исследования и разработка новых рецептов. Сотрудничество с диетологами и кулинарными экспертами </w:t>
            </w:r>
            <w:r w:rsidRPr="004E2799">
              <w:rPr>
                <w:sz w:val="20"/>
                <w:lang w:val="ru-RU"/>
              </w:rPr>
              <w:lastRenderedPageBreak/>
              <w:t>для разработки новых и инновационных рецептов и блюд на основе мяса кролика для д</w:t>
            </w:r>
            <w:r w:rsidR="00992941">
              <w:rPr>
                <w:sz w:val="20"/>
                <w:lang w:val="ru-RU"/>
              </w:rPr>
              <w:t>етского и диетического питания.</w:t>
            </w:r>
          </w:p>
          <w:p w14:paraId="3BEA02D6" w14:textId="77777777" w:rsidR="008F635D" w:rsidRPr="008F635D" w:rsidRDefault="004E2799" w:rsidP="004E2799">
            <w:pPr>
              <w:spacing w:after="484" w:line="229" w:lineRule="auto"/>
              <w:ind w:left="43"/>
              <w:jc w:val="both"/>
              <w:rPr>
                <w:sz w:val="20"/>
                <w:highlight w:val="yellow"/>
                <w:lang w:val="ru-RU"/>
              </w:rPr>
            </w:pPr>
            <w:r w:rsidRPr="004E2799">
              <w:rPr>
                <w:sz w:val="20"/>
                <w:lang w:val="ru-RU"/>
              </w:rPr>
              <w:t>Эти научно-технические решения помогут обеспечить высокую качественную и пищевую ценность продукции фермы по выращиванию кроликов для детского и диетического питания.</w:t>
            </w:r>
          </w:p>
        </w:tc>
      </w:tr>
    </w:tbl>
    <w:p w14:paraId="733B4366" w14:textId="77777777" w:rsidR="008676E3" w:rsidRPr="009E613C" w:rsidRDefault="008676E3">
      <w:pPr>
        <w:spacing w:after="0"/>
        <w:ind w:left="-1274" w:right="10901"/>
        <w:rPr>
          <w:lang w:val="ru-RU"/>
        </w:rPr>
      </w:pPr>
    </w:p>
    <w:tbl>
      <w:tblPr>
        <w:tblW w:w="10087" w:type="dxa"/>
        <w:tblInd w:w="-58" w:type="dxa"/>
        <w:tblCellMar>
          <w:top w:w="39" w:type="dxa"/>
          <w:left w:w="79" w:type="dxa"/>
          <w:right w:w="94" w:type="dxa"/>
        </w:tblCellMar>
        <w:tblLook w:val="04A0" w:firstRow="1" w:lastRow="0" w:firstColumn="1" w:lastColumn="0" w:noHBand="0" w:noVBand="1"/>
      </w:tblPr>
      <w:tblGrid>
        <w:gridCol w:w="641"/>
        <w:gridCol w:w="4097"/>
        <w:gridCol w:w="5349"/>
      </w:tblGrid>
      <w:tr w:rsidR="008676E3" w:rsidRPr="0053770B" w14:paraId="49A16034" w14:textId="77777777" w:rsidTr="00190171">
        <w:trPr>
          <w:trHeight w:val="3724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59B76" w14:textId="77777777" w:rsidR="008676E3" w:rsidRDefault="00925955" w:rsidP="0060524A">
            <w:pPr>
              <w:spacing w:after="0"/>
              <w:ind w:left="22"/>
            </w:pPr>
            <w:r w:rsidRPr="0060524A">
              <w:rPr>
                <w:sz w:val="20"/>
              </w:rPr>
              <w:t>13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9DE00" w14:textId="77777777" w:rsidR="008676E3" w:rsidRPr="009E613C" w:rsidRDefault="00925955" w:rsidP="0060524A">
            <w:pPr>
              <w:spacing w:after="173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Бизнес-модель *</w:t>
            </w:r>
          </w:p>
          <w:p w14:paraId="27468190" w14:textId="77777777" w:rsidR="008676E3" w:rsidRPr="009E613C" w:rsidRDefault="00925955" w:rsidP="0060524A">
            <w:pPr>
              <w:spacing w:after="0"/>
              <w:ind w:left="7" w:right="115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кратко описание способа, который планируется использовать для </w:t>
            </w:r>
            <w:r w:rsidR="00334B74" w:rsidRPr="009E613C">
              <w:rPr>
                <w:sz w:val="20"/>
                <w:lang w:val="ru-RU"/>
              </w:rPr>
              <w:t>создания</w:t>
            </w:r>
            <w:r w:rsidRPr="009E613C">
              <w:rPr>
                <w:sz w:val="20"/>
                <w:lang w:val="ru-RU"/>
              </w:rPr>
              <w:t xml:space="preserve"> ценности и получения прибыли, в том числе, как </w:t>
            </w:r>
            <w:r w:rsidR="00334B74" w:rsidRPr="009E613C">
              <w:rPr>
                <w:sz w:val="20"/>
                <w:lang w:val="ru-RU"/>
              </w:rPr>
              <w:t>планируется</w:t>
            </w:r>
            <w:r w:rsidRPr="009E613C">
              <w:rPr>
                <w:sz w:val="20"/>
                <w:lang w:val="ru-RU"/>
              </w:rPr>
              <w:t xml:space="preserve"> выстраивать отношения с потребителями и поставщиками, способы привлечения финансовых и иных ресурсов, какие канты </w:t>
            </w:r>
            <w:r w:rsidR="00334B74" w:rsidRPr="009E613C">
              <w:rPr>
                <w:sz w:val="20"/>
                <w:lang w:val="ru-RU"/>
              </w:rPr>
              <w:t>продвижениях</w:t>
            </w:r>
            <w:r w:rsidRPr="009E613C">
              <w:rPr>
                <w:sz w:val="20"/>
                <w:lang w:val="ru-RU"/>
              </w:rPr>
              <w:t xml:space="preserve"> и сбыта </w:t>
            </w:r>
            <w:r w:rsidR="00334B74" w:rsidRPr="009E613C">
              <w:rPr>
                <w:sz w:val="20"/>
                <w:lang w:val="ru-RU"/>
              </w:rPr>
              <w:t>продукта</w:t>
            </w:r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пгшнируется</w:t>
            </w:r>
            <w:proofErr w:type="spellEnd"/>
            <w:r w:rsidRPr="009E613C">
              <w:rPr>
                <w:sz w:val="20"/>
                <w:lang w:val="ru-RU"/>
              </w:rPr>
              <w:t xml:space="preserve"> использовать и развивать, и т.д.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549CD" w14:textId="77777777" w:rsidR="004E2799" w:rsidRPr="0049247F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sz w:val="20"/>
                <w:szCs w:val="20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Бизнес-модель фермы по выращиванию кроликов для изготовления детского и диетического питания бу</w:t>
            </w:r>
            <w:r w:rsidR="00992941" w:rsidRPr="0049247F">
              <w:rPr>
                <w:sz w:val="20"/>
                <w:szCs w:val="20"/>
                <w:lang w:val="ru-RU"/>
              </w:rPr>
              <w:t>дет включать следующие аспекты:</w:t>
            </w:r>
          </w:p>
          <w:p w14:paraId="354D2B2B" w14:textId="77777777" w:rsidR="004E2799" w:rsidRPr="0049247F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sz w:val="20"/>
                <w:szCs w:val="20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1. Ценность и прибыль: Ферма будет создавать ценность, обеспечивая высококачественное и натуральное мясо кролика для детского и диетического питания. Прибыль будет получаться через продажу продукции фермы по оптовым и розни</w:t>
            </w:r>
            <w:r w:rsidR="00992941" w:rsidRPr="0049247F">
              <w:rPr>
                <w:sz w:val="20"/>
                <w:szCs w:val="20"/>
                <w:lang w:val="ru-RU"/>
              </w:rPr>
              <w:t>чным ценам.</w:t>
            </w:r>
          </w:p>
          <w:p w14:paraId="6C7DE776" w14:textId="77777777" w:rsidR="004E2799" w:rsidRPr="0049247F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sz w:val="20"/>
                <w:szCs w:val="20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2. Отношения с потребителями: Ферма будет напрямую работать с родителями, врачами-педиатрами, детскими учреждениями и специализированными розничными точками, предоставляя информацию о пользе кроличьего мяса в детском питании и предлагая продук</w:t>
            </w:r>
            <w:r w:rsidR="00992941" w:rsidRPr="0049247F">
              <w:rPr>
                <w:sz w:val="20"/>
                <w:szCs w:val="20"/>
                <w:lang w:val="ru-RU"/>
              </w:rPr>
              <w:t>цию на основе их потребностей.</w:t>
            </w:r>
          </w:p>
          <w:p w14:paraId="352587B7" w14:textId="77777777" w:rsidR="004E2799" w:rsidRPr="0049247F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sz w:val="20"/>
                <w:szCs w:val="20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3. Отношения с поставщиками: Ферма будет сотрудничать с кормовыми производителями и другими поставщиками, чтобы обеспечить высокое качество и безопасность кормов и других необходимых ре</w:t>
            </w:r>
            <w:r w:rsidR="00992941" w:rsidRPr="0049247F">
              <w:rPr>
                <w:sz w:val="20"/>
                <w:szCs w:val="20"/>
                <w:lang w:val="ru-RU"/>
              </w:rPr>
              <w:t>сурсов для содержания кроликов.</w:t>
            </w:r>
          </w:p>
          <w:p w14:paraId="7BD4360B" w14:textId="77777777" w:rsidR="004E2799" w:rsidRPr="0049247F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sz w:val="20"/>
                <w:szCs w:val="20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4. Привлечение финансовых и других ресурсов: Ферма может использовать собственные средства для запуска и развития бизнеса, а также привлекать финансовые ресурсы через банковские кредиты, инвестиции или гранты для ускорения роста и расширения производства.</w:t>
            </w:r>
          </w:p>
          <w:p w14:paraId="172A378A" w14:textId="77777777" w:rsidR="008676E3" w:rsidRPr="008F635D" w:rsidRDefault="004E2799" w:rsidP="0049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highlight w:val="yellow"/>
                <w:lang w:val="ru-RU"/>
              </w:rPr>
            </w:pPr>
            <w:r w:rsidRPr="0049247F">
              <w:rPr>
                <w:sz w:val="20"/>
                <w:szCs w:val="20"/>
                <w:lang w:val="ru-RU"/>
              </w:rPr>
              <w:t>5. Продвижение и сбыт продукта: Ферма будет использовать целевой маркетинг и PR-коммуникации для привлечения внимания и сознательности потребителей. Каналы продаж могут включать прямые поставки в детские сады.</w:t>
            </w:r>
          </w:p>
        </w:tc>
      </w:tr>
      <w:tr w:rsidR="008676E3" w:rsidRPr="00586648" w14:paraId="55CF83AB" w14:textId="77777777" w:rsidTr="0060524A">
        <w:trPr>
          <w:trHeight w:val="1039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49823" w14:textId="77777777" w:rsidR="008676E3" w:rsidRDefault="00925955" w:rsidP="0060524A">
            <w:pPr>
              <w:spacing w:after="0"/>
              <w:ind w:left="43"/>
            </w:pPr>
            <w:r w:rsidRPr="0060524A">
              <w:rPr>
                <w:sz w:val="20"/>
              </w:rPr>
              <w:t>14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D4A1D" w14:textId="77777777" w:rsidR="008676E3" w:rsidRPr="009E613C" w:rsidRDefault="00925955" w:rsidP="0060524A">
            <w:pPr>
              <w:spacing w:after="130"/>
              <w:ind w:left="22"/>
              <w:rPr>
                <w:lang w:val="ru-RU"/>
              </w:rPr>
            </w:pPr>
            <w:r w:rsidRPr="009E613C">
              <w:rPr>
                <w:lang w:val="ru-RU"/>
              </w:rPr>
              <w:t>Основные конкуренты*</w:t>
            </w:r>
          </w:p>
          <w:p w14:paraId="1990F462" w14:textId="77777777" w:rsidR="008676E3" w:rsidRPr="009E613C" w:rsidRDefault="00925955" w:rsidP="0060524A">
            <w:pPr>
              <w:spacing w:after="0"/>
              <w:ind w:left="28" w:right="14" w:hanging="14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Кратко указываются основные конкуренты (не менее 5)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C0FC4" w14:textId="77777777" w:rsidR="004E2799" w:rsidRPr="004E2799" w:rsidRDefault="004E2799" w:rsidP="0049247F">
            <w:pPr>
              <w:spacing w:after="0"/>
              <w:ind w:left="28" w:right="14" w:hanging="14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1. Фермы, специализирующиеся на выращивании птицы для детского и диетического питания, такие как фермы, которые специализируются на производстве курицы или утки.</w:t>
            </w:r>
          </w:p>
          <w:p w14:paraId="28F5CCF0" w14:textId="77777777" w:rsidR="004E2799" w:rsidRPr="004E2799" w:rsidRDefault="004E2799" w:rsidP="0049247F">
            <w:pPr>
              <w:spacing w:after="0"/>
              <w:ind w:left="28" w:right="14" w:hanging="14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2. Фермы, занимающиеся выращиванием органических продуктов для детского и диетического питания, так как они могут предлагать аналогичные продукты, но с упором на органическое производство.</w:t>
            </w:r>
          </w:p>
          <w:p w14:paraId="78C3DAE4" w14:textId="77777777" w:rsidR="004E2799" w:rsidRPr="004E2799" w:rsidRDefault="004E2799" w:rsidP="0049247F">
            <w:pPr>
              <w:spacing w:after="0"/>
              <w:ind w:left="28" w:right="14" w:hanging="14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3. Другие фермы, занимающиеся выращиванием мясных продуктов, такие как фермы, специализирующиеся на выращивании говядины или свинины, так как они могут быть альтернативными поставщиками мясных продуктов для потребителей детского и диетического питания.</w:t>
            </w:r>
          </w:p>
          <w:p w14:paraId="0CB15684" w14:textId="77777777" w:rsidR="004E2799" w:rsidRPr="004E2799" w:rsidRDefault="004E2799" w:rsidP="0049247F">
            <w:pPr>
              <w:spacing w:after="0"/>
              <w:ind w:left="28" w:right="14" w:hanging="14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4. Производители рыбы и морепродуктов, так как рыба и морепродукты также могут быть важным источником питания для детей и людей, следующих диетическому рациону.</w:t>
            </w:r>
          </w:p>
          <w:p w14:paraId="0A50B8D5" w14:textId="77777777" w:rsidR="008676E3" w:rsidRPr="004E2799" w:rsidRDefault="004E2799" w:rsidP="0049247F">
            <w:pPr>
              <w:spacing w:after="0"/>
              <w:ind w:left="28" w:right="14" w:hanging="14"/>
              <w:jc w:val="both"/>
              <w:rPr>
                <w:sz w:val="20"/>
                <w:lang w:val="ru-RU"/>
              </w:rPr>
            </w:pPr>
            <w:r w:rsidRPr="004E2799">
              <w:rPr>
                <w:sz w:val="20"/>
                <w:lang w:val="ru-RU"/>
              </w:rPr>
              <w:t>5. Конкуренты на рынке альтернативных и вегетарианских продуктов, такие как фермы, производящие растительные заменители мяса, такие как соевые или грибные продукты. Они могут привлекать потребителей, которые предпочитают растительные белки и ищут альтернативы мясным продуктам для детского и диетического питания.</w:t>
            </w:r>
          </w:p>
        </w:tc>
      </w:tr>
      <w:tr w:rsidR="008676E3" w:rsidRPr="00586648" w14:paraId="0E31502F" w14:textId="77777777" w:rsidTr="0060524A">
        <w:trPr>
          <w:trHeight w:val="173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B0B1E" w14:textId="77777777" w:rsidR="008676E3" w:rsidRDefault="00925955" w:rsidP="0060524A">
            <w:pPr>
              <w:spacing w:after="0"/>
              <w:ind w:left="43"/>
            </w:pPr>
            <w:r w:rsidRPr="0060524A">
              <w:rPr>
                <w:sz w:val="20"/>
              </w:rPr>
              <w:lastRenderedPageBreak/>
              <w:t>15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6491F" w14:textId="77777777" w:rsidR="008676E3" w:rsidRPr="009E613C" w:rsidRDefault="00925955" w:rsidP="0060524A">
            <w:pPr>
              <w:spacing w:after="143"/>
              <w:ind w:left="29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Ценностное предложение*</w:t>
            </w:r>
          </w:p>
          <w:p w14:paraId="0690388E" w14:textId="77777777" w:rsidR="008676E3" w:rsidRPr="009E613C" w:rsidRDefault="00925955" w:rsidP="0060524A">
            <w:pPr>
              <w:spacing w:after="0"/>
              <w:ind w:left="22" w:right="151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Формулируется объяснени</w:t>
            </w:r>
            <w:r w:rsidR="00334B74">
              <w:rPr>
                <w:sz w:val="20"/>
                <w:lang w:val="ru-RU"/>
              </w:rPr>
              <w:t xml:space="preserve">е, почему </w:t>
            </w:r>
            <w:proofErr w:type="spellStart"/>
            <w:r w:rsidR="00334B74">
              <w:rPr>
                <w:sz w:val="20"/>
                <w:lang w:val="ru-RU"/>
              </w:rPr>
              <w:t>кииенты</w:t>
            </w:r>
            <w:proofErr w:type="spellEnd"/>
            <w:r w:rsidR="00334B74">
              <w:rPr>
                <w:sz w:val="20"/>
                <w:lang w:val="ru-RU"/>
              </w:rPr>
              <w:t xml:space="preserve"> должны вести д</w:t>
            </w:r>
            <w:r w:rsidRPr="009E613C">
              <w:rPr>
                <w:sz w:val="20"/>
                <w:lang w:val="ru-RU"/>
              </w:rPr>
              <w:t xml:space="preserve">ела с вами, а не с вашими конкурентами, и с самого начата Делает </w:t>
            </w:r>
            <w:proofErr w:type="spellStart"/>
            <w:r w:rsidRPr="009E613C">
              <w:rPr>
                <w:sz w:val="20"/>
                <w:lang w:val="ru-RU"/>
              </w:rPr>
              <w:t>очевиДными</w:t>
            </w:r>
            <w:proofErr w:type="spellEnd"/>
            <w:r w:rsidRPr="009E613C">
              <w:rPr>
                <w:sz w:val="20"/>
                <w:lang w:val="ru-RU"/>
              </w:rPr>
              <w:t xml:space="preserve"> преимущества ваших </w:t>
            </w:r>
            <w:proofErr w:type="spellStart"/>
            <w:r w:rsidRPr="009E613C">
              <w:rPr>
                <w:sz w:val="20"/>
                <w:lang w:val="ru-RU"/>
              </w:rPr>
              <w:t>проДуктов</w:t>
            </w:r>
            <w:proofErr w:type="spellEnd"/>
            <w:r w:rsidRPr="009E613C">
              <w:rPr>
                <w:sz w:val="20"/>
                <w:lang w:val="ru-RU"/>
              </w:rPr>
              <w:t xml:space="preserve"> ИГТ услуг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650A9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Ценностное предложение нашей фермы по выращиванию кроликов для детского и диетического п</w:t>
            </w:r>
            <w:r>
              <w:rPr>
                <w:sz w:val="20"/>
                <w:lang w:val="ru-RU"/>
              </w:rPr>
              <w:t>итания заключается в следующем:</w:t>
            </w:r>
          </w:p>
          <w:p w14:paraId="69E1629F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1. Качество и безопасность продукции: Мы предлагаем только высококачественное мясо кролика, выращенное без использования гормонов, антибиотиков и других вредных веществ. Мы тщательно следим за всеми процессами выращивания и строго соблюдаем стандарты гигиены, чтобы гарантироват</w:t>
            </w:r>
            <w:r>
              <w:rPr>
                <w:sz w:val="20"/>
                <w:lang w:val="ru-RU"/>
              </w:rPr>
              <w:t>ь безопасность наших продуктов.</w:t>
            </w:r>
          </w:p>
          <w:p w14:paraId="069157F0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2. Уникальное питание для детей: Кроличье мясо является источником высококачественных белков, низкокалорийным и питательным продуктом, идеальным для детей. Мы предлагаем широкий ассортимент продуктов на основе мяса кролика, разработанных специально для детского питания, чтобы обеспечить детей п</w:t>
            </w:r>
            <w:r>
              <w:rPr>
                <w:sz w:val="20"/>
                <w:lang w:val="ru-RU"/>
              </w:rPr>
              <w:t>олноценным и здоровым питанием.</w:t>
            </w:r>
          </w:p>
          <w:p w14:paraId="10E7546D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3. Специализация в диетическом питании: Мы уделяем особое внимание разработке продуктов для диетического питания. Кроличье мясо является низкоаллергенным и легкоусвояемым, что делает его отличным выбором для людей с различными пищевыми ограничениями и диетами. Наша продукция разнообразна и задумана таким образом, чтобы удовлетворять потребности клиентов, след</w:t>
            </w:r>
            <w:r>
              <w:rPr>
                <w:sz w:val="20"/>
                <w:lang w:val="ru-RU"/>
              </w:rPr>
              <w:t>ующих диетическим ограничениям.</w:t>
            </w:r>
          </w:p>
          <w:p w14:paraId="159EA2F5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4. Экологическая ответственность: Мы стремимся к устойчивому и экологически чистому производству. Наша ферма использует энергосберегающие технологии, использует натуральные источники питания для животных и осуществляет эффективное управление отходами. Мы действуем в соответствии с принципами экологической ответственности, чтобы обеспечить здоровую среду</w:t>
            </w:r>
            <w:r>
              <w:rPr>
                <w:sz w:val="20"/>
                <w:lang w:val="ru-RU"/>
              </w:rPr>
              <w:t xml:space="preserve"> для наших животных и клиентов.</w:t>
            </w:r>
          </w:p>
          <w:p w14:paraId="01DE3DD1" w14:textId="77777777" w:rsidR="00CA2DF4" w:rsidRPr="00CA2DF4" w:rsidRDefault="00CA2DF4" w:rsidP="0049247F">
            <w:pPr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5. Опыт и профессионализм: Мы обладаем большим опытом в выращивании кроликов и обеспечиваем максимальный уход и комфорт для наших животных. Наша команда состоит из высококвалифицированных специалистов, которые следят за всеми аспектами производства, чтобы обеспечить качество продукции и удовлетворение потребностей на</w:t>
            </w:r>
            <w:r>
              <w:rPr>
                <w:sz w:val="20"/>
                <w:lang w:val="ru-RU"/>
              </w:rPr>
              <w:t>ших клиентов.</w:t>
            </w:r>
          </w:p>
          <w:p w14:paraId="45F61FDE" w14:textId="77777777" w:rsidR="008676E3" w:rsidRPr="008F635D" w:rsidRDefault="00CA2DF4" w:rsidP="0049247F">
            <w:pPr>
              <w:jc w:val="both"/>
              <w:rPr>
                <w:sz w:val="20"/>
                <w:highlight w:val="yellow"/>
                <w:lang w:val="ru-RU"/>
              </w:rPr>
            </w:pPr>
            <w:r w:rsidRPr="00CA2DF4">
              <w:rPr>
                <w:sz w:val="20"/>
                <w:lang w:val="ru-RU"/>
              </w:rPr>
              <w:t>Все вышеперечисленные факторы делают нашу ферму и ее продукцию отличным выбором для клиентов. Мы гарантируем высокое качество продукции, специализированный ассортимент для детей и диетического питания, экологическую ответственность и профессиональный подход к выращиванию кроликов.</w:t>
            </w:r>
          </w:p>
        </w:tc>
      </w:tr>
      <w:tr w:rsidR="008676E3" w:rsidRPr="00586648" w14:paraId="6E51FE16" w14:textId="77777777" w:rsidTr="0060524A">
        <w:trPr>
          <w:trHeight w:val="3326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DDEF6" w14:textId="77777777" w:rsidR="008676E3" w:rsidRDefault="00925955" w:rsidP="0060524A">
            <w:pPr>
              <w:spacing w:after="0"/>
              <w:ind w:left="43"/>
            </w:pPr>
            <w:r w:rsidRPr="0060524A">
              <w:rPr>
                <w:sz w:val="20"/>
              </w:rPr>
              <w:lastRenderedPageBreak/>
              <w:t>16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F4C93" w14:textId="77777777" w:rsidR="008676E3" w:rsidRPr="009E613C" w:rsidRDefault="00925955" w:rsidP="0060524A">
            <w:pPr>
              <w:spacing w:after="266" w:line="238" w:lineRule="auto"/>
              <w:ind w:left="22" w:right="50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</w:t>
            </w:r>
            <w:proofErr w:type="gramStart"/>
            <w:r w:rsidRPr="009E613C">
              <w:rPr>
                <w:sz w:val="20"/>
                <w:lang w:val="ru-RU"/>
              </w:rPr>
              <w:t>т.д.</w:t>
            </w:r>
            <w:proofErr w:type="gramEnd"/>
            <w:r w:rsidRPr="009E613C">
              <w:rPr>
                <w:sz w:val="20"/>
                <w:lang w:val="ru-RU"/>
              </w:rPr>
              <w:t>); дефицит, дешевизна, уникальность и т.п.)*</w:t>
            </w:r>
          </w:p>
          <w:p w14:paraId="2BE968A3" w14:textId="77777777" w:rsidR="008676E3" w:rsidRPr="009E613C" w:rsidRDefault="00925955" w:rsidP="0060524A">
            <w:pPr>
              <w:spacing w:after="0"/>
              <w:ind w:left="29" w:hanging="7"/>
              <w:jc w:val="both"/>
              <w:rPr>
                <w:lang w:val="ru-RU"/>
              </w:rPr>
            </w:pPr>
            <w:proofErr w:type="spellStart"/>
            <w:r w:rsidRPr="009E613C">
              <w:rPr>
                <w:sz w:val="20"/>
                <w:lang w:val="ru-RU"/>
              </w:rPr>
              <w:t>ПривеДите</w:t>
            </w:r>
            <w:proofErr w:type="spellEnd"/>
            <w:r w:rsidRPr="009E613C">
              <w:rPr>
                <w:sz w:val="20"/>
                <w:lang w:val="ru-RU"/>
              </w:rPr>
              <w:t xml:space="preserve"> аргументы в пользу </w:t>
            </w:r>
            <w:proofErr w:type="spellStart"/>
            <w:r w:rsidRPr="009E613C">
              <w:rPr>
                <w:sz w:val="20"/>
                <w:lang w:val="ru-RU"/>
              </w:rPr>
              <w:t>ресиизуемости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бизнес-иДеи</w:t>
            </w:r>
            <w:proofErr w:type="spellEnd"/>
            <w:r w:rsidRPr="009E613C">
              <w:rPr>
                <w:sz w:val="20"/>
                <w:lang w:val="ru-RU"/>
              </w:rPr>
              <w:t xml:space="preserve">, в чем ее полезность и востребованность </w:t>
            </w:r>
            <w:proofErr w:type="spellStart"/>
            <w:r w:rsidRPr="009E613C">
              <w:rPr>
                <w:sz w:val="20"/>
                <w:lang w:val="ru-RU"/>
              </w:rPr>
              <w:t>проДукта</w:t>
            </w:r>
            <w:proofErr w:type="spellEnd"/>
            <w:r w:rsidRPr="009E613C">
              <w:rPr>
                <w:sz w:val="20"/>
                <w:lang w:val="ru-RU"/>
              </w:rPr>
              <w:t xml:space="preserve"> по сравнению с Другими </w:t>
            </w:r>
            <w:proofErr w:type="spellStart"/>
            <w:r w:rsidRPr="009E613C">
              <w:rPr>
                <w:sz w:val="20"/>
                <w:lang w:val="ru-RU"/>
              </w:rPr>
              <w:t>проДуктами</w:t>
            </w:r>
            <w:proofErr w:type="spellEnd"/>
            <w:r w:rsidRPr="009E613C">
              <w:rPr>
                <w:sz w:val="20"/>
                <w:lang w:val="ru-RU"/>
              </w:rPr>
              <w:t xml:space="preserve"> на рынке, чем обосновывается </w:t>
            </w:r>
            <w:proofErr w:type="spellStart"/>
            <w:r w:rsidRPr="009E613C">
              <w:rPr>
                <w:sz w:val="20"/>
                <w:lang w:val="ru-RU"/>
              </w:rPr>
              <w:t>потенцисиьная</w:t>
            </w:r>
            <w:proofErr w:type="spellEnd"/>
            <w:r w:rsidRPr="009E613C">
              <w:rPr>
                <w:sz w:val="20"/>
                <w:lang w:val="ru-RU"/>
              </w:rPr>
              <w:t xml:space="preserve"> прибыльность бизнеса, насколько будет бизнес устойчивым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008C3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Ферма по выращиванию кроликов для диетического питания имеет несколько конкурентных преимуществ, которые обеспечивают реализ</w:t>
            </w:r>
            <w:r>
              <w:rPr>
                <w:sz w:val="20"/>
                <w:lang w:val="ru-RU"/>
              </w:rPr>
              <w:t>уемость и устойчивость бизнеса:</w:t>
            </w:r>
          </w:p>
          <w:p w14:paraId="633CE89F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1. Уникальное РИД (</w:t>
            </w:r>
            <w:proofErr w:type="spellStart"/>
            <w:r w:rsidRPr="00CA2DF4">
              <w:rPr>
                <w:sz w:val="20"/>
                <w:lang w:val="ru-RU"/>
              </w:rPr>
              <w:t>ресурсоинтенсивное</w:t>
            </w:r>
            <w:proofErr w:type="spellEnd"/>
            <w:r w:rsidRPr="00CA2DF4">
              <w:rPr>
                <w:sz w:val="20"/>
                <w:lang w:val="ru-RU"/>
              </w:rPr>
              <w:t xml:space="preserve"> преимущество): Кроличье мясо является особенным продуктом в диетическом питании, так как оно содержит низкое количество жира, холестерина и натрия, при этом обладает высоким содержанием белка, железа и витаминов группы В. Это делает его привлекательным выбором для потребителей, ведущих здоровый образ жизни и </w:t>
            </w:r>
            <w:r>
              <w:rPr>
                <w:sz w:val="20"/>
                <w:lang w:val="ru-RU"/>
              </w:rPr>
              <w:t>следующих диетическому рациону.</w:t>
            </w:r>
          </w:p>
          <w:p w14:paraId="32B4F60D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2. Дефицит и уникальность продукта: На рынке может быть дефицит мяса кролика, особенно в контексте детского и диетического питания. Мясо кролика является более редким и специализированным продуктом, чем другие виды мяса, поэтому ферма может занять нишевую позицию на рынке и им</w:t>
            </w:r>
            <w:r>
              <w:rPr>
                <w:sz w:val="20"/>
                <w:lang w:val="ru-RU"/>
              </w:rPr>
              <w:t>еть относительную уникальность.</w:t>
            </w:r>
          </w:p>
          <w:p w14:paraId="635025D7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 xml:space="preserve">3. Партнерство с индустриальными партнерами и доступ к ограниченным ресурсам: Ферма может установить сотрудничество с детскими центрами, диетологами, производителями детских и диетических продуктов, чтобы </w:t>
            </w:r>
            <w:proofErr w:type="spellStart"/>
            <w:r w:rsidRPr="00CA2DF4">
              <w:rPr>
                <w:sz w:val="20"/>
                <w:lang w:val="ru-RU"/>
              </w:rPr>
              <w:t>забезпечить</w:t>
            </w:r>
            <w:proofErr w:type="spellEnd"/>
            <w:r w:rsidRPr="00CA2DF4">
              <w:rPr>
                <w:sz w:val="20"/>
                <w:lang w:val="ru-RU"/>
              </w:rPr>
              <w:t xml:space="preserve"> стабильный спрос на свою продукцию. Кроме того, ферма может иметь доступ к органическим и экологическим ресурсам, которые используются для кормления и ведения животных, что дает возможность создания продукции, соответствующей требованиям растущего рынка органических и</w:t>
            </w:r>
            <w:r>
              <w:rPr>
                <w:sz w:val="20"/>
                <w:lang w:val="ru-RU"/>
              </w:rPr>
              <w:t xml:space="preserve"> экологически чистых продуктов.</w:t>
            </w:r>
          </w:p>
          <w:p w14:paraId="14C89023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4. Растущий спрос на диетическое питание: В настоящее время все больше людей обращают внимание на здоровое питание и следуют диетическим режимам для поддержания здоровья и достижения оптимальной физической формы. Кроличье мясо обладает множеством полезных свойств и может быть ключевым элементом диетического рациона для детей и взрослых. Этот растущий спрос создает потенциал для устойчивого бизнеса фермы по выращиванию кро</w:t>
            </w:r>
            <w:r>
              <w:rPr>
                <w:sz w:val="20"/>
                <w:lang w:val="ru-RU"/>
              </w:rPr>
              <w:t>ликов для диетического питания.</w:t>
            </w:r>
          </w:p>
          <w:p w14:paraId="6D4E38D2" w14:textId="77777777" w:rsidR="00CA2DF4" w:rsidRPr="00CA2DF4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5. Потенциал прибыльности: Выращивание кроликов имеет низкие затраты и быстрый оборот сравнительно с другими видами скотоводства. Благодаря специализации на диетическом питании и детском сегменте, ферма может взимать премиум-цены за свою продукцию, что может оказаться ключевым фактором при обосновании поте</w:t>
            </w:r>
            <w:r>
              <w:rPr>
                <w:sz w:val="20"/>
                <w:lang w:val="ru-RU"/>
              </w:rPr>
              <w:t>нциальной прибыльности бизнеса.</w:t>
            </w:r>
          </w:p>
          <w:p w14:paraId="6CE6D3A3" w14:textId="77777777" w:rsidR="008676E3" w:rsidRPr="008F635D" w:rsidRDefault="00CA2DF4" w:rsidP="00CA2DF4">
            <w:pPr>
              <w:spacing w:after="0" w:line="238" w:lineRule="auto"/>
              <w:ind w:left="23" w:right="51" w:firstLine="6"/>
              <w:jc w:val="both"/>
              <w:rPr>
                <w:sz w:val="20"/>
                <w:highlight w:val="yellow"/>
                <w:lang w:val="ru-RU"/>
              </w:rPr>
            </w:pPr>
            <w:r w:rsidRPr="00CA2DF4">
              <w:rPr>
                <w:sz w:val="20"/>
                <w:lang w:val="ru-RU"/>
              </w:rPr>
              <w:t>Все эти факторы подтверждают полезность и востребованность продукции фермы по выращиванию кроликов для диетического питания. Обратите внимание, что успешность и устойчивость бизнеса зависит не только от конкурентных преимуществ, но также требует хорошей стратегии маркетинга и операционной эффективности, чтобы привлечь и удержать клиентов на долгосрочной основе.</w:t>
            </w:r>
          </w:p>
        </w:tc>
      </w:tr>
      <w:tr w:rsidR="008676E3" w14:paraId="0D602708" w14:textId="77777777" w:rsidTr="0060524A">
        <w:trPr>
          <w:trHeight w:val="54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8528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9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A306B" w14:textId="77777777" w:rsidR="008676E3" w:rsidRDefault="00925955" w:rsidP="0060524A">
            <w:pPr>
              <w:spacing w:after="0"/>
              <w:ind w:left="36"/>
              <w:jc w:val="center"/>
            </w:pPr>
            <w:proofErr w:type="spellStart"/>
            <w:r w:rsidRPr="0060524A">
              <w:rPr>
                <w:sz w:val="28"/>
              </w:rPr>
              <w:t>Характеристика</w:t>
            </w:r>
            <w:proofErr w:type="spellEnd"/>
            <w:r w:rsidRPr="0060524A">
              <w:rPr>
                <w:sz w:val="28"/>
              </w:rPr>
              <w:t xml:space="preserve"> </w:t>
            </w:r>
            <w:proofErr w:type="spellStart"/>
            <w:r w:rsidRPr="0060524A">
              <w:rPr>
                <w:sz w:val="28"/>
              </w:rPr>
              <w:t>будущего</w:t>
            </w:r>
            <w:proofErr w:type="spellEnd"/>
            <w:r w:rsidRPr="0060524A">
              <w:rPr>
                <w:sz w:val="28"/>
              </w:rPr>
              <w:t xml:space="preserve"> </w:t>
            </w:r>
            <w:proofErr w:type="spellStart"/>
            <w:r w:rsidRPr="0060524A">
              <w:rPr>
                <w:sz w:val="28"/>
              </w:rPr>
              <w:t>продукта</w:t>
            </w:r>
            <w:proofErr w:type="spellEnd"/>
          </w:p>
        </w:tc>
      </w:tr>
      <w:tr w:rsidR="008676E3" w:rsidRPr="00586648" w14:paraId="208C0703" w14:textId="77777777" w:rsidTr="0060524A">
        <w:trPr>
          <w:trHeight w:val="214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0D30" w14:textId="77777777" w:rsidR="008676E3" w:rsidRDefault="00925955" w:rsidP="0060524A">
            <w:pPr>
              <w:spacing w:after="0"/>
              <w:ind w:left="58"/>
            </w:pPr>
            <w:r w:rsidRPr="0060524A">
              <w:rPr>
                <w:sz w:val="20"/>
              </w:rPr>
              <w:lastRenderedPageBreak/>
              <w:t>17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4CC86" w14:textId="77777777" w:rsidR="008676E3" w:rsidRPr="0053770B" w:rsidRDefault="00925955" w:rsidP="0060524A">
            <w:pPr>
              <w:spacing w:after="279" w:line="244" w:lineRule="auto"/>
              <w:ind w:left="50" w:right="259" w:hanging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Основные технические параметры, включая обоснование соответствия идеи/задела тематическому направлению </w:t>
            </w:r>
            <w:r w:rsidRPr="0053770B">
              <w:rPr>
                <w:sz w:val="20"/>
                <w:lang w:val="ru-RU"/>
              </w:rPr>
              <w:t>(лоту) *</w:t>
            </w:r>
          </w:p>
          <w:p w14:paraId="0E56DB3E" w14:textId="77777777" w:rsidR="008676E3" w:rsidRPr="009E613C" w:rsidRDefault="00AC205E" w:rsidP="0060524A">
            <w:pPr>
              <w:spacing w:after="0"/>
              <w:ind w:left="50" w:right="7" w:hanging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Необходимо</w:t>
            </w:r>
            <w:r w:rsidR="00925955" w:rsidRPr="009E613C">
              <w:rPr>
                <w:sz w:val="20"/>
                <w:lang w:val="ru-RU"/>
              </w:rPr>
              <w:t xml:space="preserve"> привести основные технические параметры </w:t>
            </w:r>
            <w:r w:rsidRPr="009E613C">
              <w:rPr>
                <w:sz w:val="20"/>
                <w:lang w:val="ru-RU"/>
              </w:rPr>
              <w:t>продукта</w:t>
            </w:r>
            <w:r w:rsidR="00925955" w:rsidRPr="009E613C">
              <w:rPr>
                <w:sz w:val="20"/>
                <w:lang w:val="ru-RU"/>
              </w:rPr>
              <w:t>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9398" w14:textId="77777777" w:rsidR="0049247F" w:rsidRPr="00CA2DF4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Основные технические параметры продукта в ферме по выращиванию кроликов для диетического и д</w:t>
            </w:r>
            <w:r>
              <w:rPr>
                <w:sz w:val="20"/>
                <w:lang w:val="ru-RU"/>
              </w:rPr>
              <w:t>етского питания могут включать:</w:t>
            </w:r>
          </w:p>
          <w:p w14:paraId="7D9BFF4A" w14:textId="77777777" w:rsidR="0049247F" w:rsidRPr="00CA2DF4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1. Качество и состав мяса кролика: Кроличье мясо должно соответствовать определенным стандартам качества и иметь оптимальные показатели по содержанию белка, жира, витаминов и минералов. Это важно для обеспечения высокой питательной ценности продукта и его соотве</w:t>
            </w:r>
            <w:r>
              <w:rPr>
                <w:sz w:val="20"/>
                <w:lang w:val="ru-RU"/>
              </w:rPr>
              <w:t>тствия диетическим требованиям.</w:t>
            </w:r>
          </w:p>
          <w:p w14:paraId="649DA840" w14:textId="77777777" w:rsidR="0049247F" w:rsidRPr="00CA2DF4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2. Безопасность и гигиена: Ферма должна строго соблюдать правила по обеспечению безопасности и гигиены производства. Это включает регулярное мониторинг состояния животных, применение безопасных методов кормления и кормов, контроль за использованием лекарственных препаратов и обработки заболевших животных. Все это направлено на предотвращение возможн</w:t>
            </w:r>
            <w:r>
              <w:rPr>
                <w:sz w:val="20"/>
                <w:lang w:val="ru-RU"/>
              </w:rPr>
              <w:t>ых угроз здоровью потребителей.</w:t>
            </w:r>
          </w:p>
          <w:p w14:paraId="0F4C8E86" w14:textId="77777777" w:rsidR="0049247F" w:rsidRPr="00CA2DF4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CA2DF4">
              <w:rPr>
                <w:sz w:val="20"/>
                <w:lang w:val="ru-RU"/>
              </w:rPr>
              <w:t>3. Экологическая ответственность: Ферма должна придерживаться экологических стандартов и использовать натуральные источники питания для животных. Кроме того, необходимо эффективное управление отходами и экологически устойчивые практики, чтобы минимизировать отрицательн</w:t>
            </w:r>
            <w:r>
              <w:rPr>
                <w:sz w:val="20"/>
                <w:lang w:val="ru-RU"/>
              </w:rPr>
              <w:t>ое влияние на окружающую среду.</w:t>
            </w:r>
          </w:p>
          <w:p w14:paraId="0704540B" w14:textId="77777777" w:rsidR="0049247F" w:rsidRDefault="0049247F" w:rsidP="0049247F">
            <w:pPr>
              <w:spacing w:after="0"/>
              <w:ind w:left="36" w:firstLine="36"/>
              <w:jc w:val="both"/>
              <w:rPr>
                <w:lang w:val="ru-RU"/>
              </w:rPr>
            </w:pPr>
            <w:r w:rsidRPr="00CA2DF4">
              <w:rPr>
                <w:sz w:val="20"/>
                <w:lang w:val="ru-RU"/>
              </w:rPr>
              <w:t xml:space="preserve">4. Следование детским и диетическим требованиям: Ферма должна разрабатывать продукты, которые соответствуют специальным потребностям детского и диетического питания. Это может включать создание гипоаллергенной продукции, контроль содержания натрия и холестерина, отсутствие добавок и консервантов, а также отвечать другим требованиям, связанным с диетическими </w:t>
            </w:r>
            <w:r>
              <w:rPr>
                <w:sz w:val="20"/>
                <w:lang w:val="ru-RU"/>
              </w:rPr>
              <w:t>ограничениями и предпочтениями.</w:t>
            </w:r>
            <w:r w:rsidRPr="0049247F">
              <w:rPr>
                <w:lang w:val="ru-RU"/>
              </w:rPr>
              <w:t xml:space="preserve"> </w:t>
            </w:r>
          </w:p>
          <w:p w14:paraId="4C18E7A9" w14:textId="77777777" w:rsidR="0049247F" w:rsidRDefault="0049247F" w:rsidP="0049247F">
            <w:pPr>
              <w:spacing w:after="0"/>
              <w:ind w:left="36" w:firstLine="36"/>
              <w:jc w:val="both"/>
              <w:rPr>
                <w:lang w:val="ru-RU"/>
              </w:rPr>
            </w:pPr>
            <w:r w:rsidRPr="0049247F">
              <w:rPr>
                <w:sz w:val="20"/>
                <w:lang w:val="ru-RU"/>
              </w:rPr>
              <w:t>5. Управление качеством и сертификация: Ферма должна иметь систему управления качеством, чтобы обеспечить стабильность и соответствие продукции требованиям. Это может включать сертификацию, такую как сертификаты органического производства, сертификаты безопасности и качества пищевых продуктов и т.д.</w:t>
            </w:r>
            <w:r w:rsidRPr="0049247F">
              <w:rPr>
                <w:lang w:val="ru-RU"/>
              </w:rPr>
              <w:t xml:space="preserve"> </w:t>
            </w:r>
          </w:p>
          <w:p w14:paraId="727C2B0A" w14:textId="77777777" w:rsidR="008676E3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Все эти технические параметры обеспечивают соответствие идеи фермы по выращиванию кроликов для диетического и детского питания выбранному тематическому направлению. Они помогают обеспечить качество, безопасность, натуральность и соответствие специальным требованиям детского и диетического питания, что делает продукцию фермы конкурентоспособной и привлекательной для целевой аудитории.</w:t>
            </w:r>
          </w:p>
        </w:tc>
      </w:tr>
      <w:tr w:rsidR="008676E3" w:rsidRPr="00586648" w14:paraId="79E6D0AE" w14:textId="77777777" w:rsidTr="0060524A">
        <w:trPr>
          <w:trHeight w:val="1666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5B29E" w14:textId="77777777" w:rsidR="008676E3" w:rsidRDefault="00925955" w:rsidP="0060524A">
            <w:pPr>
              <w:spacing w:after="0"/>
              <w:ind w:left="65"/>
            </w:pPr>
            <w:r w:rsidRPr="0060524A">
              <w:rPr>
                <w:sz w:val="20"/>
              </w:rPr>
              <w:t>18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2178A" w14:textId="77777777" w:rsidR="008676E3" w:rsidRPr="009E613C" w:rsidRDefault="00925955" w:rsidP="0060524A">
            <w:pPr>
              <w:spacing w:after="228" w:line="233" w:lineRule="auto"/>
              <w:ind w:left="57" w:hanging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Организационные, производственные и финансовые параметры бизнеса*</w:t>
            </w:r>
          </w:p>
          <w:p w14:paraId="38DDCF31" w14:textId="77777777" w:rsidR="008676E3" w:rsidRPr="009E613C" w:rsidRDefault="00AC205E" w:rsidP="0060524A">
            <w:pPr>
              <w:spacing w:after="0"/>
              <w:ind w:left="50" w:right="94" w:hanging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Приводится</w:t>
            </w:r>
            <w:r w:rsidR="00925955" w:rsidRPr="009E613C">
              <w:rPr>
                <w:sz w:val="20"/>
                <w:lang w:val="ru-RU"/>
              </w:rPr>
              <w:t xml:space="preserve"> </w:t>
            </w:r>
            <w:r w:rsidRPr="009E613C">
              <w:rPr>
                <w:sz w:val="20"/>
                <w:lang w:val="ru-RU"/>
              </w:rPr>
              <w:t>видение</w:t>
            </w:r>
            <w:r w:rsidR="00B50FD4">
              <w:rPr>
                <w:sz w:val="20"/>
                <w:lang w:val="ru-RU"/>
              </w:rPr>
              <w:t xml:space="preserve"> основателя (-</w:t>
            </w:r>
            <w:r w:rsidR="00925955" w:rsidRPr="009E613C">
              <w:rPr>
                <w:sz w:val="20"/>
                <w:lang w:val="ru-RU"/>
              </w:rPr>
              <w:t>лей) стартапа б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25E46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Основатель(-ли) стартапа, организующего ферму по выращиванию кроликов для детского и диетического питания, должны учесть несколько ключевых параметров при разработке внутренних</w:t>
            </w:r>
            <w:r>
              <w:rPr>
                <w:sz w:val="20"/>
                <w:lang w:val="ru-RU"/>
              </w:rPr>
              <w:t xml:space="preserve"> процессов организации бизнеса.</w:t>
            </w:r>
          </w:p>
          <w:p w14:paraId="48C7643E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1. Организационные параметры:</w:t>
            </w:r>
          </w:p>
          <w:p w14:paraId="245D7CEF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Локация: выбор подходящего местоположения для фермы, учитывая доступность рынков сбыта и зону климата, которая подходит для содержания кроликов.</w:t>
            </w:r>
          </w:p>
          <w:p w14:paraId="318EB192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Регистрация и лицензирование: получение необходимых разрешений, лицензий и регистрация бизнеса.</w:t>
            </w:r>
          </w:p>
          <w:p w14:paraId="4A3EF239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Организационная структура: определение различных подразделений, должностей и ответственностей, а также формирование команды сотрудников.</w:t>
            </w:r>
          </w:p>
          <w:p w14:paraId="6BDF59C8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lastRenderedPageBreak/>
              <w:t>2. Производственные параметры:</w:t>
            </w:r>
          </w:p>
          <w:p w14:paraId="72844F21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Разведение и содержание кроликов: разработка оптимальных методов разведения, кормления и содержания кроликов, чтобы обеспечить их здоровье и высокую репродуктивность.</w:t>
            </w:r>
          </w:p>
          <w:p w14:paraId="58DCA065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Кормление: изучение и разработка специализированных кормов для детского и диетического питания, обеспечивающих необходимые питательные элементы.</w:t>
            </w:r>
          </w:p>
          <w:p w14:paraId="230222D4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Уход за животными: организация регулярного медицинского обслуживания кроликов, контроль за их здоровье</w:t>
            </w:r>
            <w:r>
              <w:rPr>
                <w:sz w:val="20"/>
                <w:lang w:val="ru-RU"/>
              </w:rPr>
              <w:t>м и предотвращение заболеваний.</w:t>
            </w:r>
          </w:p>
          <w:p w14:paraId="23FED437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3. Финансовые параметры:</w:t>
            </w:r>
          </w:p>
          <w:p w14:paraId="02201A7A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Бюджетирование: разработка бюджета на основе предполагаемых расходов и доходов, учет затрат на закупку кормов, содержание животных и возможное расширение бизнеса.</w:t>
            </w:r>
          </w:p>
          <w:p w14:paraId="24A45B4A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Финансовый прогноз: проведение анализа рынка, определение потенциального спроса на продукцию и прогнозирование прибыли.</w:t>
            </w:r>
          </w:p>
          <w:p w14:paraId="504EFCBA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Финансирование: поиск финансирования для старта и развития бизнеса, включая возможные инвести</w:t>
            </w:r>
            <w:r>
              <w:rPr>
                <w:sz w:val="20"/>
                <w:lang w:val="ru-RU"/>
              </w:rPr>
              <w:t>ции или партнерские соглашения.</w:t>
            </w:r>
          </w:p>
          <w:p w14:paraId="01424A0F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4. Партнерские возможности:</w:t>
            </w:r>
          </w:p>
          <w:p w14:paraId="671FD6CC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Сотрудничество с производителями кормов: установление долгосрочных партнерских отношений с поставщиками кормов для обеспечения надежной поставки качественного корма по приемлемой цене.</w:t>
            </w:r>
          </w:p>
          <w:p w14:paraId="4B80368A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Сотрудничество с розничными сетями: установление контактов с розничными сетями, чтобы договориться о сбыте продукции и создать долгосрочное партнерство.</w:t>
            </w:r>
          </w:p>
          <w:p w14:paraId="10B916B1" w14:textId="77777777" w:rsidR="0049247F" w:rsidRPr="0049247F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Сотрудничество с производителями детского и диетического питания: поиск возможностей для поставки кроличьего мяса производителям детского и диетического питани</w:t>
            </w:r>
            <w:r>
              <w:rPr>
                <w:sz w:val="20"/>
                <w:lang w:val="ru-RU"/>
              </w:rPr>
              <w:t>я.</w:t>
            </w:r>
          </w:p>
          <w:p w14:paraId="27A82D83" w14:textId="77777777" w:rsidR="00816592" w:rsidRPr="008F635D" w:rsidRDefault="0049247F" w:rsidP="0049247F">
            <w:pPr>
              <w:spacing w:after="0" w:line="244" w:lineRule="auto"/>
              <w:ind w:left="50" w:right="259" w:hanging="7"/>
              <w:jc w:val="both"/>
              <w:rPr>
                <w:sz w:val="20"/>
                <w:highlight w:val="yellow"/>
                <w:lang w:val="ru-RU"/>
              </w:rPr>
            </w:pPr>
            <w:r w:rsidRPr="0049247F">
              <w:rPr>
                <w:sz w:val="20"/>
                <w:lang w:val="ru-RU"/>
              </w:rPr>
              <w:t>В целом, основатель(-ли) стартапа по выращиванию кроликов для детского и диетического питания должны разработать детальный план действий, учитывая организационные, производственные и финансовые параметры, а также искать партнерские возможности, чтобы обеспечить успешное функционирование бизнеса и достижение поставленных целей.</w:t>
            </w:r>
          </w:p>
        </w:tc>
      </w:tr>
    </w:tbl>
    <w:p w14:paraId="26E0981A" w14:textId="77777777" w:rsidR="008676E3" w:rsidRPr="009E613C" w:rsidRDefault="008676E3">
      <w:pPr>
        <w:spacing w:after="0"/>
        <w:ind w:left="-1274" w:right="10901"/>
        <w:rPr>
          <w:lang w:val="ru-RU"/>
        </w:rPr>
      </w:pPr>
    </w:p>
    <w:tbl>
      <w:tblPr>
        <w:tblW w:w="10080" w:type="dxa"/>
        <w:tblInd w:w="-22" w:type="dxa"/>
        <w:tblCellMar>
          <w:top w:w="7" w:type="dxa"/>
          <w:left w:w="72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4101"/>
        <w:gridCol w:w="5345"/>
      </w:tblGrid>
      <w:tr w:rsidR="008676E3" w:rsidRPr="00586648" w14:paraId="0BF9769D" w14:textId="77777777" w:rsidTr="0049247F">
        <w:trPr>
          <w:trHeight w:val="216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7DEB6" w14:textId="77777777" w:rsidR="008676E3" w:rsidRDefault="00925955" w:rsidP="0060524A">
            <w:pPr>
              <w:spacing w:after="0"/>
              <w:ind w:left="79"/>
            </w:pPr>
            <w:r w:rsidRPr="0060524A">
              <w:rPr>
                <w:sz w:val="20"/>
              </w:rPr>
              <w:t>19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7A79D" w14:textId="77777777" w:rsidR="008676E3" w:rsidRPr="009E613C" w:rsidRDefault="00925955" w:rsidP="0060524A">
            <w:pPr>
              <w:spacing w:after="204"/>
              <w:ind w:left="65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Основные конкурентные </w:t>
            </w:r>
            <w:proofErr w:type="spellStart"/>
            <w:r w:rsidRPr="009E613C">
              <w:rPr>
                <w:sz w:val="20"/>
                <w:lang w:val="ru-RU"/>
              </w:rPr>
              <w:t>преимущеетва</w:t>
            </w:r>
            <w:proofErr w:type="spellEnd"/>
            <w:r w:rsidRPr="009E613C">
              <w:rPr>
                <w:sz w:val="20"/>
                <w:lang w:val="ru-RU"/>
              </w:rPr>
              <w:t>*</w:t>
            </w:r>
          </w:p>
          <w:p w14:paraId="4E95EE0D" w14:textId="77777777" w:rsidR="008676E3" w:rsidRPr="009E613C" w:rsidRDefault="00925955" w:rsidP="0060524A">
            <w:pPr>
              <w:spacing w:after="0"/>
              <w:ind w:left="58" w:right="36"/>
              <w:jc w:val="both"/>
              <w:rPr>
                <w:lang w:val="ru-RU"/>
              </w:rPr>
            </w:pPr>
            <w:proofErr w:type="spellStart"/>
            <w:r w:rsidRPr="009E613C">
              <w:rPr>
                <w:sz w:val="20"/>
                <w:lang w:val="ru-RU"/>
              </w:rPr>
              <w:t>НеобхоДимо</w:t>
            </w:r>
            <w:proofErr w:type="spellEnd"/>
            <w:r w:rsidRPr="009E613C">
              <w:rPr>
                <w:sz w:val="20"/>
                <w:lang w:val="ru-RU"/>
              </w:rPr>
              <w:t xml:space="preserve"> привести описание наиболее </w:t>
            </w:r>
            <w:proofErr w:type="spellStart"/>
            <w:r w:rsidRPr="009E613C">
              <w:rPr>
                <w:sz w:val="20"/>
                <w:lang w:val="ru-RU"/>
              </w:rPr>
              <w:t>значи.МЫХ</w:t>
            </w:r>
            <w:proofErr w:type="spellEnd"/>
            <w:r w:rsidRPr="009E613C">
              <w:rPr>
                <w:sz w:val="20"/>
                <w:lang w:val="ru-RU"/>
              </w:rPr>
              <w:t xml:space="preserve">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стОНЛ4ОСП1ћЊ!М, техническим параметрам и проч.)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A5584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Ферма по выращиванию кроликов для диетического и детского питания может иметь следующие конкурентные преимущества:</w:t>
            </w:r>
          </w:p>
          <w:p w14:paraId="1B0F9F44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</w:p>
          <w:p w14:paraId="415DC646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1. Качественные характеристики продукта:</w:t>
            </w:r>
          </w:p>
          <w:p w14:paraId="458C4BB6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Натуральность и чистота: обеспечение высокого качества продукта путем использования натуральных кормов и отсутствия использования химических добавок или ГМО.</w:t>
            </w:r>
          </w:p>
          <w:p w14:paraId="32416E9E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Высокий уровень безопасности: строгий контроль качества и гигиены на всех этапах производства для исключения риска контаминации и обеспечения безопасности пищевых продуктов.</w:t>
            </w:r>
          </w:p>
          <w:p w14:paraId="133D73A6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Полезность и питательность: крольчатина является нежным и легким в усвоении источником белка, железа и витаминов, поэтому является идеальным продуктом детского и диетического питания.</w:t>
            </w:r>
          </w:p>
          <w:p w14:paraId="378A6F63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lastRenderedPageBreak/>
              <w:t xml:space="preserve">   - Пониженное содержание жиров и холестерина: крольчатина имеет более низкий уровень жиров и холестерина по сравнению со многими видами мяса, что делает его привлекательным для людей, следящих за своим здоровьем.</w:t>
            </w:r>
          </w:p>
          <w:p w14:paraId="54DFF8C3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</w:p>
          <w:p w14:paraId="2F573BD7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2. Количественные характеристики продукта:</w:t>
            </w:r>
          </w:p>
          <w:p w14:paraId="409F6944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Устойчивое снабжение: наличие посадочного материала и методы разведения, которые позволяют обеспечить устойчивое снабжение продуктом на рынок в течение всего года.</w:t>
            </w:r>
          </w:p>
          <w:p w14:paraId="3E963E74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Высокая производительность: использование современных методов разведения и содержания кроликов, позволяющих достичь высокой производительности и эффективности процесса выращивания.</w:t>
            </w:r>
          </w:p>
          <w:p w14:paraId="24E6BF6F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Конкурентная цена: оптимизация производственных процессов и снижение затрат позволяют предложить продукт по конкурентной цене в сравнении с аналогами.</w:t>
            </w:r>
          </w:p>
          <w:p w14:paraId="434AD041" w14:textId="77777777" w:rsidR="0049247F" w:rsidRPr="0049247F" w:rsidRDefault="0049247F" w:rsidP="0049247F">
            <w:pPr>
              <w:spacing w:after="0"/>
              <w:ind w:left="58" w:right="36"/>
              <w:jc w:val="both"/>
              <w:rPr>
                <w:sz w:val="20"/>
                <w:lang w:val="ru-RU"/>
              </w:rPr>
            </w:pPr>
          </w:p>
          <w:p w14:paraId="282419AB" w14:textId="77777777" w:rsidR="008676E3" w:rsidRPr="008F635D" w:rsidRDefault="0049247F" w:rsidP="0049247F">
            <w:pPr>
              <w:spacing w:after="0"/>
              <w:ind w:left="58" w:right="36"/>
              <w:jc w:val="both"/>
              <w:rPr>
                <w:sz w:val="20"/>
                <w:highlight w:val="yellow"/>
                <w:lang w:val="ru-RU"/>
              </w:rPr>
            </w:pPr>
            <w:r w:rsidRPr="0049247F">
              <w:rPr>
                <w:sz w:val="20"/>
                <w:lang w:val="ru-RU"/>
              </w:rPr>
              <w:t>Постоянное стремление к улучшению качества продукции и повышению производительности позволит ферме по выращиванию кроликов для диетического и детского питания сохранить конкурентные преимущества на рынке, предлагая высококачественный и полезный продукт по доступной цене.</w:t>
            </w:r>
          </w:p>
        </w:tc>
      </w:tr>
      <w:tr w:rsidR="008676E3" w:rsidRPr="00586648" w14:paraId="30F28F66" w14:textId="77777777" w:rsidTr="0060524A">
        <w:trPr>
          <w:trHeight w:val="239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80F11" w14:textId="77777777" w:rsidR="008676E3" w:rsidRDefault="00925955" w:rsidP="0060524A">
            <w:pPr>
              <w:spacing w:after="0"/>
              <w:ind w:left="58"/>
            </w:pPr>
            <w:r w:rsidRPr="0060524A">
              <w:rPr>
                <w:sz w:val="20"/>
              </w:rPr>
              <w:lastRenderedPageBreak/>
              <w:t>20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6FB8E" w14:textId="77777777" w:rsidR="008676E3" w:rsidRPr="009E613C" w:rsidRDefault="00925955" w:rsidP="0060524A">
            <w:pPr>
              <w:spacing w:after="259" w:line="240" w:lineRule="auto"/>
              <w:ind w:left="65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Научно-техническое решение и/или результаты, необходимые для создания продукции*</w:t>
            </w:r>
          </w:p>
          <w:p w14:paraId="369D6482" w14:textId="77777777" w:rsidR="008676E3" w:rsidRPr="009E613C" w:rsidRDefault="00925955" w:rsidP="0060524A">
            <w:pPr>
              <w:spacing w:after="0"/>
              <w:ind w:left="36" w:firstLine="36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Описываются технические параметры научно-технических </w:t>
            </w:r>
            <w:r w:rsidR="00F639A0">
              <w:rPr>
                <w:sz w:val="20"/>
                <w:lang w:val="ru-RU"/>
              </w:rPr>
              <w:t>решений/</w:t>
            </w:r>
            <w:r w:rsidR="00F639A0" w:rsidRPr="009E613C">
              <w:rPr>
                <w:sz w:val="20"/>
                <w:lang w:val="ru-RU"/>
              </w:rPr>
              <w:t>результатов</w:t>
            </w:r>
            <w:r w:rsidRPr="009E613C">
              <w:rPr>
                <w:sz w:val="20"/>
                <w:lang w:val="ru-RU"/>
              </w:rPr>
              <w:t xml:space="preserve">, указанных пункте 12, </w:t>
            </w:r>
            <w:r w:rsidR="00F639A0" w:rsidRPr="009E613C">
              <w:rPr>
                <w:sz w:val="20"/>
                <w:lang w:val="ru-RU"/>
              </w:rPr>
              <w:t>подтверждающие</w:t>
            </w:r>
            <w:r w:rsidRPr="009E613C">
              <w:rPr>
                <w:sz w:val="20"/>
                <w:lang w:val="ru-RU"/>
              </w:rPr>
              <w:t xml:space="preserve">/ обосновывающие Достижение характеристик </w:t>
            </w:r>
            <w:r w:rsidR="00F639A0" w:rsidRPr="009E613C">
              <w:rPr>
                <w:sz w:val="20"/>
                <w:lang w:val="ru-RU"/>
              </w:rPr>
              <w:t>продукта</w:t>
            </w:r>
            <w:r w:rsidRPr="009E613C">
              <w:rPr>
                <w:sz w:val="20"/>
                <w:lang w:val="ru-RU"/>
              </w:rPr>
              <w:t>, обеспечивающих их конкурентоспособность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594AF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Для создания продукции фермы по выращиванию кроликов для детского и диетического питания, несколько научно-технических решений и результатов могут быть важными. Ниже представлены некоторые из них и их технические параметры, обосновывающие достижение характеристик продукта и обеспечение кон</w:t>
            </w:r>
            <w:r>
              <w:rPr>
                <w:sz w:val="20"/>
                <w:lang w:val="ru-RU"/>
              </w:rPr>
              <w:t>курентоспособности:</w:t>
            </w:r>
          </w:p>
          <w:p w14:paraId="6FC5E606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1. Использование специализированных кормов:</w:t>
            </w:r>
          </w:p>
          <w:p w14:paraId="161655F7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Формулирование оптимальных составов кормов, которые обеспечивают необходимые питательные вещества для кроликов.</w:t>
            </w:r>
          </w:p>
          <w:p w14:paraId="71EC99DA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Определение оптимального соотношения протеина, жира и углеводов в кормах для достижения оптимального роста и развития кроликов и создания нежного мяса </w:t>
            </w:r>
            <w:r>
              <w:rPr>
                <w:sz w:val="20"/>
                <w:lang w:val="ru-RU"/>
              </w:rPr>
              <w:t>с пониженным содержанием жиров.</w:t>
            </w:r>
          </w:p>
          <w:p w14:paraId="1CD73815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2. Методы разведения и выращивания:</w:t>
            </w:r>
          </w:p>
          <w:p w14:paraId="078F4916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Разработка оптимальных методов разведения и ухода за кроликами, которые позволяют достичь высокой производительности и эффективности процесса.</w:t>
            </w:r>
          </w:p>
          <w:p w14:paraId="1EF38119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Определение оптимального расписания кормления и кормовых доз, а также учет показателей здоровья животных для предотвращения заболеваний и обеспечения </w:t>
            </w:r>
            <w:r>
              <w:rPr>
                <w:sz w:val="20"/>
                <w:lang w:val="ru-RU"/>
              </w:rPr>
              <w:t>хорошего самочувствия кроликов.</w:t>
            </w:r>
          </w:p>
          <w:p w14:paraId="7EAC6715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3. Регулярный мониторинг качества и безопасности:</w:t>
            </w:r>
          </w:p>
          <w:p w14:paraId="36FB8A03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Внедрение системы мониторинга качества и безопасности продукта, включая анализ микробиологических и химических параметров на каждом этапе производства.</w:t>
            </w:r>
          </w:p>
          <w:p w14:paraId="6AEA78D1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Установление стандартов и контрольных точек для обеспечения соблюдения требований по </w:t>
            </w:r>
            <w:r>
              <w:rPr>
                <w:sz w:val="20"/>
                <w:lang w:val="ru-RU"/>
              </w:rPr>
              <w:t>безопасности пищевых продуктов.</w:t>
            </w:r>
          </w:p>
          <w:p w14:paraId="4029E110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4. Использование инновационных технологий:</w:t>
            </w:r>
          </w:p>
          <w:p w14:paraId="21ABF576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   - Внедрение автоматизированных систем контроля и управления в производственных процессах для повышения эффективности и точности.</w:t>
            </w:r>
          </w:p>
          <w:p w14:paraId="5CF470C1" w14:textId="77777777" w:rsidR="0049247F" w:rsidRPr="0049247F" w:rsidRDefault="0049247F" w:rsidP="0049247F">
            <w:pPr>
              <w:spacing w:after="0"/>
              <w:ind w:left="36" w:firstLine="36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lastRenderedPageBreak/>
              <w:t xml:space="preserve">   - Использование современных методов генетической селекции для улучшения качества </w:t>
            </w:r>
            <w:r>
              <w:rPr>
                <w:sz w:val="20"/>
                <w:lang w:val="ru-RU"/>
              </w:rPr>
              <w:t>и производительности поголовья.</w:t>
            </w:r>
          </w:p>
          <w:p w14:paraId="2896817E" w14:textId="77777777" w:rsidR="008676E3" w:rsidRPr="008F635D" w:rsidRDefault="0049247F" w:rsidP="0049247F">
            <w:pPr>
              <w:spacing w:after="0"/>
              <w:ind w:left="36" w:firstLine="36"/>
              <w:jc w:val="both"/>
              <w:rPr>
                <w:sz w:val="20"/>
                <w:highlight w:val="yellow"/>
                <w:lang w:val="ru-RU"/>
              </w:rPr>
            </w:pPr>
            <w:r w:rsidRPr="0049247F">
              <w:rPr>
                <w:sz w:val="20"/>
                <w:lang w:val="ru-RU"/>
              </w:rPr>
              <w:t>Все эти научно-технические решения и результаты способствуют созданию продукции фермы с высокими качественными и количественными характеристиками, обеспечивая конкурентоспособность на рынке детского и диетического питания.</w:t>
            </w:r>
          </w:p>
        </w:tc>
      </w:tr>
      <w:tr w:rsidR="008676E3" w:rsidRPr="00586648" w14:paraId="521C2C94" w14:textId="77777777" w:rsidTr="0060524A">
        <w:trPr>
          <w:trHeight w:val="213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4009D" w14:textId="77777777" w:rsidR="008676E3" w:rsidRDefault="00925955" w:rsidP="0060524A">
            <w:pPr>
              <w:spacing w:after="0"/>
              <w:ind w:left="43"/>
            </w:pPr>
            <w:r>
              <w:lastRenderedPageBreak/>
              <w:t>21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86897" w14:textId="77777777" w:rsidR="008676E3" w:rsidRPr="009E613C" w:rsidRDefault="00925955" w:rsidP="0060524A">
            <w:pPr>
              <w:spacing w:after="224"/>
              <w:ind w:left="50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«Задел». Уровень готовности продукта </w:t>
            </w:r>
            <w:r w:rsidRPr="0060524A">
              <w:rPr>
                <w:sz w:val="20"/>
              </w:rPr>
              <w:t>TRL</w:t>
            </w:r>
          </w:p>
          <w:p w14:paraId="61E155B9" w14:textId="77777777" w:rsidR="008676E3" w:rsidRPr="009E613C" w:rsidRDefault="00925955" w:rsidP="0060524A">
            <w:pPr>
              <w:spacing w:after="34" w:line="234" w:lineRule="auto"/>
              <w:ind w:left="43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указать </w:t>
            </w:r>
            <w:proofErr w:type="spellStart"/>
            <w:r w:rsidRPr="009E613C">
              <w:rPr>
                <w:sz w:val="20"/>
                <w:lang w:val="ru-RU"/>
              </w:rPr>
              <w:t>макси.мсиьно</w:t>
            </w:r>
            <w:proofErr w:type="spellEnd"/>
            <w:r w:rsidRPr="009E613C">
              <w:rPr>
                <w:sz w:val="20"/>
                <w:lang w:val="ru-RU"/>
              </w:rPr>
              <w:t xml:space="preserve"> емко и кратко, </w:t>
            </w:r>
            <w:proofErr w:type="spellStart"/>
            <w:r w:rsidRPr="009E613C">
              <w:rPr>
                <w:sz w:val="20"/>
                <w:lang w:val="ru-RU"/>
              </w:rPr>
              <w:t>наскольКо</w:t>
            </w:r>
            <w:proofErr w:type="spellEnd"/>
            <w:r w:rsidRPr="009E613C">
              <w:rPr>
                <w:sz w:val="20"/>
                <w:lang w:val="ru-RU"/>
              </w:rPr>
              <w:t xml:space="preserve"> проработан </w:t>
            </w:r>
            <w:proofErr w:type="spellStart"/>
            <w:r w:rsidRPr="009E613C">
              <w:rPr>
                <w:sz w:val="20"/>
                <w:lang w:val="ru-RU"/>
              </w:rPr>
              <w:t>стартстпроект</w:t>
            </w:r>
            <w:proofErr w:type="spellEnd"/>
            <w:r w:rsidRPr="009E613C">
              <w:rPr>
                <w:sz w:val="20"/>
                <w:lang w:val="ru-RU"/>
              </w:rPr>
              <w:t xml:space="preserve"> по итогам </w:t>
            </w:r>
            <w:proofErr w:type="spellStart"/>
            <w:r w:rsidRPr="009E613C">
              <w:rPr>
                <w:sz w:val="20"/>
                <w:lang w:val="ru-RU"/>
              </w:rPr>
              <w:t>прохожДения</w:t>
            </w:r>
            <w:proofErr w:type="spellEnd"/>
            <w:r w:rsidRPr="009E613C">
              <w:rPr>
                <w:sz w:val="20"/>
                <w:lang w:val="ru-RU"/>
              </w:rPr>
              <w:t xml:space="preserve"> акселерационной программы</w:t>
            </w:r>
          </w:p>
          <w:p w14:paraId="1CA2977D" w14:textId="77777777" w:rsidR="008676E3" w:rsidRPr="009E613C" w:rsidRDefault="00925955" w:rsidP="0060524A">
            <w:pPr>
              <w:spacing w:after="0"/>
              <w:ind w:left="22" w:right="65" w:firstLine="36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(организационные, </w:t>
            </w:r>
            <w:proofErr w:type="spellStart"/>
            <w:r w:rsidRPr="009E613C">
              <w:rPr>
                <w:sz w:val="20"/>
                <w:lang w:val="ru-RU"/>
              </w:rPr>
              <w:t>кафовые</w:t>
            </w:r>
            <w:proofErr w:type="spellEnd"/>
            <w:r w:rsidRPr="009E613C">
              <w:rPr>
                <w:sz w:val="20"/>
                <w:lang w:val="ru-RU"/>
              </w:rPr>
              <w:t xml:space="preserve">, </w:t>
            </w:r>
            <w:proofErr w:type="spellStart"/>
            <w:r w:rsidRPr="009E613C">
              <w:rPr>
                <w:sz w:val="20"/>
                <w:lang w:val="ru-RU"/>
              </w:rPr>
              <w:t>материагњные</w:t>
            </w:r>
            <w:proofErr w:type="spellEnd"/>
            <w:r w:rsidRPr="009E613C">
              <w:rPr>
                <w:sz w:val="20"/>
                <w:lang w:val="ru-RU"/>
              </w:rPr>
              <w:t xml:space="preserve"> и др.), позволяющие </w:t>
            </w:r>
            <w:proofErr w:type="spellStart"/>
            <w:r w:rsidRPr="009E613C">
              <w:rPr>
                <w:sz w:val="20"/>
                <w:lang w:val="ru-RU"/>
              </w:rPr>
              <w:t>максимааьно</w:t>
            </w:r>
            <w:proofErr w:type="spellEnd"/>
            <w:r w:rsidRPr="009E613C">
              <w:rPr>
                <w:sz w:val="20"/>
                <w:lang w:val="ru-RU"/>
              </w:rPr>
              <w:t xml:space="preserve"> эффективно развивать стартап </w:t>
            </w:r>
            <w:proofErr w:type="spellStart"/>
            <w:r w:rsidRPr="009E613C">
              <w:rPr>
                <w:sz w:val="20"/>
                <w:lang w:val="ru-RU"/>
              </w:rPr>
              <w:t>Дсиьше</w:t>
            </w:r>
            <w:proofErr w:type="spellEnd"/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A64DD" w14:textId="77777777" w:rsidR="00063E9C" w:rsidRPr="008F635D" w:rsidRDefault="00A95E53" w:rsidP="00F06E2A">
            <w:pPr>
              <w:spacing w:after="0"/>
              <w:ind w:left="36" w:firstLine="36"/>
              <w:jc w:val="both"/>
              <w:rPr>
                <w:sz w:val="20"/>
                <w:highlight w:val="yellow"/>
                <w:lang w:val="ru-RU"/>
              </w:rPr>
            </w:pPr>
            <w:r w:rsidRPr="00A95E53">
              <w:rPr>
                <w:sz w:val="20"/>
                <w:lang w:val="ru-RU"/>
              </w:rPr>
              <w:t xml:space="preserve">Максимальный уровень готовности продукта TRL (Technology </w:t>
            </w:r>
            <w:proofErr w:type="spellStart"/>
            <w:r w:rsidRPr="00A95E53">
              <w:rPr>
                <w:sz w:val="20"/>
                <w:lang w:val="ru-RU"/>
              </w:rPr>
              <w:t>Readiness</w:t>
            </w:r>
            <w:proofErr w:type="spellEnd"/>
            <w:r w:rsidRPr="00A95E53">
              <w:rPr>
                <w:sz w:val="20"/>
                <w:lang w:val="ru-RU"/>
              </w:rPr>
              <w:t xml:space="preserve"> Level) для стартап-проекта по разработке фермы по выращиванию кроликов для диетического и детского питания будет зависеть от конкретной оценки степени проработки каждого аспекта проекта. Однако, даем общую оценку. На данный момент проект имеет уровень TRL 3-4, что означает, что концепция исследована, есть предварительный план реализации, но требуется дальнейшая детализация планов, тестирование и оптимизация процесса выращивания кроликов, а также организационная и материально-техническая подготовка.</w:t>
            </w:r>
          </w:p>
        </w:tc>
      </w:tr>
      <w:tr w:rsidR="008676E3" w:rsidRPr="00586648" w14:paraId="180B3C28" w14:textId="77777777" w:rsidTr="0060524A">
        <w:trPr>
          <w:trHeight w:val="119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70FBF" w14:textId="77777777" w:rsidR="008676E3" w:rsidRDefault="00925955" w:rsidP="0060524A">
            <w:pPr>
              <w:spacing w:after="0"/>
              <w:ind w:left="36"/>
            </w:pPr>
            <w:r w:rsidRPr="0060524A">
              <w:rPr>
                <w:sz w:val="20"/>
              </w:rPr>
              <w:t>22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3CE08" w14:textId="77777777" w:rsidR="008676E3" w:rsidRPr="009E613C" w:rsidRDefault="00925955" w:rsidP="0060524A">
            <w:pPr>
              <w:spacing w:after="0"/>
              <w:ind w:left="43" w:right="475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Соответствие проекта научным </w:t>
            </w:r>
            <w:r w:rsidR="00B36302" w:rsidRPr="009E613C">
              <w:rPr>
                <w:sz w:val="20"/>
                <w:lang w:val="ru-RU"/>
              </w:rPr>
              <w:t>и (</w:t>
            </w:r>
            <w:r w:rsidRPr="009E613C">
              <w:rPr>
                <w:sz w:val="20"/>
                <w:lang w:val="ru-RU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3D2DC" w14:textId="77777777" w:rsidR="008A2E31" w:rsidRPr="008A2E31" w:rsidRDefault="008A2E31" w:rsidP="008A2E31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8A2E31">
              <w:rPr>
                <w:sz w:val="20"/>
                <w:lang w:val="ru-RU"/>
              </w:rPr>
              <w:t>1. Релевантность теме: Предлагаемая ферма по выращиванию кроликов для диетического и детского питания должна соответствовать актуальным направлениям научных исследований в области пищевой промышленности, здорового питания и детского развития.</w:t>
            </w:r>
          </w:p>
          <w:p w14:paraId="398D267A" w14:textId="77777777" w:rsidR="008A2E31" w:rsidRPr="008A2E31" w:rsidRDefault="008A2E31" w:rsidP="008A2E31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8A2E31">
              <w:rPr>
                <w:sz w:val="20"/>
                <w:lang w:val="ru-RU"/>
              </w:rPr>
              <w:t>2. Инновационность проекта: Проект должен предлагать новые подходы, методы или технологии, которые могут привести к развитию отрасли и обеспечить конкурентоспособность на рынке.</w:t>
            </w:r>
          </w:p>
          <w:p w14:paraId="7709E704" w14:textId="77777777" w:rsidR="008A2E31" w:rsidRPr="008A2E31" w:rsidRDefault="008A2E31" w:rsidP="008A2E31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8A2E31">
              <w:rPr>
                <w:sz w:val="20"/>
                <w:lang w:val="ru-RU"/>
              </w:rPr>
              <w:t>3. Потенциал для развития и внедрения: Проект должен иметь потенциал для широкого внедрения в регионе или отрасли, а также способствовать развитию научного и технологического потенциала образовательной организации или предприятия.</w:t>
            </w:r>
          </w:p>
          <w:p w14:paraId="51F07658" w14:textId="77777777" w:rsidR="008A2E31" w:rsidRPr="008A2E31" w:rsidRDefault="008A2E31" w:rsidP="008A2E31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8A2E31">
              <w:rPr>
                <w:sz w:val="20"/>
                <w:lang w:val="ru-RU"/>
              </w:rPr>
              <w:t>4. Значимость для образовательных и социальных целей: Проект должен быть соотнесен с образовательными и социальными целями организации или региона, например, способствовать образованию и поддержке здорового детского питания.</w:t>
            </w:r>
          </w:p>
          <w:p w14:paraId="10F8EB68" w14:textId="77777777" w:rsidR="008A2E31" w:rsidRPr="008A2E31" w:rsidRDefault="008A2E31" w:rsidP="008A2E31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8A2E31">
              <w:rPr>
                <w:sz w:val="20"/>
                <w:lang w:val="ru-RU"/>
              </w:rPr>
              <w:t>5. Поддержка и подготовка региона/образовательной организации: Регион или образовательная организация должны предоставлять ресурсы, экспертизу или инфраструктуру, необходимые д</w:t>
            </w:r>
            <w:r>
              <w:rPr>
                <w:sz w:val="20"/>
                <w:lang w:val="ru-RU"/>
              </w:rPr>
              <w:t>ля успешной реализации проекта.</w:t>
            </w:r>
          </w:p>
          <w:p w14:paraId="386BBBAA" w14:textId="77777777" w:rsidR="008676E3" w:rsidRPr="008F635D" w:rsidRDefault="008A2E31" w:rsidP="008A2E31">
            <w:pPr>
              <w:spacing w:after="0"/>
              <w:ind w:left="43" w:right="475"/>
              <w:jc w:val="both"/>
              <w:rPr>
                <w:sz w:val="20"/>
                <w:highlight w:val="yellow"/>
                <w:lang w:val="ru-RU"/>
              </w:rPr>
            </w:pPr>
            <w:r w:rsidRPr="008A2E31">
              <w:rPr>
                <w:sz w:val="20"/>
                <w:lang w:val="ru-RU"/>
              </w:rPr>
              <w:t>Исходя из указанных критериев, проект будет соответствовать научным и научно-техническим приоритетам образовательной организации/региона, если он способствует развитию здорового питания и детского развития, имеет инновационный характер, поддерживает образовательные и социальные цели, а также получает поддержку и ресурсы от соответствующих организаций или региона.</w:t>
            </w:r>
          </w:p>
        </w:tc>
      </w:tr>
      <w:tr w:rsidR="008676E3" w:rsidRPr="00586648" w14:paraId="349B1F6D" w14:textId="77777777" w:rsidTr="0060524A">
        <w:trPr>
          <w:trHeight w:val="1433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F8461" w14:textId="77777777" w:rsidR="008676E3" w:rsidRDefault="00925955" w:rsidP="0060524A">
            <w:pPr>
              <w:spacing w:after="0"/>
              <w:ind w:left="29"/>
            </w:pPr>
            <w:r w:rsidRPr="0060524A">
              <w:rPr>
                <w:sz w:val="20"/>
              </w:rPr>
              <w:lastRenderedPageBreak/>
              <w:t>23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63968" w14:textId="77777777" w:rsidR="008676E3" w:rsidRPr="009E613C" w:rsidRDefault="00925955" w:rsidP="0060524A">
            <w:pPr>
              <w:spacing w:after="227"/>
              <w:ind w:left="43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Каналы продвижения будущего продукта *</w:t>
            </w:r>
          </w:p>
          <w:p w14:paraId="0EE51F28" w14:textId="77777777" w:rsidR="008676E3" w:rsidRPr="009E613C" w:rsidRDefault="00B36302" w:rsidP="0060524A">
            <w:pPr>
              <w:spacing w:after="0"/>
              <w:ind w:left="36" w:right="7" w:hanging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Необходимо</w:t>
            </w:r>
            <w:r w:rsidR="00925955" w:rsidRPr="009E613C">
              <w:rPr>
                <w:sz w:val="20"/>
                <w:lang w:val="ru-RU"/>
              </w:rPr>
              <w:t xml:space="preserve"> указать, какую маркетинговую стратегию </w:t>
            </w:r>
            <w:proofErr w:type="spellStart"/>
            <w:r w:rsidR="00925955" w:rsidRPr="009E613C">
              <w:rPr>
                <w:sz w:val="20"/>
                <w:lang w:val="ru-RU"/>
              </w:rPr>
              <w:t>апанируется</w:t>
            </w:r>
            <w:proofErr w:type="spellEnd"/>
            <w:r w:rsidR="00925955" w:rsidRPr="009E613C">
              <w:rPr>
                <w:sz w:val="20"/>
                <w:lang w:val="ru-RU"/>
              </w:rPr>
              <w:t xml:space="preserve"> применять, привести кратко аргументы в пользу выбора тех </w:t>
            </w:r>
            <w:r w:rsidRPr="009E613C">
              <w:rPr>
                <w:sz w:val="20"/>
                <w:lang w:val="ru-RU"/>
              </w:rPr>
              <w:t>иных</w:t>
            </w:r>
            <w:r w:rsidR="00925955" w:rsidRPr="009E613C">
              <w:rPr>
                <w:sz w:val="20"/>
                <w:lang w:val="ru-RU"/>
              </w:rPr>
              <w:t xml:space="preserve"> канатов </w:t>
            </w:r>
            <w:r w:rsidRPr="009E613C">
              <w:rPr>
                <w:sz w:val="20"/>
                <w:lang w:val="ru-RU"/>
              </w:rPr>
              <w:t>продвижения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8F9E2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Для продвижения будущего продукта - кроликов для детского и диетического питания, планируется использовать сле</w:t>
            </w:r>
            <w:r>
              <w:rPr>
                <w:sz w:val="20"/>
                <w:lang w:val="ru-RU"/>
              </w:rPr>
              <w:t>дующую маркетинговую стратегию:</w:t>
            </w:r>
          </w:p>
          <w:p w14:paraId="32C6F6FE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 xml:space="preserve">1. Целевая аудитория: Определение точной целевой аудитории, включая родителей детей и людей, следящих за своим питанием. Это позволит сосредоточиться на сегменте рынка, где есть спрос на детское и диетическое питание и направить маркетинговые усилия на эту </w:t>
            </w:r>
            <w:r>
              <w:rPr>
                <w:sz w:val="20"/>
                <w:lang w:val="ru-RU"/>
              </w:rPr>
              <w:t>аудиторию.</w:t>
            </w:r>
          </w:p>
          <w:p w14:paraId="15FE4857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2. Качество и безопасность продукта: Акцентирование внимания на качестве и безопасности продукта через качественные ингредиенты, производственные стандарты и сертификации. Это поможет привлечь доверие потребителей и утвердить нашу позицию в качественно-ориентированн</w:t>
            </w:r>
            <w:r>
              <w:rPr>
                <w:sz w:val="20"/>
                <w:lang w:val="ru-RU"/>
              </w:rPr>
              <w:t>ом сегменте продуктового рынка.</w:t>
            </w:r>
          </w:p>
          <w:p w14:paraId="5729F1D1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3. Образ марки: Создание и поддержание положительного образа марки, который будет ассоциироваться с натуральными, здоровыми и питательными продуктами. Это можно достичь через эффективное использование пакетирования продукта, логотипо</w:t>
            </w:r>
            <w:r>
              <w:rPr>
                <w:sz w:val="20"/>
                <w:lang w:val="ru-RU"/>
              </w:rPr>
              <w:t>в и маркетинговой коммуникации.</w:t>
            </w:r>
          </w:p>
          <w:p w14:paraId="7F2ED250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4. Рекламные каналы: Использование социальных сетей и интернет-маркетинга для достижения целевой аудитории, а также традиционных каналов, таких как реклама на телевидении и радио, для привлечения широкой аудитории. Организация мероприятий, участие в выставках и фестивалях также могут способствовать повышению осведомленности о продукт</w:t>
            </w:r>
            <w:r>
              <w:rPr>
                <w:sz w:val="20"/>
                <w:lang w:val="ru-RU"/>
              </w:rPr>
              <w:t>е и привлечению новых клиентов.</w:t>
            </w:r>
          </w:p>
          <w:p w14:paraId="42473CC6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Краткое обоснование в</w:t>
            </w:r>
            <w:r>
              <w:rPr>
                <w:sz w:val="20"/>
                <w:lang w:val="ru-RU"/>
              </w:rPr>
              <w:t>ыбора этих каналов продвижения:</w:t>
            </w:r>
          </w:p>
          <w:p w14:paraId="41F35F8E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- Целевая аудитория: Концентрация на определенной целевой аудитории позволяет эффективно использовать ресурсы и максимизировать эфф</w:t>
            </w:r>
            <w:r>
              <w:rPr>
                <w:sz w:val="20"/>
                <w:lang w:val="ru-RU"/>
              </w:rPr>
              <w:t>ект маркетингового воздействия.</w:t>
            </w:r>
          </w:p>
          <w:p w14:paraId="30A5AC72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- Качество и безопасность продукта: Уделяя внимание качеству и безопасности продукта, мы строим доверие у потребителей, что важно для рынка д</w:t>
            </w:r>
            <w:r>
              <w:rPr>
                <w:sz w:val="20"/>
                <w:lang w:val="ru-RU"/>
              </w:rPr>
              <w:t>етского и диетического питания.</w:t>
            </w:r>
          </w:p>
          <w:p w14:paraId="5ED54D6E" w14:textId="77777777" w:rsidR="00F06E2A" w:rsidRPr="00F06E2A" w:rsidRDefault="00F06E2A" w:rsidP="00F06E2A">
            <w:pPr>
              <w:spacing w:after="0"/>
              <w:ind w:left="43" w:right="475"/>
              <w:jc w:val="both"/>
              <w:rPr>
                <w:sz w:val="20"/>
                <w:lang w:val="ru-RU"/>
              </w:rPr>
            </w:pPr>
            <w:r w:rsidRPr="00F06E2A">
              <w:rPr>
                <w:sz w:val="20"/>
                <w:lang w:val="ru-RU"/>
              </w:rPr>
              <w:t>- Образ марки: Положительный образ марки поможет создать узнаваемость и предпочтение на рынке, основанное на к</w:t>
            </w:r>
            <w:r>
              <w:rPr>
                <w:sz w:val="20"/>
                <w:lang w:val="ru-RU"/>
              </w:rPr>
              <w:t>ачественном и здоровом питании.</w:t>
            </w:r>
          </w:p>
          <w:p w14:paraId="380861C2" w14:textId="77777777" w:rsidR="008676E3" w:rsidRPr="008F635D" w:rsidRDefault="00F06E2A" w:rsidP="00F06E2A">
            <w:pPr>
              <w:spacing w:after="0"/>
              <w:ind w:left="43" w:right="475"/>
              <w:jc w:val="both"/>
              <w:rPr>
                <w:sz w:val="20"/>
                <w:highlight w:val="yellow"/>
                <w:lang w:val="ru-RU"/>
              </w:rPr>
            </w:pPr>
            <w:r w:rsidRPr="00F06E2A">
              <w:rPr>
                <w:sz w:val="20"/>
                <w:lang w:val="ru-RU"/>
              </w:rPr>
              <w:t>- Рекламные каналы: Использование разнообразных рекламных каналов позволяет донести информацию о продукте до различных сегментов аудитории и обеспечить его широкое распространение.</w:t>
            </w:r>
          </w:p>
        </w:tc>
      </w:tr>
      <w:tr w:rsidR="008676E3" w:rsidRPr="00586648" w14:paraId="6DD00C38" w14:textId="77777777" w:rsidTr="0060524A">
        <w:trPr>
          <w:trHeight w:val="120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6B2B" w14:textId="77777777" w:rsidR="008676E3" w:rsidRDefault="00925955" w:rsidP="0060524A">
            <w:pPr>
              <w:spacing w:after="0"/>
              <w:ind w:left="29"/>
            </w:pPr>
            <w:r w:rsidRPr="0060524A">
              <w:rPr>
                <w:sz w:val="20"/>
              </w:rPr>
              <w:t>24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930E8" w14:textId="77777777" w:rsidR="008676E3" w:rsidRPr="009E613C" w:rsidRDefault="00925955" w:rsidP="0060524A">
            <w:pPr>
              <w:spacing w:after="216"/>
              <w:ind w:left="36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Каналы сбыта будущего продукта*</w:t>
            </w:r>
          </w:p>
          <w:p w14:paraId="3BE5F76B" w14:textId="77777777" w:rsidR="008676E3" w:rsidRPr="009E613C" w:rsidRDefault="00925955" w:rsidP="0060524A">
            <w:pPr>
              <w:spacing w:after="0"/>
              <w:ind w:left="29" w:right="36" w:firstLine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Указать какие каналы сбыта планируется использовать Для реализации </w:t>
            </w:r>
            <w:r w:rsidR="00B36302" w:rsidRPr="009E613C">
              <w:rPr>
                <w:sz w:val="20"/>
                <w:lang w:val="ru-RU"/>
              </w:rPr>
              <w:t>продукта</w:t>
            </w:r>
            <w:r w:rsidRPr="009E613C">
              <w:rPr>
                <w:sz w:val="20"/>
                <w:lang w:val="ru-RU"/>
              </w:rPr>
              <w:t xml:space="preserve"> и Дать кратко обоснование выбора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9420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Для реализации продукта - кроликов для детского и диетического питания, планируется использовать следующие каналы сбыта:</w:t>
            </w:r>
          </w:p>
          <w:p w14:paraId="54AC3158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1. Продажа через ритейлеров и супермаркеты: Продукты для детей и диетического питания обычно пользуются спросом в розничных магазинах и супермаркетах. Это позволит достичь широкой аудитории и обеспечить удобство покупателям.</w:t>
            </w:r>
          </w:p>
          <w:p w14:paraId="6CEDCCC4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 xml:space="preserve">2. Онлайн-продажи: Создание собственного интернет-магазина позволит привлечь клиентов из разных географических регионов и предоставить им удобный и </w:t>
            </w:r>
            <w:r w:rsidRPr="00A95E53">
              <w:rPr>
                <w:sz w:val="20"/>
                <w:szCs w:val="19"/>
                <w:lang w:val="ru-RU"/>
              </w:rPr>
              <w:lastRenderedPageBreak/>
              <w:t xml:space="preserve">быстрый доступ к продукции. Также можно использовать ведущие платформы для онлайн-торговли, такие как Amazon или </w:t>
            </w:r>
            <w:proofErr w:type="spellStart"/>
            <w:r w:rsidRPr="00A95E53">
              <w:rPr>
                <w:sz w:val="20"/>
                <w:szCs w:val="19"/>
                <w:lang w:val="ru-RU"/>
              </w:rPr>
              <w:t>Alibaba</w:t>
            </w:r>
            <w:proofErr w:type="spellEnd"/>
            <w:r w:rsidRPr="00A95E53">
              <w:rPr>
                <w:sz w:val="20"/>
                <w:szCs w:val="19"/>
                <w:lang w:val="ru-RU"/>
              </w:rPr>
              <w:t>.</w:t>
            </w:r>
          </w:p>
          <w:p w14:paraId="79D57495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3. Поставки в рестораны, кафе и столовые: Установление партнерских отношений с заведениями общественного питания, которые специализируются на детском и диетическом питании, позволит обеспечить постоянный спрос и увеличить объемы продаж.</w:t>
            </w:r>
          </w:p>
          <w:p w14:paraId="0CE6823A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4. Продажа через посредников и дистрибьюторов: Сотрудничество с посредниками и дистрибьюторами может значительно расширить географию сбыта продукции и помочь достичь новых клиентов.</w:t>
            </w:r>
          </w:p>
          <w:p w14:paraId="021E958F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Краткое обоснование выбора этих каналов сбыта:</w:t>
            </w:r>
          </w:p>
          <w:p w14:paraId="6A5C420C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- Розничные продажи и продажи через супермаркеты: Данные каналы предоставляют широкий охват аудитории, и многие родители и диетологи приобретают питание для детей и питание с диетическими требованиями в этих местах.</w:t>
            </w:r>
          </w:p>
          <w:p w14:paraId="705EC1EA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- Онлайн-продажи: Интернет-магазины позволяют достичь клиентов из разных регионов, что значительно расширяет потенциал сбыта. Также, удобство онлайн-покупок важно для занятых родителей и людей, следящих за своим питанием.</w:t>
            </w:r>
          </w:p>
          <w:p w14:paraId="7E423301" w14:textId="77777777" w:rsidR="008A2E31" w:rsidRPr="00A95E53" w:rsidRDefault="008A2E31" w:rsidP="00A95E53">
            <w:pPr>
              <w:jc w:val="both"/>
              <w:rPr>
                <w:sz w:val="20"/>
                <w:szCs w:val="19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- Поставки в рестораны, кафе и столовые: Установление партнерских отношений с заведениями общественного питания, которые специализируются на детском и диетическом питании, позволит привлечь стабильный спрос и увеличить объемы продаж.</w:t>
            </w:r>
          </w:p>
          <w:p w14:paraId="4CAB9716" w14:textId="77777777" w:rsidR="00E529BD" w:rsidRPr="008F635D" w:rsidRDefault="008A2E31" w:rsidP="00A95E53">
            <w:pPr>
              <w:jc w:val="both"/>
              <w:rPr>
                <w:sz w:val="19"/>
                <w:szCs w:val="19"/>
                <w:highlight w:val="yellow"/>
                <w:lang w:val="ru-RU"/>
              </w:rPr>
            </w:pPr>
            <w:r w:rsidRPr="00A95E53">
              <w:rPr>
                <w:sz w:val="20"/>
                <w:szCs w:val="19"/>
                <w:lang w:val="ru-RU"/>
              </w:rPr>
              <w:t>- Продажа через посредников и дистрибьюторов: Посредники и дистрибьюторы имеют сильные связи с клиентами и знание рынка. Сотрудничество с ними поможет расширить географию сбыта продукции и привлечь новых клиентов.</w:t>
            </w:r>
          </w:p>
        </w:tc>
      </w:tr>
      <w:tr w:rsidR="008676E3" w:rsidRPr="00586648" w14:paraId="40A76376" w14:textId="77777777" w:rsidTr="0060524A">
        <w:trPr>
          <w:trHeight w:val="10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1A964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9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C54A4" w14:textId="77777777" w:rsidR="008676E3" w:rsidRPr="009E613C" w:rsidRDefault="00925955" w:rsidP="0060524A">
            <w:pPr>
              <w:spacing w:after="96"/>
              <w:ind w:left="5"/>
              <w:jc w:val="center"/>
              <w:rPr>
                <w:lang w:val="ru-RU"/>
              </w:rPr>
            </w:pPr>
            <w:r w:rsidRPr="009E613C">
              <w:rPr>
                <w:sz w:val="30"/>
                <w:lang w:val="ru-RU"/>
              </w:rPr>
              <w:t>Характеристика проблемы,</w:t>
            </w:r>
          </w:p>
          <w:p w14:paraId="1CC80653" w14:textId="77777777" w:rsidR="008676E3" w:rsidRPr="009E613C" w:rsidRDefault="00925955" w:rsidP="0060524A">
            <w:pPr>
              <w:spacing w:after="0"/>
              <w:ind w:left="33"/>
              <w:jc w:val="center"/>
              <w:rPr>
                <w:lang w:val="ru-RU"/>
              </w:rPr>
            </w:pPr>
            <w:r w:rsidRPr="009E613C">
              <w:rPr>
                <w:sz w:val="30"/>
                <w:lang w:val="ru-RU"/>
              </w:rPr>
              <w:t xml:space="preserve">на </w:t>
            </w:r>
            <w:r w:rsidR="00B36302" w:rsidRPr="009E613C">
              <w:rPr>
                <w:sz w:val="30"/>
                <w:lang w:val="ru-RU"/>
              </w:rPr>
              <w:t>решение,</w:t>
            </w:r>
            <w:r w:rsidRPr="009E613C">
              <w:rPr>
                <w:sz w:val="30"/>
                <w:lang w:val="ru-RU"/>
              </w:rPr>
              <w:t xml:space="preserve"> которой направлен стартап-</w:t>
            </w:r>
            <w:proofErr w:type="spellStart"/>
            <w:r w:rsidRPr="009E613C">
              <w:rPr>
                <w:sz w:val="30"/>
                <w:lang w:val="ru-RU"/>
              </w:rPr>
              <w:t>проекг</w:t>
            </w:r>
            <w:proofErr w:type="spellEnd"/>
          </w:p>
        </w:tc>
      </w:tr>
      <w:tr w:rsidR="00E529BD" w:rsidRPr="00586648" w14:paraId="0D5BCF74" w14:textId="77777777" w:rsidTr="0060524A">
        <w:trPr>
          <w:trHeight w:val="9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F8061" w14:textId="77777777" w:rsidR="00E529BD" w:rsidRDefault="00E529BD" w:rsidP="00E529BD">
            <w:pPr>
              <w:spacing w:after="0"/>
              <w:ind w:left="22"/>
            </w:pPr>
            <w:r w:rsidRPr="0060524A">
              <w:rPr>
                <w:sz w:val="20"/>
              </w:rPr>
              <w:t>25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CF343" w14:textId="77777777" w:rsidR="00E529BD" w:rsidRPr="009E613C" w:rsidRDefault="00E529BD" w:rsidP="00E529BD">
            <w:pPr>
              <w:spacing w:after="242"/>
              <w:ind w:left="29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Описание проблемы*</w:t>
            </w:r>
          </w:p>
          <w:p w14:paraId="35DD2C14" w14:textId="77777777" w:rsidR="00E529BD" w:rsidRPr="009E613C" w:rsidRDefault="00E529BD" w:rsidP="00E529BD">
            <w:pPr>
              <w:spacing w:after="0"/>
              <w:ind w:firstLine="22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Необходим</w:t>
            </w:r>
            <w:r>
              <w:rPr>
                <w:sz w:val="20"/>
                <w:lang w:val="ru-RU"/>
              </w:rPr>
              <w:t>о</w:t>
            </w:r>
            <w:r w:rsidRPr="009E613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</w:t>
            </w:r>
            <w:r w:rsidRPr="009E613C">
              <w:rPr>
                <w:sz w:val="20"/>
                <w:lang w:val="ru-RU"/>
              </w:rPr>
              <w:t>етально описать проблему, указанную в пункте 9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0D3D6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Ферма по выращиванию кроликов для детского и диетического питания направлена на решение проблемы ограниченного доступа к полноценному и здоровому питанию для детей и люд</w:t>
            </w:r>
            <w:r>
              <w:rPr>
                <w:sz w:val="20"/>
                <w:lang w:val="ru-RU"/>
              </w:rPr>
              <w:t>ей, следящих за своим питанием.</w:t>
            </w:r>
          </w:p>
          <w:p w14:paraId="31FB60AE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В настоящее время существует несколько проблем, связанных с </w:t>
            </w:r>
            <w:r>
              <w:rPr>
                <w:sz w:val="20"/>
                <w:lang w:val="ru-RU"/>
              </w:rPr>
              <w:t>детским и диетическим питанием:</w:t>
            </w:r>
          </w:p>
          <w:p w14:paraId="13B8C5F0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1. Недостаток полноценных и питательных продуктов: многие продукты, предлагаемые на рынке, содержат добавки, консерванты и искусственные красители, которые могут быть вредными для детского организма или несовместимы с диетами, которые придерживаются люди с определенным</w:t>
            </w:r>
            <w:r>
              <w:rPr>
                <w:sz w:val="20"/>
                <w:lang w:val="ru-RU"/>
              </w:rPr>
              <w:t>и заболеваниями или аллергиями.</w:t>
            </w:r>
          </w:p>
          <w:p w14:paraId="328E352F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 xml:space="preserve">2. Нехватка натуральных и здоровых источников белка: белок является важным элементом питания, особенно для развивающегося организма ребенка и для тех, кто следит за своим питанием. Однако, многие источники </w:t>
            </w:r>
            <w:r w:rsidRPr="0049247F">
              <w:rPr>
                <w:sz w:val="20"/>
                <w:lang w:val="ru-RU"/>
              </w:rPr>
              <w:lastRenderedPageBreak/>
              <w:t>белка, такие как мясо, могут содержать жир, холестерин и другие нежелател</w:t>
            </w:r>
            <w:r>
              <w:rPr>
                <w:sz w:val="20"/>
                <w:lang w:val="ru-RU"/>
              </w:rPr>
              <w:t>ьные элементы.</w:t>
            </w:r>
          </w:p>
          <w:p w14:paraId="149B159F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3. Экологические проблемы, связанные с производством мяса: традиционное животноводство, особенно птицеводство и скотоводство, может оказывать негативное воздействие на окружающую среду в виде заг</w:t>
            </w:r>
            <w:r>
              <w:rPr>
                <w:sz w:val="20"/>
                <w:lang w:val="ru-RU"/>
              </w:rPr>
              <w:t>рязнения почвы, воды и воздуха.</w:t>
            </w:r>
          </w:p>
          <w:p w14:paraId="1C991FCF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Ферма по выращиванию кроликов может решить указанные проблемы, предлагая продукцию детям и люд</w:t>
            </w:r>
            <w:r>
              <w:rPr>
                <w:sz w:val="20"/>
                <w:lang w:val="ru-RU"/>
              </w:rPr>
              <w:t>ям, следящим за своим питанием:</w:t>
            </w:r>
          </w:p>
          <w:p w14:paraId="39661C62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1. Полноценное детское питание: кроличье мясо содержит высокое количество белка и мало жира, что делает его идеальным для детского питания. Ферма может производить пюре, каши, супы и другие продукты из кроличьего мяса, которые будут питательными и безо</w:t>
            </w:r>
            <w:r>
              <w:rPr>
                <w:sz w:val="20"/>
                <w:lang w:val="ru-RU"/>
              </w:rPr>
              <w:t>пасными для детского организма.</w:t>
            </w:r>
          </w:p>
          <w:p w14:paraId="1D5BA512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2. Диетическое питание: кроличье мясо является идеальным источником белка для людей, следящих за своим питанием. Оно содержит меньше жира, холестерина и калорий по сравнению с другими видами мяса, что позволяет включать его в разно</w:t>
            </w:r>
            <w:r>
              <w:rPr>
                <w:sz w:val="20"/>
                <w:lang w:val="ru-RU"/>
              </w:rPr>
              <w:t>образные диетические программы.</w:t>
            </w:r>
          </w:p>
          <w:p w14:paraId="5FD86E04" w14:textId="77777777" w:rsidR="0049247F" w:rsidRPr="0049247F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9247F">
              <w:rPr>
                <w:sz w:val="20"/>
                <w:lang w:val="ru-RU"/>
              </w:rPr>
              <w:t>3. Экологически чистое животноводство: выращивание кроликов требует меньше пастбищ и кормовых ресурсов по сравнению с другими видами животноводства. Кролики также не загрязняют окружающую среду таким образом, как это делают крупный рогатый скот и птицы, что делает их производство</w:t>
            </w:r>
            <w:r>
              <w:rPr>
                <w:sz w:val="20"/>
                <w:lang w:val="ru-RU"/>
              </w:rPr>
              <w:t xml:space="preserve"> более экологически устойчивым.</w:t>
            </w:r>
          </w:p>
          <w:p w14:paraId="0D017E6D" w14:textId="77777777" w:rsidR="00E529BD" w:rsidRPr="008F635D" w:rsidRDefault="0049247F" w:rsidP="0049247F">
            <w:pPr>
              <w:spacing w:after="0"/>
              <w:ind w:left="29" w:right="302" w:firstLine="14"/>
              <w:jc w:val="both"/>
              <w:rPr>
                <w:sz w:val="20"/>
                <w:highlight w:val="yellow"/>
                <w:lang w:val="ru-RU"/>
              </w:rPr>
            </w:pPr>
            <w:r w:rsidRPr="0049247F">
              <w:rPr>
                <w:sz w:val="20"/>
                <w:lang w:val="ru-RU"/>
              </w:rPr>
              <w:t>В итоге, ферма по выращиванию кроликов для детского и диетического питания направлена на решение проблемы ограниченного доступа к полноценному и здоровому питанию, предлагая натуральные, питательные и безопасные продукты для детей и людей, следящих за своим питанием.</w:t>
            </w:r>
          </w:p>
        </w:tc>
      </w:tr>
      <w:tr w:rsidR="00E529BD" w:rsidRPr="00586648" w14:paraId="4922FFA9" w14:textId="77777777" w:rsidTr="0060524A">
        <w:trPr>
          <w:trHeight w:val="167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23CEE" w14:textId="77777777" w:rsidR="00E529BD" w:rsidRDefault="00E529BD" w:rsidP="00E529BD">
            <w:pPr>
              <w:spacing w:after="0"/>
              <w:ind w:left="7"/>
            </w:pPr>
            <w:r w:rsidRPr="0060524A">
              <w:rPr>
                <w:sz w:val="20"/>
              </w:rPr>
              <w:lastRenderedPageBreak/>
              <w:t>26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83B3F" w14:textId="77777777" w:rsidR="00E529BD" w:rsidRPr="009E613C" w:rsidRDefault="00E529BD" w:rsidP="00E529BD">
            <w:pPr>
              <w:spacing w:after="266" w:line="221" w:lineRule="auto"/>
              <w:ind w:left="22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Какая часть проблемы решается (может быть решена)*</w:t>
            </w:r>
          </w:p>
          <w:p w14:paraId="73E5AFFB" w14:textId="77777777" w:rsidR="00E529BD" w:rsidRPr="009E613C" w:rsidRDefault="00E529BD" w:rsidP="00E529BD">
            <w:pPr>
              <w:spacing w:after="0"/>
              <w:ind w:left="14" w:right="7" w:hanging="7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</w:t>
            </w:r>
            <w:r>
              <w:rPr>
                <w:sz w:val="20"/>
                <w:lang w:val="ru-RU"/>
              </w:rPr>
              <w:t>д</w:t>
            </w:r>
            <w:r w:rsidRPr="009E613C">
              <w:rPr>
                <w:sz w:val="20"/>
                <w:lang w:val="ru-RU"/>
              </w:rPr>
              <w:t xml:space="preserve">етально раскрыть вопрос, поставленный в пункте 10, описав; какая часть проблемы </w:t>
            </w: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4033EB78" wp14:editId="22DD24B3">
                  <wp:extent cx="60960" cy="60960"/>
                  <wp:effectExtent l="0" t="0" r="0" b="0"/>
                  <wp:docPr id="5" name="Picture 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13C">
              <w:rPr>
                <w:sz w:val="20"/>
                <w:lang w:val="ru-RU"/>
              </w:rPr>
              <w:t>вся проблема решается с помощью стартап-проекта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D370E" w14:textId="77777777" w:rsidR="0079488A" w:rsidRPr="00A95E53" w:rsidRDefault="0049247F" w:rsidP="00A95E53">
            <w:pPr>
              <w:jc w:val="both"/>
              <w:rPr>
                <w:sz w:val="20"/>
                <w:lang w:val="ru-RU"/>
              </w:rPr>
            </w:pPr>
            <w:r w:rsidRPr="00A95E53">
              <w:rPr>
                <w:sz w:val="20"/>
                <w:lang w:val="ru-RU"/>
              </w:rPr>
              <w:t>Ферма по выращиванию кроликов для детского и диетического питания решает часть проблемы ограниченного доступа к полноценному и здоровому питанию.</w:t>
            </w:r>
          </w:p>
          <w:p w14:paraId="2355EC21" w14:textId="77777777" w:rsidR="0049247F" w:rsidRPr="00A95E53" w:rsidRDefault="0049247F" w:rsidP="00A95E53">
            <w:pPr>
              <w:jc w:val="both"/>
              <w:rPr>
                <w:sz w:val="20"/>
                <w:lang w:val="ru-RU"/>
              </w:rPr>
            </w:pPr>
            <w:r w:rsidRPr="00A95E53">
              <w:rPr>
                <w:sz w:val="20"/>
                <w:lang w:val="ru-RU"/>
              </w:rPr>
              <w:t>Конкретно, ферма решает следующие аспекты проблемы:</w:t>
            </w:r>
          </w:p>
          <w:p w14:paraId="325071E0" w14:textId="77777777" w:rsidR="0049247F" w:rsidRPr="00A95E53" w:rsidRDefault="0049247F" w:rsidP="00A95E53">
            <w:pPr>
              <w:jc w:val="both"/>
              <w:rPr>
                <w:sz w:val="20"/>
                <w:lang w:val="ru-RU"/>
              </w:rPr>
            </w:pPr>
            <w:r w:rsidRPr="00A95E53">
              <w:rPr>
                <w:sz w:val="20"/>
                <w:lang w:val="ru-RU"/>
              </w:rPr>
              <w:t>1. Недостаток полноценных и питательных продуктов: ферма производит полноценные продукты детского и диетического питания на основе кроличьего мяса. Эти продукты могут представлять собой пюре, каши, супы и другие блюда, которые богаты белком и другими питательными элементами и не содержат вредных добавок, консервантов или искусственных красителей.</w:t>
            </w:r>
          </w:p>
          <w:p w14:paraId="532D6794" w14:textId="77777777" w:rsidR="0049247F" w:rsidRPr="00A95E53" w:rsidRDefault="0049247F" w:rsidP="00A95E53">
            <w:pPr>
              <w:jc w:val="both"/>
              <w:rPr>
                <w:sz w:val="20"/>
                <w:lang w:val="ru-RU"/>
              </w:rPr>
            </w:pPr>
            <w:r w:rsidRPr="00A95E53">
              <w:rPr>
                <w:sz w:val="20"/>
                <w:lang w:val="ru-RU"/>
              </w:rPr>
              <w:t>Однако, следует отметить, что ферма не решает другие аспекты проблемы ограниченного доступа к полноценному питанию, такие как доступность и доступная цена для всех потребителей. Ферма может предоставить качественные продукты, однако цены на них и доступность могут быть факторами, определяемыми другими факторами, такими как производственные затраты, дистрибуция и розничные наценки.</w:t>
            </w:r>
          </w:p>
          <w:p w14:paraId="0FEB845E" w14:textId="77777777" w:rsidR="0049247F" w:rsidRPr="00A95E53" w:rsidRDefault="0049247F" w:rsidP="00A95E53">
            <w:pPr>
              <w:jc w:val="both"/>
              <w:rPr>
                <w:sz w:val="20"/>
                <w:lang w:val="ru-RU"/>
              </w:rPr>
            </w:pPr>
            <w:r w:rsidRPr="00A95E53">
              <w:rPr>
                <w:sz w:val="20"/>
                <w:lang w:val="ru-RU"/>
              </w:rPr>
              <w:t xml:space="preserve">Таким образом, хотя ферма по выращиванию кроликов решает часть проблемы ограниченного доступа к </w:t>
            </w:r>
            <w:r w:rsidRPr="00A95E53">
              <w:rPr>
                <w:sz w:val="20"/>
                <w:lang w:val="ru-RU"/>
              </w:rPr>
              <w:lastRenderedPageBreak/>
              <w:t xml:space="preserve">полноценным и здоровым продуктам, она не решает все аспекты этой проблемы. </w:t>
            </w:r>
          </w:p>
          <w:p w14:paraId="5941B754" w14:textId="77777777" w:rsidR="00E529BD" w:rsidRPr="008F635D" w:rsidRDefault="0049247F" w:rsidP="00A95E53">
            <w:pPr>
              <w:jc w:val="both"/>
              <w:rPr>
                <w:highlight w:val="yellow"/>
                <w:lang w:val="ru-RU"/>
              </w:rPr>
            </w:pPr>
            <w:r w:rsidRPr="00A95E53">
              <w:rPr>
                <w:sz w:val="20"/>
                <w:lang w:val="ru-RU"/>
              </w:rPr>
              <w:t>Относительно стартап-проекта, он может решить всю проблему ограниченного доступа к полноценному и здоровому питанию только в том случае, если у него будет всеобъемлющий и интегрированный подход к решению проблемы. Это может включать в себя не только выращивание кроликов, но и разработку и производство других полноценных и здоровых продуктов, развитие доступных ценовых диапазонов и широкую дистрибуцию, чтобы достичь максимально возможного числа потребителей</w:t>
            </w:r>
            <w:r w:rsidRPr="0049247F">
              <w:rPr>
                <w:lang w:val="ru-RU"/>
              </w:rPr>
              <w:t>.</w:t>
            </w:r>
          </w:p>
        </w:tc>
      </w:tr>
      <w:tr w:rsidR="00816592" w:rsidRPr="00586648" w14:paraId="334107ED" w14:textId="77777777" w:rsidTr="0060524A">
        <w:trPr>
          <w:trHeight w:val="192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6D0AE" w14:textId="77777777" w:rsidR="00816592" w:rsidRDefault="00816592" w:rsidP="00816592">
            <w:pPr>
              <w:spacing w:after="0"/>
            </w:pPr>
            <w:r w:rsidRPr="0060524A">
              <w:rPr>
                <w:sz w:val="20"/>
              </w:rPr>
              <w:lastRenderedPageBreak/>
              <w:t>27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09EB2" w14:textId="77777777" w:rsidR="00816592" w:rsidRPr="009E613C" w:rsidRDefault="00816592" w:rsidP="00816592">
            <w:pPr>
              <w:spacing w:after="225"/>
              <w:ind w:left="10" w:hanging="7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«Держатель» проблемы, его мотивации возможности решения проблемы с использованием продукции*</w:t>
            </w:r>
          </w:p>
          <w:p w14:paraId="4984D354" w14:textId="77777777" w:rsidR="00816592" w:rsidRPr="009E613C" w:rsidRDefault="00816592" w:rsidP="00816592">
            <w:pPr>
              <w:spacing w:after="13" w:line="253" w:lineRule="auto"/>
              <w:ind w:left="3" w:right="43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</w:t>
            </w:r>
            <w:proofErr w:type="spellStart"/>
            <w:r w:rsidRPr="009E613C">
              <w:rPr>
                <w:sz w:val="20"/>
                <w:lang w:val="ru-RU"/>
              </w:rPr>
              <w:t>Детсиьно</w:t>
            </w:r>
            <w:proofErr w:type="spellEnd"/>
            <w:r w:rsidRPr="009E613C">
              <w:rPr>
                <w:sz w:val="20"/>
                <w:lang w:val="ru-RU"/>
              </w:rPr>
              <w:t xml:space="preserve"> описать взаимосвязь между выявленной проблемой и </w:t>
            </w:r>
            <w:proofErr w:type="spellStart"/>
            <w:r w:rsidRPr="009E613C">
              <w:rPr>
                <w:sz w:val="20"/>
                <w:lang w:val="ru-RU"/>
              </w:rPr>
              <w:t>потенцисиьным</w:t>
            </w:r>
            <w:proofErr w:type="spellEnd"/>
            <w:r w:rsidRPr="009E613C">
              <w:rPr>
                <w:sz w:val="20"/>
                <w:lang w:val="ru-RU"/>
              </w:rPr>
              <w:t xml:space="preserve"> потребителем (см. пункты 9,</w:t>
            </w:r>
          </w:p>
          <w:p w14:paraId="07AC0DFE" w14:textId="77777777" w:rsidR="00816592" w:rsidRDefault="00816592" w:rsidP="00816592">
            <w:pPr>
              <w:spacing w:after="0"/>
              <w:ind w:left="39"/>
            </w:pPr>
            <w:r w:rsidRPr="0060524A">
              <w:rPr>
                <w:sz w:val="20"/>
              </w:rPr>
              <w:t>10 и 24)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17FE5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>Взаимосвязь между выявленной проблемой и потенциальным потребителем фермы по выращиванию кроликов для детского и диетическог</w:t>
            </w:r>
            <w:r>
              <w:rPr>
                <w:sz w:val="20"/>
                <w:lang w:val="ru-RU"/>
              </w:rPr>
              <w:t>о питания может быть следующей:</w:t>
            </w:r>
          </w:p>
          <w:p w14:paraId="44B45DFD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>Держатель проблемы и его мотивации:</w:t>
            </w:r>
          </w:p>
          <w:p w14:paraId="56869F08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 xml:space="preserve">- Держателем проблемы являются родители и люди, следящие за своим питанием, которые сталкиваются с ограничениями в доступе к полноценному и здоровому питанию для себя и своих детей. Они осознают важность правильного и питательного питания для своего здоровья и здоровья своих детей и </w:t>
            </w:r>
            <w:r>
              <w:rPr>
                <w:sz w:val="20"/>
                <w:lang w:val="ru-RU"/>
              </w:rPr>
              <w:t>ищут решения для этой проблемы.</w:t>
            </w:r>
          </w:p>
          <w:p w14:paraId="058FD3DF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>Потенциальное решение проблемы с использованием продукции фермы:</w:t>
            </w:r>
          </w:p>
          <w:p w14:paraId="79BFBCF1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>- Ферма предлагает продукты детского и диетического питания на основе кроличьего мяса, которые являются полноценными, питательными и безопасными для детей и людей, следящих за своим питанием.</w:t>
            </w:r>
          </w:p>
          <w:p w14:paraId="4BC06CD3" w14:textId="77777777" w:rsidR="0079488A" w:rsidRPr="0079488A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79488A">
              <w:rPr>
                <w:sz w:val="20"/>
                <w:lang w:val="ru-RU"/>
              </w:rPr>
              <w:t>- Потенциальный потребитель, осознавая проблему ограниченного доступа к полноценным продуктам, может быть заинтересован в продукции фермы, так как она предлагает натуральные, питател</w:t>
            </w:r>
            <w:r>
              <w:rPr>
                <w:sz w:val="20"/>
                <w:lang w:val="ru-RU"/>
              </w:rPr>
              <w:t>ьные и безопасные альтернативы.</w:t>
            </w:r>
          </w:p>
          <w:p w14:paraId="301BBD7C" w14:textId="77777777" w:rsidR="00816592" w:rsidRPr="008F635D" w:rsidRDefault="0079488A" w:rsidP="0079488A">
            <w:pPr>
              <w:spacing w:after="0"/>
              <w:ind w:left="29" w:right="302" w:firstLine="14"/>
              <w:jc w:val="both"/>
              <w:rPr>
                <w:sz w:val="20"/>
                <w:highlight w:val="yellow"/>
                <w:lang w:val="ru-RU"/>
              </w:rPr>
            </w:pPr>
            <w:r w:rsidRPr="0079488A">
              <w:rPr>
                <w:sz w:val="20"/>
                <w:lang w:val="ru-RU"/>
              </w:rPr>
              <w:t>Таким образом, взаимосвязь между проблемой и потребителем заключается в том, что потенциальный потребитель, который ищет решение для проблемы ограниченного доступа к полноценному питанию, может обратиться к продукции фермы, так как она предлагает альтернативу, которая соответствует их мотивациям и потребностям по здоровому питанию.</w:t>
            </w:r>
          </w:p>
        </w:tc>
      </w:tr>
      <w:tr w:rsidR="00816592" w:rsidRPr="00586648" w14:paraId="7D1B4F67" w14:textId="77777777" w:rsidTr="0060524A">
        <w:trPr>
          <w:trHeight w:val="12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9ECAE" w14:textId="77777777" w:rsidR="00816592" w:rsidRDefault="00816592" w:rsidP="00816592">
            <w:pPr>
              <w:spacing w:after="0"/>
              <w:ind w:left="22"/>
            </w:pPr>
            <w:r w:rsidRPr="0060524A">
              <w:rPr>
                <w:sz w:val="20"/>
              </w:rPr>
              <w:t>28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9CA65" w14:textId="77777777" w:rsidR="00816592" w:rsidRPr="009E613C" w:rsidRDefault="00816592" w:rsidP="00816592">
            <w:pPr>
              <w:spacing w:after="221"/>
              <w:ind w:left="24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Каким способом будет решена проблема*</w:t>
            </w:r>
          </w:p>
          <w:p w14:paraId="46B64FD8" w14:textId="77777777" w:rsidR="00816592" w:rsidRPr="009E613C" w:rsidRDefault="00816592" w:rsidP="00816592">
            <w:pPr>
              <w:spacing w:after="0"/>
              <w:ind w:left="31" w:hanging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описать </w:t>
            </w:r>
            <w:proofErr w:type="spellStart"/>
            <w:r w:rsidRPr="009E613C">
              <w:rPr>
                <w:sz w:val="20"/>
                <w:lang w:val="ru-RU"/>
              </w:rPr>
              <w:t>Детацьно</w:t>
            </w:r>
            <w:proofErr w:type="spellEnd"/>
            <w:r w:rsidRPr="009E613C">
              <w:rPr>
                <w:sz w:val="20"/>
                <w:lang w:val="ru-RU"/>
              </w:rPr>
              <w:t xml:space="preserve">, как именно ваши </w:t>
            </w:r>
            <w:proofErr w:type="spellStart"/>
            <w:r w:rsidRPr="009E613C">
              <w:rPr>
                <w:sz w:val="20"/>
                <w:lang w:val="ru-RU"/>
              </w:rPr>
              <w:t>Тсэвары</w:t>
            </w:r>
            <w:proofErr w:type="spellEnd"/>
            <w:r w:rsidRPr="009E613C">
              <w:rPr>
                <w:sz w:val="20"/>
                <w:lang w:val="ru-RU"/>
              </w:rPr>
              <w:t xml:space="preserve"> и услуги помогут потребителям справляться с проблемой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1F26D" w14:textId="77777777" w:rsidR="0046591F" w:rsidRPr="0046591F" w:rsidRDefault="0046591F" w:rsidP="0046591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6591F">
              <w:rPr>
                <w:sz w:val="20"/>
                <w:lang w:val="ru-RU"/>
              </w:rPr>
              <w:t>Ферма по выращиванию кроликов для диетического и детского питания будет решать проблему ограниченного доступа к полноценному и здоровом</w:t>
            </w:r>
            <w:r>
              <w:rPr>
                <w:sz w:val="20"/>
                <w:lang w:val="ru-RU"/>
              </w:rPr>
              <w:t>у питанию следующими способами:</w:t>
            </w:r>
          </w:p>
          <w:p w14:paraId="405E1B16" w14:textId="77777777" w:rsidR="0046591F" w:rsidRPr="0046591F" w:rsidRDefault="0046591F" w:rsidP="0046591F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46591F">
              <w:rPr>
                <w:sz w:val="20"/>
                <w:lang w:val="ru-RU"/>
              </w:rPr>
              <w:t>1. Натуральные и питательные продукты: наша ферма будет предлагать широкий ассортимент продуктов детского и диетического питания на основе кроличьего мяса, таких как пюре, каши, супы и другие блюда. Эти продукты будут полноценными, богатыми белком, микроэлементами и витаминами, а также не будут содержать добавок, консерванто</w:t>
            </w:r>
            <w:r>
              <w:rPr>
                <w:sz w:val="20"/>
                <w:lang w:val="ru-RU"/>
              </w:rPr>
              <w:t>в или искусственных красителей.</w:t>
            </w:r>
          </w:p>
          <w:p w14:paraId="7541EC83" w14:textId="77777777" w:rsidR="00C025C1" w:rsidRPr="008F635D" w:rsidRDefault="0046591F" w:rsidP="0046591F">
            <w:pPr>
              <w:spacing w:after="0"/>
              <w:ind w:left="29" w:right="302" w:firstLine="14"/>
              <w:jc w:val="both"/>
              <w:rPr>
                <w:sz w:val="20"/>
                <w:highlight w:val="yellow"/>
                <w:lang w:val="ru-RU"/>
              </w:rPr>
            </w:pPr>
            <w:r w:rsidRPr="0046591F">
              <w:rPr>
                <w:sz w:val="20"/>
                <w:lang w:val="ru-RU"/>
              </w:rPr>
              <w:t>2. Здоровый и диетический выбор: кроличье мясо является идеальным источником бел</w:t>
            </w:r>
            <w:r>
              <w:rPr>
                <w:sz w:val="20"/>
                <w:lang w:val="ru-RU"/>
              </w:rPr>
              <w:t xml:space="preserve">ка для диетического питания. </w:t>
            </w:r>
          </w:p>
        </w:tc>
      </w:tr>
      <w:tr w:rsidR="00816592" w:rsidRPr="00586648" w14:paraId="702D07FE" w14:textId="77777777" w:rsidTr="0060524A">
        <w:trPr>
          <w:trHeight w:val="19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21F53" w14:textId="77777777" w:rsidR="00816592" w:rsidRDefault="00816592" w:rsidP="00816592">
            <w:pPr>
              <w:spacing w:after="0"/>
              <w:ind w:left="36"/>
            </w:pPr>
            <w:r w:rsidRPr="0060524A">
              <w:rPr>
                <w:sz w:val="20"/>
              </w:rPr>
              <w:lastRenderedPageBreak/>
              <w:t>29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88534" w14:textId="77777777" w:rsidR="00816592" w:rsidRPr="009E613C" w:rsidRDefault="00816592" w:rsidP="00816592">
            <w:pPr>
              <w:spacing w:after="230" w:line="263" w:lineRule="auto"/>
              <w:ind w:left="46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Оценка потенциала «рынка» и рентабельности бизнеса*</w:t>
            </w:r>
          </w:p>
          <w:p w14:paraId="705ACB64" w14:textId="77777777" w:rsidR="00816592" w:rsidRPr="009E613C" w:rsidRDefault="00816592" w:rsidP="00816592">
            <w:pPr>
              <w:spacing w:after="0"/>
              <w:ind w:left="31" w:right="58" w:firstLine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привести кратко обоснование сегмента и доли рынка, потенциальные </w:t>
            </w:r>
            <w:proofErr w:type="gramStart"/>
            <w:r w:rsidRPr="009E613C">
              <w:rPr>
                <w:sz w:val="20"/>
                <w:lang w:val="ru-RU"/>
              </w:rPr>
              <w:t>возможности</w:t>
            </w:r>
            <w:proofErr w:type="gramEnd"/>
            <w:r w:rsidRPr="009E613C">
              <w:rPr>
                <w:sz w:val="20"/>
                <w:lang w:val="ru-RU"/>
              </w:rPr>
              <w:t xml:space="preserve"> Для масштабирования бизнеса, а также </w:t>
            </w:r>
            <w:proofErr w:type="spellStart"/>
            <w:r w:rsidRPr="009E613C">
              <w:rPr>
                <w:sz w:val="20"/>
                <w:lang w:val="ru-RU"/>
              </w:rPr>
              <w:t>Детапьно</w:t>
            </w:r>
            <w:proofErr w:type="spellEnd"/>
            <w:r w:rsidRPr="009E613C">
              <w:rPr>
                <w:sz w:val="20"/>
                <w:lang w:val="ru-RU"/>
              </w:rPr>
              <w:t xml:space="preserve"> раскрыть информацию, указанную в пункте 7.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9C1AC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Сегмент рынка: детское питание</w:t>
            </w:r>
          </w:p>
          <w:p w14:paraId="50C7E316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 xml:space="preserve">Доля рынка: </w:t>
            </w:r>
          </w:p>
          <w:p w14:paraId="1F5FA9A5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 xml:space="preserve">- Согласно исследованию </w:t>
            </w:r>
            <w:proofErr w:type="spellStart"/>
            <w:r w:rsidRPr="00992941">
              <w:rPr>
                <w:sz w:val="20"/>
                <w:lang w:val="ru-RU"/>
              </w:rPr>
              <w:t>Euromonitor</w:t>
            </w:r>
            <w:proofErr w:type="spellEnd"/>
            <w:r w:rsidRPr="00992941">
              <w:rPr>
                <w:sz w:val="20"/>
                <w:lang w:val="ru-RU"/>
              </w:rPr>
              <w:t xml:space="preserve"> International, рынок детского питания в 2020 году составил 105,6 млрд долларов и ожидается его рост на 6% до 2025 года.</w:t>
            </w:r>
          </w:p>
          <w:p w14:paraId="33FBF2F0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- В последние годы потребители становятся все более осознанными и обращают больше внимания на качество пищевых продуктов, в том числе и на питание своих детей. Это создает возможность для развития и увеличения доли рынка детского питания для</w:t>
            </w:r>
            <w:r>
              <w:rPr>
                <w:sz w:val="20"/>
                <w:lang w:val="ru-RU"/>
              </w:rPr>
              <w:t xml:space="preserve"> фермы по выращиванию кроликов.</w:t>
            </w:r>
          </w:p>
          <w:p w14:paraId="63A3AC6A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Потенциальные возможности для масштабирования бизнеса:</w:t>
            </w:r>
          </w:p>
          <w:p w14:paraId="191A4670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1. Разнообразие продукции: ферма может предлагать широкий ассортимент продуктов детского питания из кроличьего мяса, таких как пюре, каши, супы и другие питательные блюда.</w:t>
            </w:r>
          </w:p>
          <w:p w14:paraId="200CE7B1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2. Уникальность продукта: кроличье мясо содержит меньше жира и холестерина, одновременно богато белком и микроэлементами, что делает его здоровым и питательным для детского питания.</w:t>
            </w:r>
          </w:p>
          <w:p w14:paraId="2A214333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3. Повышение осведомленности: проведение маркетинговых кампаний и просвещение потребителей о преимуществах кроличьего мяса в детском питании может привлечь больше клиентов и увеличить долю рынка.</w:t>
            </w:r>
          </w:p>
          <w:p w14:paraId="591BC375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4. Сотрудничество с детскими клиниками и питательными консультантами: установление партнерских отношений с медицинскими учреждениями и специалистами по питанию поможет привлечь клиентов и получить рекомендации для продукции фермы.</w:t>
            </w:r>
          </w:p>
          <w:p w14:paraId="192647BB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5. Международное расширение: при достижении успеха на рынке детского питания в одной стране, ферма может рассмотреть возможность расширения своего бизнеса за пределы родной страны и занима</w:t>
            </w:r>
            <w:r>
              <w:rPr>
                <w:sz w:val="20"/>
                <w:lang w:val="ru-RU"/>
              </w:rPr>
              <w:t>ться экспортом своей продукции.</w:t>
            </w:r>
          </w:p>
          <w:p w14:paraId="6C9A9DCF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Рентабельность бизнеса:</w:t>
            </w:r>
          </w:p>
          <w:p w14:paraId="02A4F5FB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- Возможность участия на растущем рынке детского питания, и объемы продаж продукции могут быть значительными и гарантировать рентабельность бизнеса.</w:t>
            </w:r>
          </w:p>
          <w:p w14:paraId="0D7D4154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- Кроличье мясо является более доступным по цене, чем некоторые другие виды мяса, что также может способствовать увеличению спроса на продукцию фермы.</w:t>
            </w:r>
          </w:p>
          <w:p w14:paraId="193FEE44" w14:textId="77777777" w:rsidR="00992941" w:rsidRPr="00992941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lang w:val="ru-RU"/>
              </w:rPr>
            </w:pPr>
            <w:r w:rsidRPr="00992941">
              <w:rPr>
                <w:sz w:val="20"/>
                <w:lang w:val="ru-RU"/>
              </w:rPr>
              <w:t>- Эффективное управление фермой и оптимизация процессов может позволить сократить расходы и</w:t>
            </w:r>
            <w:r>
              <w:rPr>
                <w:sz w:val="20"/>
                <w:lang w:val="ru-RU"/>
              </w:rPr>
              <w:t xml:space="preserve"> увеличить маржу.</w:t>
            </w:r>
          </w:p>
          <w:p w14:paraId="44A45A67" w14:textId="77777777" w:rsidR="00403302" w:rsidRPr="008F635D" w:rsidRDefault="00992941" w:rsidP="00992941">
            <w:pPr>
              <w:spacing w:after="0"/>
              <w:ind w:left="29" w:right="302" w:firstLine="14"/>
              <w:jc w:val="both"/>
              <w:rPr>
                <w:sz w:val="20"/>
                <w:highlight w:val="yellow"/>
                <w:lang w:val="ru-RU"/>
              </w:rPr>
            </w:pPr>
            <w:r w:rsidRPr="00992941">
              <w:rPr>
                <w:sz w:val="20"/>
                <w:lang w:val="ru-RU"/>
              </w:rPr>
              <w:t>В целом, ферма по выращиванию кроликов для детского питания имеет потенциал на рынке детского питания и может быть рентабельным бизнесом, особенно при учете возможностей для масштабирования и развития. Однако, для успешного осуществления бизнеса необходимо провести более детальное исследование рынка и разработать эффективную стратегию маркетинга и продаж.</w:t>
            </w:r>
          </w:p>
        </w:tc>
      </w:tr>
    </w:tbl>
    <w:p w14:paraId="27154AD8" w14:textId="77777777" w:rsidR="00586648" w:rsidRDefault="00586648">
      <w:pPr>
        <w:spacing w:after="0"/>
        <w:ind w:left="137"/>
        <w:jc w:val="center"/>
        <w:rPr>
          <w:sz w:val="32"/>
          <w:lang w:val="ru-RU"/>
        </w:rPr>
      </w:pPr>
    </w:p>
    <w:p w14:paraId="0A988EAB" w14:textId="6A324F33" w:rsidR="008676E3" w:rsidRPr="00E529BD" w:rsidRDefault="00925955">
      <w:pPr>
        <w:spacing w:after="0"/>
        <w:ind w:left="137"/>
        <w:jc w:val="center"/>
        <w:rPr>
          <w:lang w:val="ru-RU"/>
        </w:rPr>
      </w:pPr>
      <w:r w:rsidRPr="00E529BD">
        <w:rPr>
          <w:sz w:val="32"/>
          <w:lang w:val="ru-RU"/>
        </w:rPr>
        <w:lastRenderedPageBreak/>
        <w:t>ПЛАН ДАЛЬНЕЙШЕГО РАЗВИТИЯ СТАРТАП-ПРОЕКТА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055"/>
      </w:tblGrid>
      <w:tr w:rsidR="00586648" w:rsidRPr="00586648" w14:paraId="7EF70A54" w14:textId="77777777" w:rsidTr="00757983">
        <w:tc>
          <w:tcPr>
            <w:tcW w:w="567" w:type="dxa"/>
          </w:tcPr>
          <w:p w14:paraId="03602246" w14:textId="6731D1A9" w:rsidR="00586648" w:rsidRPr="00586648" w:rsidRDefault="00586648">
            <w:pPr>
              <w:spacing w:after="393"/>
              <w:ind w:right="-44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055" w:type="dxa"/>
          </w:tcPr>
          <w:p w14:paraId="2B73E140" w14:textId="77777777" w:rsid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>Получение финансирования на реализацию проекта</w:t>
            </w:r>
          </w:p>
          <w:p w14:paraId="0853EDB6" w14:textId="77777777" w:rsid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>Сбор команды</w:t>
            </w:r>
          </w:p>
          <w:p w14:paraId="4AFF799B" w14:textId="76244670" w:rsid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инвестиционных мероприятий по реконструкции и модернизации свинофермы, расположенной в Красноармейской районе Краснодарского края, кролиководческую ферму и </w:t>
            </w:r>
            <w:proofErr w:type="spellStart"/>
            <w:r>
              <w:rPr>
                <w:lang w:val="ru-RU"/>
              </w:rPr>
              <w:t>мясобойню</w:t>
            </w:r>
            <w:proofErr w:type="spellEnd"/>
            <w:r>
              <w:rPr>
                <w:lang w:val="ru-RU"/>
              </w:rPr>
              <w:t>.</w:t>
            </w:r>
          </w:p>
          <w:p w14:paraId="6FC3EE00" w14:textId="77777777" w:rsid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новой технологии выращивания кроликов в промышленных масштабах.</w:t>
            </w:r>
          </w:p>
          <w:p w14:paraId="3C6A1949" w14:textId="77777777" w:rsid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>Выход на рынок.</w:t>
            </w:r>
          </w:p>
          <w:p w14:paraId="5E4E5A9C" w14:textId="0489599C" w:rsidR="00586648" w:rsidRPr="00586648" w:rsidRDefault="00586648" w:rsidP="00586648">
            <w:pPr>
              <w:pStyle w:val="a4"/>
              <w:numPr>
                <w:ilvl w:val="0"/>
                <w:numId w:val="2"/>
              </w:numPr>
              <w:spacing w:after="0"/>
              <w:ind w:left="313"/>
              <w:jc w:val="both"/>
              <w:rPr>
                <w:lang w:val="ru-RU"/>
              </w:rPr>
            </w:pPr>
            <w:r>
              <w:rPr>
                <w:lang w:val="ru-RU"/>
              </w:rPr>
              <w:t>Продвижение продукции.</w:t>
            </w:r>
          </w:p>
        </w:tc>
      </w:tr>
    </w:tbl>
    <w:p w14:paraId="1D77938A" w14:textId="77777777" w:rsidR="00586648" w:rsidRDefault="00586648">
      <w:pPr>
        <w:spacing w:after="153"/>
        <w:ind w:left="190" w:hanging="10"/>
        <w:jc w:val="center"/>
        <w:rPr>
          <w:sz w:val="34"/>
          <w:lang w:val="ru-RU"/>
        </w:rPr>
      </w:pPr>
    </w:p>
    <w:p w14:paraId="0B6CF65D" w14:textId="1B72C837" w:rsidR="008676E3" w:rsidRPr="009E613C" w:rsidRDefault="00925955">
      <w:pPr>
        <w:spacing w:after="153"/>
        <w:ind w:left="190" w:hanging="10"/>
        <w:jc w:val="center"/>
        <w:rPr>
          <w:lang w:val="ru-RU"/>
        </w:rPr>
      </w:pPr>
      <w:r w:rsidRPr="009E613C">
        <w:rPr>
          <w:sz w:val="34"/>
          <w:lang w:val="ru-RU"/>
        </w:rPr>
        <w:t>ДОПОЛНИТЕЛЬНО ДЛЯ ПОДАЧИ ЗАЯВКИ</w:t>
      </w:r>
      <w:r w:rsidR="0073760C" w:rsidRPr="00085413">
        <w:rPr>
          <w:noProof/>
          <w:lang w:val="ru-RU" w:eastAsia="ru-RU"/>
        </w:rPr>
        <w:drawing>
          <wp:inline distT="0" distB="0" distL="0" distR="0" wp14:anchorId="0C592F31" wp14:editId="54741AD4">
            <wp:extent cx="7620" cy="7620"/>
            <wp:effectExtent l="0" t="0" r="0" b="0"/>
            <wp:docPr id="7" name="Picture 1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024F" w14:textId="77777777" w:rsidR="008676E3" w:rsidRPr="009E613C" w:rsidRDefault="00925955">
      <w:pPr>
        <w:spacing w:after="56"/>
        <w:ind w:left="190" w:right="22" w:hanging="10"/>
        <w:jc w:val="center"/>
        <w:rPr>
          <w:lang w:val="ru-RU"/>
        </w:rPr>
      </w:pPr>
      <w:r w:rsidRPr="009E613C">
        <w:rPr>
          <w:sz w:val="34"/>
          <w:lang w:val="ru-RU"/>
        </w:rPr>
        <w:t>НА КОНКУРС СТУДЕНЧЕСКИЙ СТАРТАП ОТ ОСИ:</w:t>
      </w:r>
    </w:p>
    <w:p w14:paraId="5C497733" w14:textId="77777777" w:rsidR="008676E3" w:rsidRPr="009E613C" w:rsidRDefault="00925955">
      <w:pPr>
        <w:spacing w:after="3"/>
        <w:ind w:left="-5" w:hanging="10"/>
        <w:rPr>
          <w:lang w:val="ru-RU"/>
        </w:rPr>
      </w:pPr>
      <w:r w:rsidRPr="009E613C">
        <w:rPr>
          <w:lang w:val="ru-RU"/>
        </w:rPr>
        <w:t xml:space="preserve">(подробнее о подаче заявки на конкурс ФСИ - </w:t>
      </w:r>
      <w:r w:rsidR="0073760C" w:rsidRPr="00085413">
        <w:rPr>
          <w:noProof/>
          <w:lang w:val="ru-RU" w:eastAsia="ru-RU"/>
        </w:rPr>
        <w:drawing>
          <wp:inline distT="0" distB="0" distL="0" distR="0" wp14:anchorId="0536216B" wp14:editId="08ACB6A7">
            <wp:extent cx="3268980" cy="144780"/>
            <wp:effectExtent l="0" t="0" r="0" b="0"/>
            <wp:docPr id="8" name="Picture 1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13C">
        <w:rPr>
          <w:lang w:val="ru-RU"/>
        </w:rPr>
        <w:t>)</w:t>
      </w:r>
    </w:p>
    <w:tbl>
      <w:tblPr>
        <w:tblW w:w="9638" w:type="dxa"/>
        <w:tblInd w:w="58" w:type="dxa"/>
        <w:tblCellMar>
          <w:top w:w="48" w:type="dxa"/>
          <w:left w:w="94" w:type="dxa"/>
          <w:right w:w="141" w:type="dxa"/>
        </w:tblCellMar>
        <w:tblLook w:val="04A0" w:firstRow="1" w:lastRow="0" w:firstColumn="1" w:lastColumn="0" w:noHBand="0" w:noVBand="1"/>
      </w:tblPr>
      <w:tblGrid>
        <w:gridCol w:w="4523"/>
        <w:gridCol w:w="5115"/>
      </w:tblGrid>
      <w:tr w:rsidR="008676E3" w:rsidRPr="00586648" w14:paraId="73F7128F" w14:textId="77777777" w:rsidTr="0060524A">
        <w:trPr>
          <w:trHeight w:val="792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ECBF4" w14:textId="77777777" w:rsidR="008676E3" w:rsidRPr="009E613C" w:rsidRDefault="00925955" w:rsidP="0060524A">
            <w:pPr>
              <w:spacing w:after="0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Фокусная тематика из перечня ФСИ (</w:t>
            </w:r>
            <w:r w:rsidRPr="0060524A">
              <w:rPr>
                <w:sz w:val="20"/>
              </w:rPr>
              <w:t>htt</w:t>
            </w:r>
            <w:r w:rsidRPr="0060524A">
              <w:rPr>
                <w:sz w:val="20"/>
                <w:u w:val="single" w:color="000000"/>
              </w:rPr>
              <w:t>ps</w:t>
            </w:r>
            <w:r w:rsidRPr="009E613C">
              <w:rPr>
                <w:sz w:val="20"/>
                <w:u w:val="single" w:color="000000"/>
                <w:lang w:val="ru-RU"/>
              </w:rPr>
              <w:t>://</w:t>
            </w:r>
            <w:proofErr w:type="spellStart"/>
            <w:r w:rsidRPr="0060524A">
              <w:rPr>
                <w:sz w:val="20"/>
                <w:u w:val="single" w:color="000000"/>
              </w:rPr>
              <w:t>fasie</w:t>
            </w:r>
            <w:proofErr w:type="spellEnd"/>
            <w:r w:rsidRPr="009E613C">
              <w:rPr>
                <w:sz w:val="20"/>
                <w:u w:val="single" w:color="000000"/>
                <w:lang w:val="ru-RU"/>
              </w:rPr>
              <w:t>.</w:t>
            </w:r>
            <w:r w:rsidRPr="0060524A">
              <w:rPr>
                <w:sz w:val="20"/>
                <w:u w:val="single" w:color="000000"/>
              </w:rPr>
              <w:t>ru</w:t>
            </w:r>
            <w:r w:rsidRPr="009E613C">
              <w:rPr>
                <w:sz w:val="20"/>
                <w:u w:val="single" w:color="000000"/>
                <w:lang w:val="ru-RU"/>
              </w:rPr>
              <w:t>/</w:t>
            </w:r>
            <w:r w:rsidRPr="0060524A">
              <w:rPr>
                <w:sz w:val="20"/>
                <w:u w:val="single" w:color="000000"/>
              </w:rPr>
              <w:t>programs</w:t>
            </w:r>
            <w:r w:rsidRPr="009E613C">
              <w:rPr>
                <w:sz w:val="20"/>
                <w:u w:val="single" w:color="000000"/>
                <w:lang w:val="ru-RU"/>
              </w:rPr>
              <w:t>/</w:t>
            </w:r>
            <w:proofErr w:type="spellStart"/>
            <w:r w:rsidRPr="0060524A">
              <w:rPr>
                <w:sz w:val="20"/>
                <w:u w:val="single" w:color="000000"/>
              </w:rPr>
              <w:t>progvamma</w:t>
            </w:r>
            <w:r w:rsidRPr="0060524A">
              <w:rPr>
                <w:sz w:val="20"/>
              </w:rPr>
              <w:t>start</w:t>
            </w:r>
            <w:proofErr w:type="spellEnd"/>
            <w:r w:rsidRPr="009E613C">
              <w:rPr>
                <w:sz w:val="20"/>
                <w:lang w:val="ru-RU"/>
              </w:rPr>
              <w:t>/</w:t>
            </w:r>
            <w:proofErr w:type="spellStart"/>
            <w:r w:rsidRPr="0060524A">
              <w:rPr>
                <w:sz w:val="20"/>
              </w:rPr>
              <w:t>fokusny</w:t>
            </w:r>
            <w:proofErr w:type="spellEnd"/>
            <w:r w:rsidRPr="009E613C">
              <w:rPr>
                <w:sz w:val="20"/>
                <w:lang w:val="ru-RU"/>
              </w:rPr>
              <w:t>.</w:t>
            </w:r>
            <w:r w:rsidRPr="0060524A">
              <w:rPr>
                <w:sz w:val="20"/>
              </w:rPr>
              <w:t>e</w:t>
            </w:r>
            <w:r w:rsidRPr="009E613C">
              <w:rPr>
                <w:sz w:val="20"/>
                <w:lang w:val="ru-RU"/>
              </w:rPr>
              <w:t>-</w:t>
            </w:r>
            <w:proofErr w:type="spellStart"/>
            <w:r w:rsidRPr="0060524A">
              <w:rPr>
                <w:sz w:val="20"/>
              </w:rPr>
              <w:t>tematiki</w:t>
            </w:r>
            <w:proofErr w:type="spellEnd"/>
            <w:r w:rsidRPr="009E613C">
              <w:rPr>
                <w:sz w:val="20"/>
                <w:lang w:val="ru-RU"/>
              </w:rPr>
              <w:t>.</w:t>
            </w:r>
            <w:proofErr w:type="spellStart"/>
            <w:r w:rsidRPr="0060524A">
              <w:rPr>
                <w:sz w:val="20"/>
              </w:rPr>
              <w:t>php</w:t>
            </w:r>
            <w:proofErr w:type="spellEnd"/>
            <w:r w:rsidRPr="009E613C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2FCBF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71C262D2" w14:textId="77777777" w:rsidTr="0060524A">
        <w:trPr>
          <w:trHeight w:val="117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FFCCC" w14:textId="77777777" w:rsidR="008676E3" w:rsidRPr="009E613C" w:rsidRDefault="00925955" w:rsidP="0060524A">
            <w:pPr>
              <w:spacing w:after="0"/>
              <w:ind w:left="14"/>
              <w:jc w:val="center"/>
              <w:rPr>
                <w:lang w:val="ru-RU"/>
              </w:rPr>
            </w:pPr>
            <w:r w:rsidRPr="009E613C">
              <w:rPr>
                <w:sz w:val="30"/>
                <w:lang w:val="ru-RU"/>
              </w:rPr>
              <w:t>ХАРАКТЕРИСТИКА БУДУЩЕГО ПРЕДПРИЯТИЯ</w:t>
            </w:r>
          </w:p>
          <w:p w14:paraId="76E1F9E5" w14:textId="77777777" w:rsidR="008676E3" w:rsidRPr="009E613C" w:rsidRDefault="00925955" w:rsidP="0060524A">
            <w:pPr>
              <w:spacing w:after="47"/>
              <w:ind w:left="29"/>
              <w:jc w:val="center"/>
              <w:rPr>
                <w:lang w:val="ru-RU"/>
              </w:rPr>
            </w:pPr>
            <w:r w:rsidRPr="009E613C">
              <w:rPr>
                <w:lang w:val="ru-RU"/>
              </w:rPr>
              <w:t>(РЕЗУЛЬТАТ СТАРТАП-ПРОЕКТА)</w:t>
            </w:r>
          </w:p>
          <w:p w14:paraId="563CB396" w14:textId="77777777" w:rsidR="008676E3" w:rsidRPr="009E613C" w:rsidRDefault="00925955" w:rsidP="0060524A">
            <w:pPr>
              <w:spacing w:after="0"/>
              <w:ind w:left="108"/>
              <w:rPr>
                <w:lang w:val="ru-RU"/>
              </w:rPr>
            </w:pPr>
            <w:r w:rsidRPr="009E613C">
              <w:rPr>
                <w:sz w:val="24"/>
                <w:lang w:val="ru-RU"/>
              </w:rPr>
              <w:t xml:space="preserve">Плановые оптимальные параметры (на момент выхода </w:t>
            </w:r>
            <w:r w:rsidR="000B321F" w:rsidRPr="009E613C">
              <w:rPr>
                <w:sz w:val="24"/>
                <w:lang w:val="ru-RU"/>
              </w:rPr>
              <w:t>предприятия</w:t>
            </w:r>
            <w:r w:rsidRPr="009E613C">
              <w:rPr>
                <w:sz w:val="24"/>
                <w:lang w:val="ru-RU"/>
              </w:rPr>
              <w:t xml:space="preserve"> на самоокупаемость):</w:t>
            </w:r>
          </w:p>
        </w:tc>
      </w:tr>
      <w:tr w:rsidR="008676E3" w:rsidRPr="00586648" w14:paraId="334106C6" w14:textId="77777777" w:rsidTr="0060524A">
        <w:trPr>
          <w:trHeight w:val="3092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6109E" w14:textId="77777777" w:rsidR="008676E3" w:rsidRPr="009E613C" w:rsidRDefault="00925955" w:rsidP="0060524A">
            <w:pPr>
              <w:spacing w:after="4" w:line="251" w:lineRule="auto"/>
              <w:ind w:left="14" w:hanging="14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Коллектив (характеристика будущего </w:t>
            </w:r>
            <w:r w:rsidR="000B321F" w:rsidRPr="009E613C">
              <w:rPr>
                <w:sz w:val="20"/>
                <w:lang w:val="ru-RU"/>
              </w:rPr>
              <w:t>предприятия</w:t>
            </w:r>
            <w:r w:rsidRPr="009E613C">
              <w:rPr>
                <w:sz w:val="20"/>
                <w:lang w:val="ru-RU"/>
              </w:rPr>
              <w:t>)</w:t>
            </w:r>
          </w:p>
          <w:p w14:paraId="05C860D5" w14:textId="77777777" w:rsidR="008676E3" w:rsidRPr="009E613C" w:rsidRDefault="00925955" w:rsidP="00437998">
            <w:pPr>
              <w:spacing w:after="0"/>
              <w:ind w:left="14" w:firstLine="1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информация о составе коллектива (т. а информация по количеству, перечню Должностей, </w:t>
            </w:r>
            <w:proofErr w:type="spellStart"/>
            <w:r w:rsidRPr="009E613C">
              <w:rPr>
                <w:sz w:val="20"/>
                <w:lang w:val="ru-RU"/>
              </w:rPr>
              <w:t>квагтфикацни</w:t>
            </w:r>
            <w:proofErr w:type="spellEnd"/>
            <w:r w:rsidRPr="009E613C">
              <w:rPr>
                <w:sz w:val="20"/>
                <w:lang w:val="ru-RU"/>
              </w:rPr>
              <w:t xml:space="preserve">), который Вы </w:t>
            </w:r>
            <w:proofErr w:type="spellStart"/>
            <w:r w:rsidRPr="009E613C">
              <w:rPr>
                <w:sz w:val="20"/>
                <w:lang w:val="ru-RU"/>
              </w:rPr>
              <w:t>преДстаагиете</w:t>
            </w:r>
            <w:proofErr w:type="spellEnd"/>
            <w:r w:rsidRPr="009E613C">
              <w:rPr>
                <w:sz w:val="20"/>
                <w:lang w:val="ru-RU"/>
              </w:rPr>
              <w:t xml:space="preserve"> на момент </w:t>
            </w:r>
            <w:proofErr w:type="spellStart"/>
            <w:r w:rsidRPr="009E613C">
              <w:rPr>
                <w:sz w:val="20"/>
                <w:lang w:val="ru-RU"/>
              </w:rPr>
              <w:t>выхоДа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преДприятия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Вероятно, этот состав шире и(</w:t>
            </w:r>
            <w:proofErr w:type="spellStart"/>
            <w:r w:rsidRPr="009E613C">
              <w:rPr>
                <w:sz w:val="20"/>
                <w:lang w:val="ru-RU"/>
              </w:rPr>
              <w:t>иаи</w:t>
            </w:r>
            <w:proofErr w:type="spellEnd"/>
            <w:r w:rsidRPr="009E613C">
              <w:rPr>
                <w:sz w:val="20"/>
                <w:lang w:val="ru-RU"/>
              </w:rPr>
              <w:t xml:space="preserve">) будет ОПиИЧСТ1ЬСЯ от состава команды по проекту, но </w:t>
            </w:r>
            <w:proofErr w:type="spellStart"/>
            <w:r w:rsidRPr="009E613C">
              <w:rPr>
                <w:sz w:val="20"/>
                <w:lang w:val="ru-RU"/>
              </w:rPr>
              <w:t>НсИ</w:t>
            </w:r>
            <w:proofErr w:type="spellEnd"/>
            <w:r w:rsidRPr="009E613C">
              <w:rPr>
                <w:sz w:val="20"/>
                <w:lang w:val="ru-RU"/>
              </w:rPr>
              <w:t xml:space="preserve"> важно </w:t>
            </w:r>
            <w:proofErr w:type="spellStart"/>
            <w:r w:rsidRPr="009E613C">
              <w:rPr>
                <w:sz w:val="20"/>
                <w:lang w:val="ru-RU"/>
              </w:rPr>
              <w:t>увнДеть</w:t>
            </w:r>
            <w:proofErr w:type="spellEnd"/>
            <w:r w:rsidRPr="009E613C">
              <w:rPr>
                <w:sz w:val="20"/>
                <w:lang w:val="ru-RU"/>
              </w:rPr>
              <w:t xml:space="preserve">, </w:t>
            </w:r>
            <w:r w:rsidR="00437998">
              <w:rPr>
                <w:sz w:val="20"/>
                <w:lang w:val="ru-RU"/>
              </w:rPr>
              <w:t xml:space="preserve">как Вы </w:t>
            </w:r>
            <w:proofErr w:type="spellStart"/>
            <w:r w:rsidR="00437998">
              <w:rPr>
                <w:sz w:val="20"/>
                <w:lang w:val="ru-RU"/>
              </w:rPr>
              <w:t>преДстаатяете</w:t>
            </w:r>
            <w:proofErr w:type="spellEnd"/>
            <w:r w:rsidR="00437998">
              <w:rPr>
                <w:sz w:val="20"/>
                <w:lang w:val="ru-RU"/>
              </w:rPr>
              <w:t xml:space="preserve"> себе штат созданного</w:t>
            </w:r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прес</w:t>
            </w:r>
            <w:proofErr w:type="spellEnd"/>
            <w:r w:rsidRPr="009E613C">
              <w:rPr>
                <w:sz w:val="20"/>
                <w:lang w:val="ru-RU"/>
              </w:rPr>
              <w:t>)</w:t>
            </w:r>
            <w:proofErr w:type="spellStart"/>
            <w:r w:rsidRPr="009E613C">
              <w:rPr>
                <w:sz w:val="20"/>
                <w:lang w:val="ru-RU"/>
              </w:rPr>
              <w:t>прнятия</w:t>
            </w:r>
            <w:proofErr w:type="spellEnd"/>
            <w:r w:rsidRPr="009E613C">
              <w:rPr>
                <w:sz w:val="20"/>
                <w:lang w:val="ru-RU"/>
              </w:rPr>
              <w:t xml:space="preserve"> в </w:t>
            </w:r>
            <w:r w:rsidR="00437998" w:rsidRPr="009E613C">
              <w:rPr>
                <w:sz w:val="20"/>
                <w:lang w:val="ru-RU"/>
              </w:rPr>
              <w:t>будущем</w:t>
            </w:r>
            <w:r w:rsidRPr="009E613C">
              <w:rPr>
                <w:sz w:val="20"/>
                <w:lang w:val="ru-RU"/>
              </w:rPr>
              <w:t>, при переходе на самоокупаемость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78047" w14:textId="77777777" w:rsidR="008676E3" w:rsidRPr="009E613C" w:rsidRDefault="008676E3" w:rsidP="00437998">
            <w:pPr>
              <w:rPr>
                <w:lang w:val="ru-RU"/>
              </w:rPr>
            </w:pPr>
          </w:p>
        </w:tc>
      </w:tr>
    </w:tbl>
    <w:p w14:paraId="60ADB1D2" w14:textId="77777777" w:rsidR="008676E3" w:rsidRPr="009E613C" w:rsidRDefault="008676E3">
      <w:pPr>
        <w:spacing w:after="0"/>
        <w:ind w:left="-1274" w:right="10901"/>
        <w:rPr>
          <w:lang w:val="ru-RU"/>
        </w:rPr>
      </w:pPr>
    </w:p>
    <w:tbl>
      <w:tblPr>
        <w:tblW w:w="9638" w:type="dxa"/>
        <w:tblInd w:w="29" w:type="dxa"/>
        <w:tblCellMar>
          <w:top w:w="50" w:type="dxa"/>
          <w:left w:w="43" w:type="dxa"/>
          <w:right w:w="105" w:type="dxa"/>
        </w:tblCellMar>
        <w:tblLook w:val="04A0" w:firstRow="1" w:lastRow="0" w:firstColumn="1" w:lastColumn="0" w:noHBand="0" w:noVBand="1"/>
      </w:tblPr>
      <w:tblGrid>
        <w:gridCol w:w="4051"/>
        <w:gridCol w:w="5587"/>
      </w:tblGrid>
      <w:tr w:rsidR="008676E3" w:rsidRPr="00586648" w14:paraId="18428CF1" w14:textId="77777777" w:rsidTr="0060524A">
        <w:trPr>
          <w:trHeight w:val="1389"/>
        </w:trPr>
        <w:tc>
          <w:tcPr>
            <w:tcW w:w="4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BA19B" w14:textId="77777777" w:rsidR="008676E3" w:rsidRPr="009E613C" w:rsidRDefault="00925955" w:rsidP="0060524A">
            <w:pPr>
              <w:spacing w:after="0"/>
              <w:ind w:left="7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Техническое оснащение</w:t>
            </w:r>
          </w:p>
          <w:p w14:paraId="41C36265" w14:textId="77777777" w:rsidR="008676E3" w:rsidRPr="009E613C" w:rsidRDefault="00925955" w:rsidP="0060524A">
            <w:pPr>
              <w:spacing w:after="0"/>
              <w:ind w:right="266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Необходимо указать информацию о </w:t>
            </w:r>
            <w:proofErr w:type="spellStart"/>
            <w:r w:rsidRPr="009E613C">
              <w:rPr>
                <w:sz w:val="20"/>
                <w:lang w:val="ru-RU"/>
              </w:rPr>
              <w:t>Всанем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преДспјавленин</w:t>
            </w:r>
            <w:proofErr w:type="spellEnd"/>
            <w:r w:rsidRPr="009E613C">
              <w:rPr>
                <w:sz w:val="20"/>
                <w:lang w:val="ru-RU"/>
              </w:rPr>
              <w:t xml:space="preserve"> о планируемом техническом оснащении </w:t>
            </w:r>
            <w:proofErr w:type="spellStart"/>
            <w:r w:rsidRPr="009E613C">
              <w:rPr>
                <w:sz w:val="20"/>
                <w:lang w:val="ru-RU"/>
              </w:rPr>
              <w:t>преДприятия</w:t>
            </w:r>
            <w:proofErr w:type="spellEnd"/>
            <w:r w:rsidRPr="009E613C">
              <w:rPr>
                <w:sz w:val="20"/>
                <w:lang w:val="ru-RU"/>
              </w:rPr>
              <w:t xml:space="preserve"> (</w:t>
            </w:r>
            <w:proofErr w:type="spellStart"/>
            <w:r w:rsidRPr="009E613C">
              <w:rPr>
                <w:sz w:val="20"/>
                <w:lang w:val="ru-RU"/>
              </w:rPr>
              <w:t>натичие</w:t>
            </w:r>
            <w:proofErr w:type="spellEnd"/>
            <w:r w:rsidRPr="009E613C">
              <w:rPr>
                <w:sz w:val="20"/>
                <w:lang w:val="ru-RU"/>
              </w:rPr>
              <w:t xml:space="preserve"> технических и </w:t>
            </w:r>
            <w:proofErr w:type="spellStart"/>
            <w:r w:rsidRPr="009E613C">
              <w:rPr>
                <w:sz w:val="20"/>
                <w:lang w:val="ru-RU"/>
              </w:rPr>
              <w:t>матернатьных</w:t>
            </w:r>
            <w:proofErr w:type="spellEnd"/>
            <w:r w:rsidRPr="009E613C">
              <w:rPr>
                <w:sz w:val="20"/>
                <w:lang w:val="ru-RU"/>
              </w:rPr>
              <w:t xml:space="preserve"> ресурсов) на момент </w:t>
            </w:r>
            <w:proofErr w:type="spellStart"/>
            <w:r w:rsidRPr="009E613C">
              <w:rPr>
                <w:sz w:val="20"/>
                <w:lang w:val="ru-RU"/>
              </w:rPr>
              <w:t>выхоДа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т.е. о том, как может быть.</w:t>
            </w:r>
          </w:p>
        </w:tc>
        <w:tc>
          <w:tcPr>
            <w:tcW w:w="5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812D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271655D1" w14:textId="77777777" w:rsidTr="0060524A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5BB1D" w14:textId="77777777" w:rsidR="008676E3" w:rsidRPr="009E613C" w:rsidRDefault="008676E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81EE6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14296AE6" w14:textId="77777777" w:rsidTr="0060524A">
        <w:trPr>
          <w:trHeight w:val="1680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6FADC" w14:textId="77777777" w:rsidR="008676E3" w:rsidRPr="009E613C" w:rsidRDefault="00925955" w:rsidP="0060524A">
            <w:pPr>
              <w:spacing w:after="0"/>
              <w:ind w:left="14" w:right="382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Партнеры (поставщики, продавцы) Указывается информация о Вашем </w:t>
            </w:r>
            <w:proofErr w:type="spellStart"/>
            <w:r w:rsidRPr="009E613C">
              <w:rPr>
                <w:sz w:val="20"/>
                <w:lang w:val="ru-RU"/>
              </w:rPr>
              <w:t>преДставлении</w:t>
            </w:r>
            <w:proofErr w:type="spellEnd"/>
            <w:r w:rsidRPr="009E613C">
              <w:rPr>
                <w:sz w:val="20"/>
                <w:lang w:val="ru-RU"/>
              </w:rPr>
              <w:t xml:space="preserve"> о партнерах/ поставщиках/</w:t>
            </w:r>
            <w:proofErr w:type="spellStart"/>
            <w:r w:rsidRPr="009E613C">
              <w:rPr>
                <w:sz w:val="20"/>
                <w:lang w:val="ru-RU"/>
              </w:rPr>
              <w:t>проДавцах</w:t>
            </w:r>
            <w:proofErr w:type="spellEnd"/>
            <w:r w:rsidRPr="009E613C">
              <w:rPr>
                <w:sz w:val="20"/>
                <w:lang w:val="ru-RU"/>
              </w:rPr>
              <w:t xml:space="preserve"> на момент выхода </w:t>
            </w:r>
            <w:proofErr w:type="spellStart"/>
            <w:r w:rsidRPr="009E613C">
              <w:rPr>
                <w:sz w:val="20"/>
                <w:lang w:val="ru-RU"/>
              </w:rPr>
              <w:t>преДпрнятия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</w:t>
            </w:r>
            <w:proofErr w:type="gramStart"/>
            <w:r w:rsidRPr="009E613C">
              <w:rPr>
                <w:sz w:val="20"/>
                <w:lang w:val="ru-RU"/>
              </w:rPr>
              <w:t>т.е.</w:t>
            </w:r>
            <w:proofErr w:type="gramEnd"/>
            <w:r w:rsidRPr="009E613C">
              <w:rPr>
                <w:sz w:val="20"/>
                <w:lang w:val="ru-RU"/>
              </w:rPr>
              <w:t xml:space="preserve"> о ТОМ, как может быть.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28BC9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5437228C" w14:textId="77777777" w:rsidTr="0060524A">
        <w:trPr>
          <w:trHeight w:val="1678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6BAF8" w14:textId="77777777" w:rsidR="008676E3" w:rsidRPr="009E613C" w:rsidRDefault="00925955" w:rsidP="0060524A">
            <w:pPr>
              <w:spacing w:after="0" w:line="260" w:lineRule="auto"/>
              <w:ind w:left="43" w:hanging="7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lastRenderedPageBreak/>
              <w:t>Объем реализации продукции (в натуральных единицах)</w:t>
            </w:r>
          </w:p>
          <w:p w14:paraId="7B6F8585" w14:textId="77777777" w:rsidR="008676E3" w:rsidRPr="009E613C" w:rsidRDefault="00925955" w:rsidP="0060524A">
            <w:pPr>
              <w:spacing w:after="0"/>
              <w:ind w:left="22" w:right="108" w:firstLine="72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</w:t>
            </w:r>
            <w:proofErr w:type="spellStart"/>
            <w:r w:rsidRPr="009E613C">
              <w:rPr>
                <w:sz w:val="20"/>
                <w:lang w:val="ru-RU"/>
              </w:rPr>
              <w:t>преДполагае.мый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Впп</w:t>
            </w:r>
            <w:proofErr w:type="spellEnd"/>
            <w:r w:rsidRPr="009E613C">
              <w:rPr>
                <w:sz w:val="20"/>
                <w:lang w:val="ru-RU"/>
              </w:rPr>
              <w:t xml:space="preserve">! объем реализации </w:t>
            </w:r>
            <w:proofErr w:type="spellStart"/>
            <w:r w:rsidRPr="009E613C">
              <w:rPr>
                <w:sz w:val="20"/>
                <w:lang w:val="ru-RU"/>
              </w:rPr>
              <w:t>проДукцни</w:t>
            </w:r>
            <w:proofErr w:type="spellEnd"/>
            <w:r w:rsidRPr="009E613C">
              <w:rPr>
                <w:sz w:val="20"/>
                <w:lang w:val="ru-RU"/>
              </w:rPr>
              <w:t xml:space="preserve"> на момент выхода </w:t>
            </w:r>
            <w:proofErr w:type="spellStart"/>
            <w:r w:rsidRPr="009E613C">
              <w:rPr>
                <w:sz w:val="20"/>
                <w:lang w:val="ru-RU"/>
              </w:rPr>
              <w:t>преДприятия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т.е. Ваше </w:t>
            </w:r>
            <w:proofErr w:type="spellStart"/>
            <w:r w:rsidRPr="009E613C">
              <w:rPr>
                <w:sz w:val="20"/>
                <w:lang w:val="ru-RU"/>
              </w:rPr>
              <w:t>преДстаааение</w:t>
            </w:r>
            <w:proofErr w:type="spellEnd"/>
            <w:r w:rsidRPr="009E613C">
              <w:rPr>
                <w:sz w:val="20"/>
                <w:lang w:val="ru-RU"/>
              </w:rPr>
              <w:t xml:space="preserve"> о том, как может быть осуществлено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23FD3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630E6902" w14:textId="77777777" w:rsidTr="0060524A">
        <w:trPr>
          <w:trHeight w:val="1905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524BC" w14:textId="77777777" w:rsidR="008676E3" w:rsidRPr="009E613C" w:rsidRDefault="00925955" w:rsidP="0060524A">
            <w:pPr>
              <w:spacing w:after="0"/>
              <w:ind w:left="50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Доходы (в рублях)</w:t>
            </w:r>
          </w:p>
          <w:p w14:paraId="2BCF1A4A" w14:textId="77777777" w:rsidR="008676E3" w:rsidRPr="009E613C" w:rsidRDefault="00925955" w:rsidP="0060524A">
            <w:pPr>
              <w:spacing w:after="0" w:line="219" w:lineRule="auto"/>
              <w:ind w:left="58" w:firstLine="7"/>
              <w:rPr>
                <w:lang w:val="ru-RU"/>
              </w:rPr>
            </w:pPr>
            <w:r w:rsidRPr="009E613C">
              <w:rPr>
                <w:sz w:val="18"/>
                <w:lang w:val="ru-RU"/>
              </w:rPr>
              <w:t>Указывается предполагаемый Вами объем всех Доходов (вне зависимости от их</w:t>
            </w:r>
          </w:p>
          <w:p w14:paraId="43304221" w14:textId="77777777" w:rsidR="008676E3" w:rsidRPr="009E613C" w:rsidRDefault="00925955" w:rsidP="0060524A">
            <w:pPr>
              <w:spacing w:after="0"/>
              <w:ind w:left="58"/>
              <w:rPr>
                <w:lang w:val="ru-RU"/>
              </w:rPr>
            </w:pPr>
            <w:proofErr w:type="spellStart"/>
            <w:r w:rsidRPr="009E613C">
              <w:rPr>
                <w:sz w:val="18"/>
                <w:lang w:val="ru-RU"/>
              </w:rPr>
              <w:t>ИСТОЧНИКи</w:t>
            </w:r>
            <w:proofErr w:type="spellEnd"/>
            <w:r w:rsidRPr="009E613C">
              <w:rPr>
                <w:sz w:val="18"/>
                <w:lang w:val="ru-RU"/>
              </w:rPr>
              <w:t xml:space="preserve">, например, выручка с </w:t>
            </w:r>
            <w:proofErr w:type="spellStart"/>
            <w:r w:rsidRPr="009E613C">
              <w:rPr>
                <w:sz w:val="18"/>
                <w:lang w:val="ru-RU"/>
              </w:rPr>
              <w:t>проДаж</w:t>
            </w:r>
            <w:proofErr w:type="spellEnd"/>
            <w:r w:rsidRPr="009E613C">
              <w:rPr>
                <w:sz w:val="18"/>
                <w:lang w:val="ru-RU"/>
              </w:rPr>
              <w:t xml:space="preserve"> и</w:t>
            </w:r>
            <w:r w:rsidR="0073760C" w:rsidRPr="00085413">
              <w:rPr>
                <w:noProof/>
                <w:lang w:val="ru-RU" w:eastAsia="ru-RU"/>
              </w:rPr>
              <w:drawing>
                <wp:inline distT="0" distB="0" distL="0" distR="0" wp14:anchorId="64E7E1A8" wp14:editId="2EC8E4B1">
                  <wp:extent cx="7620" cy="7620"/>
                  <wp:effectExtent l="0" t="0" r="0" b="0"/>
                  <wp:docPr id="9" name="Picture 1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5BD23" w14:textId="77777777" w:rsidR="008676E3" w:rsidRPr="009E613C" w:rsidRDefault="00925955" w:rsidP="0060524A">
            <w:pPr>
              <w:spacing w:after="0"/>
              <w:ind w:left="65" w:right="94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т.д.) </w:t>
            </w:r>
            <w:proofErr w:type="spellStart"/>
            <w:r w:rsidRPr="009E613C">
              <w:rPr>
                <w:sz w:val="20"/>
                <w:lang w:val="ru-RU"/>
              </w:rPr>
              <w:t>преДприятия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момент </w:t>
            </w:r>
            <w:proofErr w:type="spellStart"/>
            <w:r w:rsidRPr="009E613C">
              <w:rPr>
                <w:sz w:val="20"/>
                <w:lang w:val="ru-RU"/>
              </w:rPr>
              <w:t>выхоДа</w:t>
            </w:r>
            <w:proofErr w:type="spellEnd"/>
            <w:r w:rsidRPr="009E613C">
              <w:rPr>
                <w:sz w:val="20"/>
                <w:lang w:val="ru-RU"/>
              </w:rPr>
              <w:t xml:space="preserve"> 9 </w:t>
            </w:r>
            <w:proofErr w:type="spellStart"/>
            <w:r w:rsidRPr="009E613C">
              <w:rPr>
                <w:sz w:val="20"/>
                <w:lang w:val="ru-RU"/>
              </w:rPr>
              <w:t>преДприяпшя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т.е. Ваше </w:t>
            </w:r>
            <w:proofErr w:type="spellStart"/>
            <w:r w:rsidRPr="009E613C">
              <w:rPr>
                <w:sz w:val="20"/>
                <w:lang w:val="ru-RU"/>
              </w:rPr>
              <w:t>преДстааиенне</w:t>
            </w:r>
            <w:proofErr w:type="spellEnd"/>
            <w:r w:rsidRPr="009E613C">
              <w:rPr>
                <w:sz w:val="20"/>
                <w:lang w:val="ru-RU"/>
              </w:rPr>
              <w:t xml:space="preserve"> о том, как это будет Достигнуто.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5B6B1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3D3C8808" w14:textId="77777777" w:rsidTr="0060524A">
        <w:trPr>
          <w:trHeight w:val="1428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F6138" w14:textId="77777777" w:rsidR="008676E3" w:rsidRPr="009E613C" w:rsidRDefault="00925955" w:rsidP="0060524A">
            <w:pPr>
              <w:spacing w:after="0"/>
              <w:ind w:left="58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Расходы (в рублях)</w:t>
            </w:r>
          </w:p>
          <w:p w14:paraId="26A185F9" w14:textId="77777777" w:rsidR="008676E3" w:rsidRPr="009E613C" w:rsidRDefault="00925955" w:rsidP="0060524A">
            <w:pPr>
              <w:spacing w:after="0"/>
              <w:ind w:left="72" w:firstLine="7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 xml:space="preserve">Указывается предполагаемый Вами объем всех </w:t>
            </w:r>
            <w:proofErr w:type="spellStart"/>
            <w:r w:rsidRPr="009E613C">
              <w:rPr>
                <w:sz w:val="20"/>
                <w:lang w:val="ru-RU"/>
              </w:rPr>
              <w:t>расхоДов</w:t>
            </w:r>
            <w:proofErr w:type="spellEnd"/>
            <w:r w:rsidRPr="009E613C">
              <w:rPr>
                <w:sz w:val="20"/>
                <w:lang w:val="ru-RU"/>
              </w:rPr>
              <w:t xml:space="preserve"> </w:t>
            </w:r>
            <w:proofErr w:type="spellStart"/>
            <w:r w:rsidRPr="009E613C">
              <w:rPr>
                <w:sz w:val="20"/>
                <w:lang w:val="ru-RU"/>
              </w:rPr>
              <w:t>преДпрнятия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момент выхода </w:t>
            </w:r>
            <w:proofErr w:type="spellStart"/>
            <w:r w:rsidRPr="009E613C">
              <w:rPr>
                <w:sz w:val="20"/>
                <w:lang w:val="ru-RU"/>
              </w:rPr>
              <w:t>преДпрнятия</w:t>
            </w:r>
            <w:proofErr w:type="spellEnd"/>
            <w:r w:rsidRPr="009E613C">
              <w:rPr>
                <w:sz w:val="20"/>
                <w:lang w:val="ru-RU"/>
              </w:rPr>
              <w:t xml:space="preserve"> на самоокупаемость, т.е. Ваше </w:t>
            </w:r>
            <w:r w:rsidR="0073760C" w:rsidRPr="00085413">
              <w:rPr>
                <w:noProof/>
                <w:lang w:val="ru-RU" w:eastAsia="ru-RU"/>
              </w:rPr>
              <w:drawing>
                <wp:inline distT="0" distB="0" distL="0" distR="0" wp14:anchorId="6BFA1B09" wp14:editId="74EC2612">
                  <wp:extent cx="7620" cy="7620"/>
                  <wp:effectExtent l="0" t="0" r="0" b="0"/>
                  <wp:docPr id="10" name="Picture 1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E613C">
              <w:rPr>
                <w:sz w:val="20"/>
                <w:lang w:val="ru-RU"/>
              </w:rPr>
              <w:t>преДставление</w:t>
            </w:r>
            <w:proofErr w:type="spellEnd"/>
            <w:r w:rsidRPr="009E613C">
              <w:rPr>
                <w:sz w:val="20"/>
                <w:lang w:val="ru-RU"/>
              </w:rPr>
              <w:t xml:space="preserve"> о том, как это будет Достигнуто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D7920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54C55614" w14:textId="77777777" w:rsidTr="0060524A">
        <w:trPr>
          <w:trHeight w:val="1200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B78B7" w14:textId="77777777" w:rsidR="008676E3" w:rsidRPr="009E613C" w:rsidRDefault="00925955" w:rsidP="0060524A">
            <w:pPr>
              <w:spacing w:after="0"/>
              <w:ind w:left="79" w:hanging="7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Планируемый период выхода предприятия на самоокупаемость</w:t>
            </w:r>
          </w:p>
          <w:p w14:paraId="4292EE34" w14:textId="77777777" w:rsidR="008676E3" w:rsidRPr="009E613C" w:rsidRDefault="00925955" w:rsidP="0060524A">
            <w:pPr>
              <w:spacing w:after="0"/>
              <w:ind w:left="79" w:firstLine="22"/>
              <w:jc w:val="both"/>
              <w:rPr>
                <w:lang w:val="ru-RU"/>
              </w:rPr>
            </w:pPr>
            <w:r w:rsidRPr="009E613C">
              <w:rPr>
                <w:sz w:val="2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9260C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3D036716" w14:textId="77777777" w:rsidTr="0060524A">
        <w:trPr>
          <w:trHeight w:val="795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40E30" w14:textId="77777777" w:rsidR="008676E3" w:rsidRPr="009E613C" w:rsidRDefault="00925955" w:rsidP="0060524A">
            <w:pPr>
              <w:spacing w:after="64"/>
              <w:ind w:left="108"/>
              <w:jc w:val="center"/>
              <w:rPr>
                <w:lang w:val="ru-RU"/>
              </w:rPr>
            </w:pPr>
            <w:r w:rsidRPr="009E613C">
              <w:rPr>
                <w:sz w:val="28"/>
                <w:lang w:val="ru-RU"/>
              </w:rPr>
              <w:t>СУЩЕСТВУЮЩИЙ ЗАДЕЛ,</w:t>
            </w:r>
          </w:p>
          <w:p w14:paraId="322127DF" w14:textId="77777777" w:rsidR="008676E3" w:rsidRPr="009E613C" w:rsidRDefault="00925955" w:rsidP="0060524A">
            <w:pPr>
              <w:spacing w:after="0"/>
              <w:ind w:left="94"/>
              <w:jc w:val="center"/>
              <w:rPr>
                <w:lang w:val="ru-RU"/>
              </w:rPr>
            </w:pPr>
            <w:r w:rsidRPr="009E613C">
              <w:rPr>
                <w:sz w:val="30"/>
                <w:lang w:val="ru-RU"/>
              </w:rPr>
              <w:t>КОТОРЫЙ МОЖЕТ БЫТЬ ОСНОВОЙ БУДУЩЕГО ПРЕДПРИЯТИЯ:</w:t>
            </w:r>
          </w:p>
        </w:tc>
      </w:tr>
      <w:tr w:rsidR="008676E3" w:rsidRPr="00AC76E4" w14:paraId="1D6E1323" w14:textId="77777777" w:rsidTr="0060524A">
        <w:trPr>
          <w:trHeight w:val="590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67F00" w14:textId="77777777" w:rsidR="008676E3" w:rsidRDefault="00925955" w:rsidP="0060524A">
            <w:pPr>
              <w:spacing w:after="0"/>
              <w:ind w:left="94"/>
            </w:pPr>
            <w:proofErr w:type="spellStart"/>
            <w:r w:rsidRPr="0060524A">
              <w:rPr>
                <w:sz w:val="20"/>
              </w:rPr>
              <w:t>Коллектив</w:t>
            </w:r>
            <w:proofErr w:type="spellEnd"/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2EBD5" w14:textId="77777777" w:rsidR="008676E3" w:rsidRPr="00AC76E4" w:rsidRDefault="008676E3">
            <w:pPr>
              <w:rPr>
                <w:lang w:val="ru-RU"/>
              </w:rPr>
            </w:pPr>
          </w:p>
        </w:tc>
      </w:tr>
      <w:tr w:rsidR="008676E3" w14:paraId="7FD04276" w14:textId="77777777" w:rsidTr="0060524A">
        <w:trPr>
          <w:trHeight w:val="605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0E781" w14:textId="77777777" w:rsidR="008676E3" w:rsidRDefault="00925955" w:rsidP="0060524A">
            <w:pPr>
              <w:spacing w:after="0"/>
              <w:ind w:left="101"/>
            </w:pPr>
            <w:proofErr w:type="spellStart"/>
            <w:r w:rsidRPr="0060524A">
              <w:rPr>
                <w:sz w:val="20"/>
              </w:rPr>
              <w:t>Техническое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оснащение</w:t>
            </w:r>
            <w:proofErr w:type="spellEnd"/>
            <w:r w:rsidRPr="0060524A">
              <w:rPr>
                <w:sz w:val="20"/>
              </w:rPr>
              <w:t>: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E05C6" w14:textId="77777777" w:rsidR="008676E3" w:rsidRDefault="008676E3"/>
        </w:tc>
      </w:tr>
      <w:tr w:rsidR="008676E3" w14:paraId="5BA1CE71" w14:textId="77777777" w:rsidTr="0060524A">
        <w:trPr>
          <w:trHeight w:val="590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29848" w14:textId="77777777" w:rsidR="008676E3" w:rsidRDefault="00925955" w:rsidP="0060524A">
            <w:pPr>
              <w:spacing w:after="0"/>
              <w:ind w:left="94"/>
            </w:pPr>
            <w:proofErr w:type="spellStart"/>
            <w:r w:rsidRPr="0060524A">
              <w:rPr>
                <w:sz w:val="20"/>
              </w:rPr>
              <w:t>Партнеры</w:t>
            </w:r>
            <w:proofErr w:type="spellEnd"/>
            <w:r w:rsidRPr="0060524A">
              <w:rPr>
                <w:sz w:val="20"/>
              </w:rPr>
              <w:t xml:space="preserve"> (</w:t>
            </w:r>
            <w:proofErr w:type="spellStart"/>
            <w:r w:rsidRPr="0060524A">
              <w:rPr>
                <w:sz w:val="20"/>
              </w:rPr>
              <w:t>поставщики</w:t>
            </w:r>
            <w:proofErr w:type="spellEnd"/>
            <w:r w:rsidRPr="0060524A">
              <w:rPr>
                <w:sz w:val="20"/>
              </w:rPr>
              <w:t xml:space="preserve">, </w:t>
            </w:r>
            <w:proofErr w:type="spellStart"/>
            <w:r w:rsidRPr="0060524A">
              <w:rPr>
                <w:sz w:val="20"/>
              </w:rPr>
              <w:t>продавцы</w:t>
            </w:r>
            <w:proofErr w:type="spellEnd"/>
            <w:r w:rsidRPr="0060524A">
              <w:rPr>
                <w:sz w:val="20"/>
              </w:rPr>
              <w:t>)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90641" w14:textId="77777777" w:rsidR="008676E3" w:rsidRDefault="008676E3"/>
        </w:tc>
      </w:tr>
      <w:tr w:rsidR="008676E3" w14:paraId="17E84E2C" w14:textId="77777777" w:rsidTr="0060524A">
        <w:trPr>
          <w:trHeight w:val="1315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9B54B" w14:textId="77777777" w:rsidR="008676E3" w:rsidRPr="009E613C" w:rsidRDefault="00925955" w:rsidP="0060524A">
            <w:pPr>
              <w:spacing w:after="80"/>
              <w:ind w:left="144"/>
              <w:jc w:val="center"/>
              <w:rPr>
                <w:lang w:val="ru-RU"/>
              </w:rPr>
            </w:pPr>
            <w:r w:rsidRPr="009E613C">
              <w:rPr>
                <w:sz w:val="28"/>
                <w:lang w:val="ru-RU"/>
              </w:rPr>
              <w:t>ПЛАН РЕАЛИЗАЦИИ ПРОЕКТА</w:t>
            </w:r>
          </w:p>
          <w:p w14:paraId="7D2CDBD4" w14:textId="77777777" w:rsidR="008676E3" w:rsidRPr="009E613C" w:rsidRDefault="00925955" w:rsidP="0060524A">
            <w:pPr>
              <w:spacing w:after="0" w:line="247" w:lineRule="auto"/>
              <w:ind w:left="2088" w:right="943" w:hanging="785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 xml:space="preserve">(на </w:t>
            </w:r>
            <w:proofErr w:type="spellStart"/>
            <w:r w:rsidRPr="009E613C">
              <w:rPr>
                <w:lang w:val="ru-RU"/>
              </w:rPr>
              <w:t>периоД</w:t>
            </w:r>
            <w:proofErr w:type="spellEnd"/>
            <w:r w:rsidRPr="009E613C">
              <w:rPr>
                <w:lang w:val="ru-RU"/>
              </w:rPr>
              <w:t xml:space="preserve"> грантовой </w:t>
            </w:r>
            <w:proofErr w:type="spellStart"/>
            <w:r w:rsidRPr="009E613C">
              <w:rPr>
                <w:lang w:val="ru-RU"/>
              </w:rPr>
              <w:t>поДДержки</w:t>
            </w:r>
            <w:proofErr w:type="spellEnd"/>
            <w:r w:rsidRPr="009E613C">
              <w:rPr>
                <w:lang w:val="ru-RU"/>
              </w:rPr>
              <w:t xml:space="preserve"> и максимально прогнозируемый срок, но не менее 2-х лет после завершения Договора гранта)</w:t>
            </w:r>
          </w:p>
          <w:p w14:paraId="3CFA4F33" w14:textId="77777777" w:rsidR="008676E3" w:rsidRDefault="0073760C" w:rsidP="0060524A">
            <w:pPr>
              <w:spacing w:after="7"/>
              <w:ind w:left="5062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227D7FD8" wp14:editId="439E4C52">
                  <wp:extent cx="7620" cy="7620"/>
                  <wp:effectExtent l="0" t="0" r="0" b="0"/>
                  <wp:docPr id="11" name="Picture 1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D22AE" w14:textId="77777777" w:rsidR="008676E3" w:rsidRDefault="0073760C" w:rsidP="0060524A">
            <w:pPr>
              <w:spacing w:after="0"/>
              <w:ind w:left="5047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2AE2D13D" wp14:editId="5A81D6C4">
                  <wp:extent cx="7620" cy="7620"/>
                  <wp:effectExtent l="0" t="0" r="0" b="0"/>
                  <wp:docPr id="12" name="Picture 1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6E3" w:rsidRPr="00AC76E4" w14:paraId="2A418A1E" w14:textId="77777777" w:rsidTr="0060524A">
        <w:trPr>
          <w:trHeight w:val="600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BA31C" w14:textId="77777777" w:rsidR="008676E3" w:rsidRDefault="00925955" w:rsidP="0060524A">
            <w:pPr>
              <w:spacing w:after="0"/>
              <w:ind w:left="122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: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D3AB2" w14:textId="77777777" w:rsidR="008676E3" w:rsidRPr="00AC76E4" w:rsidRDefault="008676E3">
            <w:pPr>
              <w:rPr>
                <w:lang w:val="ru-RU"/>
              </w:rPr>
            </w:pPr>
          </w:p>
        </w:tc>
      </w:tr>
      <w:tr w:rsidR="008676E3" w14:paraId="2DB0D731" w14:textId="77777777" w:rsidTr="0060524A">
        <w:trPr>
          <w:trHeight w:val="595"/>
        </w:trPr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C775E" w14:textId="77777777" w:rsidR="008676E3" w:rsidRDefault="00925955" w:rsidP="0060524A">
            <w:pPr>
              <w:spacing w:after="0"/>
              <w:ind w:left="130"/>
            </w:pPr>
            <w:proofErr w:type="spellStart"/>
            <w:r>
              <w:t>Функционирование</w:t>
            </w:r>
            <w:proofErr w:type="spellEnd"/>
            <w:r>
              <w:t xml:space="preserve"> </w:t>
            </w:r>
            <w:proofErr w:type="spellStart"/>
            <w:r>
              <w:t>юридического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: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1C28" w14:textId="77777777" w:rsidR="008676E3" w:rsidRDefault="008676E3"/>
        </w:tc>
      </w:tr>
    </w:tbl>
    <w:p w14:paraId="743C302A" w14:textId="77777777" w:rsidR="008676E3" w:rsidRDefault="008676E3">
      <w:pPr>
        <w:spacing w:after="0"/>
        <w:ind w:left="-1274" w:right="28"/>
      </w:pPr>
    </w:p>
    <w:tbl>
      <w:tblPr>
        <w:tblW w:w="9512" w:type="dxa"/>
        <w:tblInd w:w="86" w:type="dxa"/>
        <w:tblCellMar>
          <w:top w:w="17" w:type="dxa"/>
          <w:left w:w="36" w:type="dxa"/>
          <w:bottom w:w="10" w:type="dxa"/>
          <w:right w:w="98" w:type="dxa"/>
        </w:tblCellMar>
        <w:tblLook w:val="04A0" w:firstRow="1" w:lastRow="0" w:firstColumn="1" w:lastColumn="0" w:noHBand="0" w:noVBand="1"/>
      </w:tblPr>
      <w:tblGrid>
        <w:gridCol w:w="2622"/>
        <w:gridCol w:w="1430"/>
        <w:gridCol w:w="885"/>
        <w:gridCol w:w="1946"/>
        <w:gridCol w:w="2499"/>
        <w:gridCol w:w="130"/>
      </w:tblGrid>
      <w:tr w:rsidR="008676E3" w:rsidRPr="00586648" w14:paraId="2D258D7F" w14:textId="77777777" w:rsidTr="00B50FD4">
        <w:trPr>
          <w:gridAfter w:val="1"/>
          <w:wAfter w:w="132" w:type="dxa"/>
          <w:trHeight w:val="3173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0B265" w14:textId="77777777" w:rsidR="008676E3" w:rsidRPr="009E613C" w:rsidRDefault="00925955" w:rsidP="0060524A">
            <w:pPr>
              <w:spacing w:after="0"/>
              <w:ind w:left="43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lastRenderedPageBreak/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</w:t>
            </w:r>
            <w:r>
              <w:t>MVP</w:t>
            </w:r>
            <w:r w:rsidRPr="009E613C">
              <w:rPr>
                <w:lang w:val="ru-RU"/>
              </w:rPr>
              <w:t xml:space="preserve"> и (или) доведению продукции до уровня </w:t>
            </w:r>
            <w:r>
              <w:t>TRL</w:t>
            </w:r>
            <w:r w:rsidRPr="009E613C">
              <w:rPr>
                <w:lang w:val="ru-RU"/>
              </w:rPr>
              <w:t xml:space="preserve"> З 1 и обоснование возможности разработки </w:t>
            </w:r>
            <w:r>
              <w:t>MVP</w:t>
            </w:r>
            <w:r w:rsidRPr="009E613C">
              <w:rPr>
                <w:lang w:val="ru-RU"/>
              </w:rPr>
              <w:t xml:space="preserve"> / достижения уровня </w:t>
            </w:r>
            <w:r>
              <w:t>TRL</w:t>
            </w:r>
            <w:r w:rsidRPr="009E613C">
              <w:rPr>
                <w:lang w:val="ru-RU"/>
              </w:rPr>
              <w:t xml:space="preserve"> З в рамках реализации договора гранта: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89F56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5FA4384E" w14:textId="77777777" w:rsidTr="00B50FD4">
        <w:trPr>
          <w:gridAfter w:val="1"/>
          <w:wAfter w:w="132" w:type="dxa"/>
          <w:trHeight w:val="1836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0028" w14:textId="77777777" w:rsidR="008676E3" w:rsidRPr="009E613C" w:rsidRDefault="00925955" w:rsidP="0060524A">
            <w:pPr>
              <w:spacing w:after="0"/>
              <w:ind w:left="29" w:right="137" w:firstLine="14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 xml:space="preserve"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</w:t>
            </w:r>
            <w:proofErr w:type="gramStart"/>
            <w:r w:rsidRPr="009E613C">
              <w:rPr>
                <w:lang w:val="ru-RU"/>
              </w:rPr>
              <w:t>т.п.</w:t>
            </w:r>
            <w:proofErr w:type="gramEnd"/>
            <w:r w:rsidRPr="009E613C">
              <w:rPr>
                <w:lang w:val="ru-RU"/>
              </w:rPr>
              <w:t>):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CA8CB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14:paraId="62F8F5F1" w14:textId="77777777" w:rsidTr="00B50FD4">
        <w:trPr>
          <w:gridAfter w:val="1"/>
          <w:wAfter w:w="132" w:type="dxa"/>
          <w:trHeight w:val="605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0E9E5" w14:textId="77777777" w:rsidR="008676E3" w:rsidRDefault="00925955" w:rsidP="0060524A">
            <w:pPr>
              <w:spacing w:after="0"/>
              <w:ind w:left="36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>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BCB3" w14:textId="77777777" w:rsidR="008676E3" w:rsidRDefault="008676E3"/>
        </w:tc>
      </w:tr>
      <w:tr w:rsidR="008676E3" w14:paraId="4DD15007" w14:textId="77777777" w:rsidTr="00B50FD4">
        <w:trPr>
          <w:gridAfter w:val="1"/>
          <w:wAfter w:w="132" w:type="dxa"/>
          <w:trHeight w:val="593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0135E" w14:textId="77777777" w:rsidR="008676E3" w:rsidRDefault="00925955" w:rsidP="0060524A">
            <w:pPr>
              <w:spacing w:after="0"/>
              <w:ind w:left="29"/>
            </w:pPr>
            <w:proofErr w:type="spellStart"/>
            <w:r>
              <w:t>Реализация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>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3B772" w14:textId="77777777" w:rsidR="008676E3" w:rsidRDefault="008676E3"/>
        </w:tc>
      </w:tr>
      <w:tr w:rsidR="008676E3" w:rsidRPr="00586648" w14:paraId="13846FFB" w14:textId="77777777" w:rsidTr="00B50FD4">
        <w:trPr>
          <w:gridAfter w:val="1"/>
          <w:wAfter w:w="132" w:type="dxa"/>
          <w:trHeight w:val="948"/>
        </w:trPr>
        <w:tc>
          <w:tcPr>
            <w:tcW w:w="9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7FE8C" w14:textId="77777777" w:rsidR="008676E3" w:rsidRPr="009E613C" w:rsidRDefault="00925955" w:rsidP="0060524A">
            <w:pPr>
              <w:spacing w:after="0"/>
              <w:ind w:left="112"/>
              <w:jc w:val="center"/>
              <w:rPr>
                <w:lang w:val="ru-RU"/>
              </w:rPr>
            </w:pPr>
            <w:r w:rsidRPr="009E613C">
              <w:rPr>
                <w:sz w:val="34"/>
                <w:lang w:val="ru-RU"/>
              </w:rPr>
              <w:t>ФИНАНСОВЫЙ ПЛАН РЕАЛИЗАЦИИ ПРОЕКТА</w:t>
            </w:r>
          </w:p>
          <w:p w14:paraId="51ED312D" w14:textId="77777777" w:rsidR="008676E3" w:rsidRPr="009E613C" w:rsidRDefault="00925955" w:rsidP="0060524A">
            <w:pPr>
              <w:spacing w:after="0"/>
              <w:ind w:left="97"/>
              <w:jc w:val="center"/>
              <w:rPr>
                <w:lang w:val="ru-RU"/>
              </w:rPr>
            </w:pPr>
            <w:r w:rsidRPr="009E613C">
              <w:rPr>
                <w:sz w:val="24"/>
                <w:lang w:val="ru-RU"/>
              </w:rPr>
              <w:t>ПЛАНИРОВАНИЕ ДОХОДОВ И РАСХОДОВ НА РЕАЛИЗАЦИЮ ПРОЕКТА</w:t>
            </w:r>
          </w:p>
        </w:tc>
      </w:tr>
      <w:tr w:rsidR="008676E3" w14:paraId="284DD2BD" w14:textId="77777777" w:rsidTr="00B50FD4">
        <w:trPr>
          <w:gridAfter w:val="1"/>
          <w:wAfter w:w="132" w:type="dxa"/>
          <w:trHeight w:val="605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8A17C" w14:textId="77777777" w:rsidR="008676E3" w:rsidRDefault="00925955" w:rsidP="0060524A">
            <w:pPr>
              <w:spacing w:after="0"/>
              <w:ind w:left="14"/>
            </w:pPr>
            <w:proofErr w:type="spellStart"/>
            <w:r>
              <w:t>Доходы</w:t>
            </w:r>
            <w:proofErr w:type="spellEnd"/>
            <w:r>
              <w:t>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7FFD1" w14:textId="77777777" w:rsidR="008676E3" w:rsidRDefault="008676E3"/>
        </w:tc>
      </w:tr>
      <w:tr w:rsidR="008676E3" w14:paraId="3394002D" w14:textId="77777777" w:rsidTr="00B50FD4">
        <w:trPr>
          <w:gridAfter w:val="1"/>
          <w:wAfter w:w="132" w:type="dxa"/>
          <w:trHeight w:val="598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A6005" w14:textId="77777777" w:rsidR="008676E3" w:rsidRDefault="00925955" w:rsidP="0060524A">
            <w:pPr>
              <w:spacing w:after="0"/>
              <w:ind w:left="14"/>
            </w:pPr>
            <w:proofErr w:type="spellStart"/>
            <w:r>
              <w:t>Расходы</w:t>
            </w:r>
            <w:proofErr w:type="spellEnd"/>
            <w:r>
              <w:t>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284F8" w14:textId="77777777" w:rsidR="008676E3" w:rsidRDefault="008676E3"/>
        </w:tc>
      </w:tr>
      <w:tr w:rsidR="008676E3" w:rsidRPr="00586648" w14:paraId="6A8B4192" w14:textId="77777777" w:rsidTr="00B50FD4">
        <w:trPr>
          <w:gridAfter w:val="1"/>
          <w:wAfter w:w="132" w:type="dxa"/>
          <w:trHeight w:val="2362"/>
        </w:trPr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78F45" w14:textId="77777777" w:rsidR="008676E3" w:rsidRPr="009E613C" w:rsidRDefault="00925955" w:rsidP="0060524A">
            <w:pPr>
              <w:spacing w:after="0"/>
              <w:ind w:left="7" w:right="36" w:firstLine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5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02A80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16CEC0FA" w14:textId="77777777" w:rsidTr="00B50FD4">
        <w:trPr>
          <w:gridAfter w:val="1"/>
          <w:wAfter w:w="132" w:type="dxa"/>
          <w:trHeight w:val="641"/>
        </w:trPr>
        <w:tc>
          <w:tcPr>
            <w:tcW w:w="9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5F6C68" w14:textId="77777777" w:rsidR="008676E3" w:rsidRPr="009E613C" w:rsidRDefault="00925955" w:rsidP="0060524A">
            <w:pPr>
              <w:spacing w:after="0"/>
              <w:ind w:left="68"/>
              <w:jc w:val="center"/>
              <w:rPr>
                <w:lang w:val="ru-RU"/>
              </w:rPr>
            </w:pPr>
            <w:r w:rsidRPr="009E613C">
              <w:rPr>
                <w:sz w:val="32"/>
                <w:lang w:val="ru-RU"/>
              </w:rPr>
              <w:t>ПЕРЕЧЕНЬ ПЛАНИРУЕМЫХ РАБОТ С ДЕТАЛИЗА</w:t>
            </w:r>
            <w:r w:rsidRPr="009E613C">
              <w:rPr>
                <w:sz w:val="32"/>
                <w:u w:val="single" w:color="000000"/>
                <w:lang w:val="ru-RU"/>
              </w:rPr>
              <w:t>Ц</w:t>
            </w:r>
            <w:r w:rsidRPr="009E613C">
              <w:rPr>
                <w:sz w:val="32"/>
                <w:lang w:val="ru-RU"/>
              </w:rPr>
              <w:t>ИЕЙ</w:t>
            </w:r>
          </w:p>
        </w:tc>
      </w:tr>
      <w:tr w:rsidR="008676E3" w14:paraId="3DD2928E" w14:textId="77777777" w:rsidTr="00B50FD4">
        <w:trPr>
          <w:gridAfter w:val="1"/>
          <w:wAfter w:w="132" w:type="dxa"/>
          <w:trHeight w:val="608"/>
        </w:trPr>
        <w:tc>
          <w:tcPr>
            <w:tcW w:w="9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DFF94" w14:textId="77777777" w:rsidR="008676E3" w:rsidRDefault="00925955" w:rsidP="0060524A">
            <w:pPr>
              <w:spacing w:after="0"/>
              <w:ind w:left="7"/>
            </w:pPr>
            <w:proofErr w:type="spellStart"/>
            <w:r>
              <w:t>Этап</w:t>
            </w:r>
            <w:proofErr w:type="spellEnd"/>
            <w:r>
              <w:t xml:space="preserve"> 1 (</w:t>
            </w:r>
            <w:proofErr w:type="spellStart"/>
            <w:r>
              <w:t>длительность</w:t>
            </w:r>
            <w:proofErr w:type="spellEnd"/>
            <w:r>
              <w:t xml:space="preserve"> — 2 </w:t>
            </w:r>
            <w:proofErr w:type="spellStart"/>
            <w:r>
              <w:t>месяца</w:t>
            </w:r>
            <w:proofErr w:type="spellEnd"/>
            <w:r>
              <w:t>)</w:t>
            </w:r>
          </w:p>
        </w:tc>
      </w:tr>
      <w:tr w:rsidR="008676E3" w14:paraId="728B28AB" w14:textId="77777777" w:rsidTr="00B50FD4">
        <w:trPr>
          <w:gridAfter w:val="1"/>
          <w:wAfter w:w="132" w:type="dxa"/>
          <w:trHeight w:val="242"/>
        </w:trPr>
        <w:tc>
          <w:tcPr>
            <w:tcW w:w="9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D177E" w14:textId="77777777" w:rsidR="008676E3" w:rsidRDefault="008676E3"/>
        </w:tc>
      </w:tr>
      <w:tr w:rsidR="008676E3" w14:paraId="74027D01" w14:textId="77777777" w:rsidTr="00B50FD4">
        <w:trPr>
          <w:gridAfter w:val="1"/>
          <w:wAfter w:w="132" w:type="dxa"/>
          <w:trHeight w:val="3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4178A" w14:textId="77777777" w:rsidR="008676E3" w:rsidRDefault="0073760C" w:rsidP="0060524A">
            <w:pPr>
              <w:spacing w:after="0"/>
              <w:ind w:left="58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42191397" wp14:editId="57116165">
                  <wp:extent cx="1501140" cy="129540"/>
                  <wp:effectExtent l="0" t="0" r="0" b="0"/>
                  <wp:docPr id="13" name="Picture 1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7E6DE" w14:textId="77777777" w:rsidR="008676E3" w:rsidRDefault="0073760C" w:rsidP="0060524A">
            <w:pPr>
              <w:spacing w:after="0"/>
              <w:ind w:left="72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50D23BDA" wp14:editId="2C4F0412">
                  <wp:extent cx="1173480" cy="129540"/>
                  <wp:effectExtent l="0" t="0" r="0" b="0"/>
                  <wp:docPr id="14" name="Picture 16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0B567" w14:textId="77777777" w:rsidR="008676E3" w:rsidRDefault="0073760C" w:rsidP="0060524A">
            <w:pPr>
              <w:spacing w:after="0"/>
              <w:ind w:left="90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6E5BF343" wp14:editId="5890518A">
                  <wp:extent cx="716280" cy="106680"/>
                  <wp:effectExtent l="0" t="0" r="0" b="0"/>
                  <wp:docPr id="15" name="Picture 1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CC19B2" w14:textId="77777777" w:rsidR="008676E3" w:rsidRDefault="0073760C" w:rsidP="0060524A">
            <w:pPr>
              <w:spacing w:after="0"/>
              <w:ind w:left="28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3395133E" wp14:editId="791011E1">
                  <wp:extent cx="670560" cy="129540"/>
                  <wp:effectExtent l="0" t="0" r="0" b="0"/>
                  <wp:docPr id="16" name="Picture 1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6E3" w14:paraId="095E98B7" w14:textId="77777777" w:rsidTr="00B50FD4">
        <w:trPr>
          <w:gridAfter w:val="1"/>
          <w:wAfter w:w="132" w:type="dxa"/>
          <w:trHeight w:val="346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28A2C" w14:textId="77777777" w:rsidR="008676E3" w:rsidRDefault="008676E3"/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B88BD" w14:textId="77777777" w:rsidR="008676E3" w:rsidRDefault="008676E3"/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6A78" w14:textId="77777777" w:rsidR="008676E3" w:rsidRDefault="008676E3"/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62CBA" w14:textId="77777777" w:rsidR="008676E3" w:rsidRDefault="008676E3"/>
        </w:tc>
      </w:tr>
      <w:tr w:rsidR="008676E3" w14:paraId="081E1532" w14:textId="77777777" w:rsidTr="00B50FD4">
        <w:trPr>
          <w:gridAfter w:val="1"/>
          <w:wAfter w:w="132" w:type="dxa"/>
          <w:trHeight w:val="692"/>
        </w:trPr>
        <w:tc>
          <w:tcPr>
            <w:tcW w:w="9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5605A" w14:textId="77777777" w:rsidR="008676E3" w:rsidRDefault="00925955" w:rsidP="0060524A">
            <w:pPr>
              <w:spacing w:after="0"/>
            </w:pPr>
            <w:proofErr w:type="spellStart"/>
            <w:r>
              <w:t>Этап</w:t>
            </w:r>
            <w:proofErr w:type="spellEnd"/>
            <w:r>
              <w:t xml:space="preserve"> 2 (</w:t>
            </w:r>
            <w:proofErr w:type="spellStart"/>
            <w:r>
              <w:t>длительность</w:t>
            </w:r>
            <w:proofErr w:type="spellEnd"/>
            <w:r>
              <w:t xml:space="preserve"> — 10 </w:t>
            </w:r>
            <w:proofErr w:type="spellStart"/>
            <w:r>
              <w:t>месяцев</w:t>
            </w:r>
            <w:proofErr w:type="spellEnd"/>
            <w:r>
              <w:t>)</w:t>
            </w:r>
          </w:p>
        </w:tc>
      </w:tr>
      <w:tr w:rsidR="008676E3" w14:paraId="11BCC079" w14:textId="77777777" w:rsidTr="00B50FD4">
        <w:trPr>
          <w:gridAfter w:val="1"/>
          <w:wAfter w:w="132" w:type="dxa"/>
          <w:trHeight w:val="402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FD0FF" w14:textId="77777777" w:rsidR="008676E3" w:rsidRDefault="0073760C" w:rsidP="0060524A">
            <w:pPr>
              <w:spacing w:after="0"/>
              <w:ind w:left="58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788AD534" wp14:editId="01221E76">
                  <wp:extent cx="1501140" cy="129540"/>
                  <wp:effectExtent l="0" t="0" r="0" b="0"/>
                  <wp:docPr id="17" name="Picture 16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A17219" w14:textId="77777777" w:rsidR="008676E3" w:rsidRDefault="0073760C" w:rsidP="0060524A">
            <w:pPr>
              <w:spacing w:after="0"/>
              <w:ind w:left="187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14F73E01" wp14:editId="6C127B7D">
                  <wp:extent cx="1165860" cy="129540"/>
                  <wp:effectExtent l="0" t="0" r="0" b="0"/>
                  <wp:docPr id="18" name="Picture 1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A2EA0C" w14:textId="77777777" w:rsidR="008676E3" w:rsidRDefault="0073760C" w:rsidP="0060524A">
            <w:pPr>
              <w:spacing w:after="0"/>
              <w:ind w:left="97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1C18488F" wp14:editId="6AA46599">
                  <wp:extent cx="723900" cy="114300"/>
                  <wp:effectExtent l="0" t="0" r="0" b="0"/>
                  <wp:docPr id="19" name="Picture 1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F99457" w14:textId="77777777" w:rsidR="008676E3" w:rsidRDefault="0073760C" w:rsidP="0060524A">
            <w:pPr>
              <w:spacing w:after="0"/>
              <w:ind w:left="35"/>
            </w:pPr>
            <w:r w:rsidRPr="00085413">
              <w:rPr>
                <w:noProof/>
                <w:lang w:val="ru-RU" w:eastAsia="ru-RU"/>
              </w:rPr>
              <w:drawing>
                <wp:inline distT="0" distB="0" distL="0" distR="0" wp14:anchorId="3FDA7BA5" wp14:editId="3BC63359">
                  <wp:extent cx="670560" cy="121920"/>
                  <wp:effectExtent l="0" t="0" r="0" b="0"/>
                  <wp:docPr id="20" name="Picture 1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6E3" w14:paraId="0AE1FC4C" w14:textId="77777777" w:rsidTr="00B50FD4">
        <w:trPr>
          <w:gridAfter w:val="1"/>
          <w:wAfter w:w="132" w:type="dxa"/>
          <w:trHeight w:val="34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0A6E5" w14:textId="77777777" w:rsidR="008676E3" w:rsidRDefault="008676E3"/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F56DE" w14:textId="77777777" w:rsidR="008676E3" w:rsidRDefault="008676E3"/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4348D" w14:textId="77777777" w:rsidR="008676E3" w:rsidRDefault="008676E3"/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0DE02" w14:textId="77777777" w:rsidR="008676E3" w:rsidRDefault="008676E3"/>
        </w:tc>
      </w:tr>
      <w:tr w:rsidR="008676E3" w:rsidRPr="00586648" w14:paraId="6F89B412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1066"/>
        </w:trPr>
        <w:tc>
          <w:tcPr>
            <w:tcW w:w="9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98B5F8" w14:textId="77777777" w:rsidR="008676E3" w:rsidRPr="009E613C" w:rsidRDefault="00925955" w:rsidP="0060524A">
            <w:pPr>
              <w:spacing w:after="0"/>
              <w:ind w:left="245" w:right="187"/>
              <w:jc w:val="center"/>
              <w:rPr>
                <w:lang w:val="ru-RU"/>
              </w:rPr>
            </w:pPr>
            <w:r w:rsidRPr="009E613C">
              <w:rPr>
                <w:sz w:val="32"/>
                <w:lang w:val="ru-RU"/>
              </w:rPr>
              <w:t>ПОДДЕРЖКА ДРУГИХ ИНСТИТУТОВ ИННОВАЦИОННОГО РАЗВИТИЯ</w:t>
            </w:r>
          </w:p>
        </w:tc>
      </w:tr>
      <w:tr w:rsidR="008676E3" w:rsidRPr="00586648" w14:paraId="4CD28E34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598"/>
        </w:trPr>
        <w:tc>
          <w:tcPr>
            <w:tcW w:w="9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E1399" w14:textId="77777777" w:rsidR="008676E3" w:rsidRPr="009E613C" w:rsidRDefault="00925955" w:rsidP="0060524A">
            <w:pPr>
              <w:spacing w:after="0"/>
              <w:ind w:left="7"/>
              <w:rPr>
                <w:lang w:val="ru-RU"/>
              </w:rPr>
            </w:pPr>
            <w:r w:rsidRPr="009E613C">
              <w:rPr>
                <w:lang w:val="ru-RU"/>
              </w:rPr>
              <w:t>Опыт взаимодействия с другими институтами развития</w:t>
            </w:r>
          </w:p>
        </w:tc>
      </w:tr>
      <w:tr w:rsidR="008676E3" w14:paraId="37644C85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785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62E84" w14:textId="77777777" w:rsidR="008676E3" w:rsidRDefault="00925955" w:rsidP="0060524A">
            <w:pPr>
              <w:spacing w:after="0"/>
              <w:ind w:left="7"/>
            </w:pPr>
            <w:proofErr w:type="spellStart"/>
            <w:r w:rsidRPr="0060524A">
              <w:rPr>
                <w:u w:val="single" w:color="000000"/>
              </w:rPr>
              <w:t>Платформа</w:t>
            </w:r>
            <w:proofErr w:type="spellEnd"/>
            <w:r w:rsidRPr="0060524A">
              <w:rPr>
                <w:u w:val="single" w:color="000000"/>
              </w:rPr>
              <w:t xml:space="preserve"> </w:t>
            </w:r>
            <w:proofErr w:type="spellStart"/>
            <w:r w:rsidRPr="0060524A">
              <w:rPr>
                <w:u w:val="single" w:color="000000"/>
              </w:rPr>
              <w:t>нти</w:t>
            </w:r>
            <w:proofErr w:type="spellEnd"/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35EB0" w14:textId="77777777" w:rsidR="008676E3" w:rsidRDefault="008676E3"/>
        </w:tc>
      </w:tr>
      <w:tr w:rsidR="008676E3" w:rsidRPr="00586648" w14:paraId="4B5F0E60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1594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86834" w14:textId="77777777" w:rsidR="008676E3" w:rsidRPr="009E613C" w:rsidRDefault="00925955" w:rsidP="0060524A">
            <w:pPr>
              <w:spacing w:after="0"/>
              <w:ind w:left="7" w:right="86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Участвовал ли кто-либо из членов проектной команды в «</w:t>
            </w:r>
            <w:proofErr w:type="spellStart"/>
            <w:r w:rsidRPr="009E613C">
              <w:rPr>
                <w:lang w:val="ru-RU"/>
              </w:rPr>
              <w:t>Акселерационнообразовательных</w:t>
            </w:r>
            <w:proofErr w:type="spellEnd"/>
            <w:r w:rsidRPr="009E613C">
              <w:rPr>
                <w:lang w:val="ru-RU"/>
              </w:rPr>
              <w:t xml:space="preserve"> интенсивах по формированию и </w:t>
            </w:r>
            <w:proofErr w:type="spellStart"/>
            <w:r w:rsidRPr="009E613C">
              <w:rPr>
                <w:lang w:val="ru-RU"/>
              </w:rPr>
              <w:t>преакселерации</w:t>
            </w:r>
            <w:proofErr w:type="spellEnd"/>
            <w:r w:rsidRPr="009E613C">
              <w:rPr>
                <w:lang w:val="ru-RU"/>
              </w:rPr>
              <w:t xml:space="preserve"> команд»: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25D39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69002AFB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1570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75B55" w14:textId="77777777" w:rsidR="008676E3" w:rsidRPr="009E613C" w:rsidRDefault="00925955" w:rsidP="0060524A">
            <w:pPr>
              <w:spacing w:after="0"/>
              <w:ind w:left="7" w:right="209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Участвовал ли кто-либо из членов проектной команды в программах «Диагностика и формирование компетентностного профиля человека / команды»: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79948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1523FAAB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1056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DD87E" w14:textId="77777777" w:rsidR="008676E3" w:rsidRPr="009E613C" w:rsidRDefault="00925955" w:rsidP="0060524A">
            <w:pPr>
              <w:spacing w:after="0"/>
              <w:ind w:left="7" w:right="36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 xml:space="preserve">Перечень членов проектной команды, участвовавших в программах </w:t>
            </w:r>
            <w:r>
              <w:t>Leader</w:t>
            </w:r>
            <w:r w:rsidRPr="009E613C">
              <w:rPr>
                <w:lang w:val="ru-RU"/>
              </w:rPr>
              <w:t xml:space="preserve"> П) и АНО «Платформа НТИ»: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73688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14:paraId="560B1D93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598"/>
        </w:trPr>
        <w:tc>
          <w:tcPr>
            <w:tcW w:w="9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41DE2" w14:textId="77777777" w:rsidR="008676E3" w:rsidRDefault="00925955" w:rsidP="0060524A">
            <w:pPr>
              <w:spacing w:after="0"/>
              <w:ind w:left="65"/>
              <w:jc w:val="center"/>
            </w:pPr>
            <w:r w:rsidRPr="0060524A">
              <w:rPr>
                <w:sz w:val="34"/>
              </w:rPr>
              <w:t>ДОПОЛНИТЕЛЬНО</w:t>
            </w:r>
          </w:p>
        </w:tc>
      </w:tr>
      <w:tr w:rsidR="008676E3" w:rsidRPr="00586648" w14:paraId="5CB83449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687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A6C45" w14:textId="77777777" w:rsidR="008676E3" w:rsidRPr="009E613C" w:rsidRDefault="00925955" w:rsidP="0060524A">
            <w:pPr>
              <w:spacing w:after="0"/>
              <w:ind w:left="7"/>
              <w:rPr>
                <w:lang w:val="ru-RU"/>
              </w:rPr>
            </w:pPr>
            <w:r w:rsidRPr="009E613C">
              <w:rPr>
                <w:lang w:val="ru-RU"/>
              </w:rPr>
              <w:t>Участие в программе «Стартап как</w:t>
            </w:r>
          </w:p>
          <w:p w14:paraId="0A983AB5" w14:textId="77777777" w:rsidR="008676E3" w:rsidRPr="009E613C" w:rsidRDefault="00925955" w:rsidP="0060524A">
            <w:pPr>
              <w:spacing w:after="0"/>
              <w:rPr>
                <w:lang w:val="ru-RU"/>
              </w:rPr>
            </w:pPr>
            <w:r w:rsidRPr="009E613C">
              <w:rPr>
                <w:sz w:val="18"/>
                <w:lang w:val="ru-RU"/>
              </w:rPr>
              <w:t>ДИПЛОМ»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0E89B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616B436A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1466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AB448" w14:textId="77777777" w:rsidR="008676E3" w:rsidRPr="009E613C" w:rsidRDefault="00925955" w:rsidP="0060524A">
            <w:pPr>
              <w:spacing w:after="11" w:line="230" w:lineRule="auto"/>
              <w:ind w:left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Участие в образовательных программах повышения</w:t>
            </w:r>
          </w:p>
          <w:p w14:paraId="12A2E6E1" w14:textId="77777777" w:rsidR="008676E3" w:rsidRPr="009E613C" w:rsidRDefault="00925955" w:rsidP="0060524A">
            <w:pPr>
              <w:spacing w:after="0"/>
              <w:ind w:firstLine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предпринимательской компетентности и наличие достижений в конкурсах АНО «Россия — страна возможностей»: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00C79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655195C9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600"/>
        </w:trPr>
        <w:tc>
          <w:tcPr>
            <w:tcW w:w="9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621F5" w14:textId="77777777" w:rsidR="008676E3" w:rsidRPr="009E613C" w:rsidRDefault="00925955" w:rsidP="0060524A">
            <w:pPr>
              <w:spacing w:after="0"/>
              <w:rPr>
                <w:lang w:val="ru-RU"/>
              </w:rPr>
            </w:pPr>
            <w:r w:rsidRPr="009E613C">
              <w:rPr>
                <w:lang w:val="ru-RU"/>
              </w:rPr>
              <w:t>Для исполнителей по программе УМНИК</w:t>
            </w:r>
          </w:p>
        </w:tc>
      </w:tr>
      <w:tr w:rsidR="008676E3" w:rsidRPr="00586648" w14:paraId="5C7D6034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684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1B83" w14:textId="77777777" w:rsidR="008676E3" w:rsidRPr="009E613C" w:rsidRDefault="00925955" w:rsidP="0060524A">
            <w:pPr>
              <w:spacing w:after="0"/>
              <w:ind w:firstLine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1BBF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8676E3" w:rsidRPr="00586648" w14:paraId="643F359E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943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0815B" w14:textId="77777777" w:rsidR="008676E3" w:rsidRPr="009E613C" w:rsidRDefault="00925955" w:rsidP="0060524A">
            <w:pPr>
              <w:spacing w:after="0"/>
              <w:ind w:left="7" w:right="180" w:hanging="7"/>
              <w:jc w:val="both"/>
              <w:rPr>
                <w:lang w:val="ru-RU"/>
              </w:rPr>
            </w:pPr>
            <w:r w:rsidRPr="009E613C">
              <w:rPr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CF716D" w14:textId="77777777" w:rsidR="008676E3" w:rsidRPr="009E613C" w:rsidRDefault="008676E3">
            <w:pPr>
              <w:rPr>
                <w:lang w:val="ru-RU"/>
              </w:rPr>
            </w:pPr>
          </w:p>
        </w:tc>
      </w:tr>
      <w:tr w:rsidR="00B50FD4" w:rsidRPr="00586648" w14:paraId="5419278E" w14:textId="77777777" w:rsidTr="00B50FD4">
        <w:tblPrEx>
          <w:tblCellMar>
            <w:top w:w="51" w:type="dxa"/>
            <w:left w:w="107" w:type="dxa"/>
            <w:bottom w:w="55" w:type="dxa"/>
            <w:right w:w="177" w:type="dxa"/>
          </w:tblCellMar>
        </w:tblPrEx>
        <w:trPr>
          <w:trHeight w:val="943"/>
        </w:trPr>
        <w:tc>
          <w:tcPr>
            <w:tcW w:w="4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8D220" w14:textId="77777777" w:rsidR="00B50FD4" w:rsidRDefault="00B50FD4" w:rsidP="0060524A">
            <w:pPr>
              <w:spacing w:after="0"/>
              <w:ind w:left="7" w:right="180" w:hanging="7"/>
              <w:jc w:val="both"/>
              <w:rPr>
                <w:lang w:val="ru-RU"/>
              </w:rPr>
            </w:pPr>
          </w:p>
          <w:p w14:paraId="4FA20CC3" w14:textId="77777777" w:rsidR="00B50FD4" w:rsidRPr="009E613C" w:rsidRDefault="00B50FD4" w:rsidP="0060524A">
            <w:pPr>
              <w:spacing w:after="0"/>
              <w:ind w:left="7" w:right="180" w:hanging="7"/>
              <w:jc w:val="both"/>
              <w:rPr>
                <w:lang w:val="ru-RU"/>
              </w:rPr>
            </w:pPr>
          </w:p>
        </w:tc>
        <w:tc>
          <w:tcPr>
            <w:tcW w:w="5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06757" w14:textId="77777777" w:rsidR="00B50FD4" w:rsidRPr="009E613C" w:rsidRDefault="00B50FD4">
            <w:pPr>
              <w:rPr>
                <w:lang w:val="ru-RU"/>
              </w:rPr>
            </w:pPr>
          </w:p>
        </w:tc>
      </w:tr>
    </w:tbl>
    <w:p w14:paraId="640F6034" w14:textId="77777777" w:rsidR="008676E3" w:rsidRDefault="00925955">
      <w:pPr>
        <w:pStyle w:val="1"/>
        <w:spacing w:after="0"/>
        <w:ind w:left="0" w:right="2909"/>
        <w:jc w:val="right"/>
      </w:pPr>
      <w:r>
        <w:lastRenderedPageBreak/>
        <w:t xml:space="preserve">КАЛЕНДАРНЫЙ </w:t>
      </w:r>
      <w:proofErr w:type="spellStart"/>
      <w:r>
        <w:t>тИН</w:t>
      </w:r>
      <w:proofErr w:type="spellEnd"/>
    </w:p>
    <w:tbl>
      <w:tblPr>
        <w:tblpPr w:vertAnchor="page" w:horzAnchor="margin" w:tblpY="1531"/>
        <w:tblOverlap w:val="never"/>
        <w:tblW w:w="9226" w:type="dxa"/>
        <w:tblCellMar>
          <w:left w:w="36" w:type="dxa"/>
          <w:bottom w:w="242" w:type="dxa"/>
          <w:right w:w="43" w:type="dxa"/>
        </w:tblCellMar>
        <w:tblLook w:val="04A0" w:firstRow="1" w:lastRow="0" w:firstColumn="1" w:lastColumn="0" w:noHBand="0" w:noVBand="1"/>
      </w:tblPr>
      <w:tblGrid>
        <w:gridCol w:w="653"/>
        <w:gridCol w:w="4664"/>
        <w:gridCol w:w="1886"/>
        <w:gridCol w:w="2023"/>
      </w:tblGrid>
      <w:tr w:rsidR="00B50FD4" w14:paraId="0430C138" w14:textId="77777777" w:rsidTr="00B50FD4">
        <w:trPr>
          <w:trHeight w:val="955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EAA121" w14:textId="77777777" w:rsidR="00B50FD4" w:rsidRDefault="00B50FD4" w:rsidP="00B50FD4">
            <w:pPr>
              <w:spacing w:after="0"/>
              <w:ind w:left="46"/>
              <w:jc w:val="both"/>
            </w:pPr>
            <w:proofErr w:type="spellStart"/>
            <w:r>
              <w:t>этапа</w:t>
            </w:r>
            <w:proofErr w:type="spellEnd"/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43A98" w14:textId="77777777" w:rsidR="00B50FD4" w:rsidRDefault="00B50FD4" w:rsidP="00B50FD4">
            <w:pPr>
              <w:spacing w:after="0"/>
              <w:ind w:left="5"/>
              <w:jc w:val="center"/>
            </w:pPr>
            <w:proofErr w:type="spellStart"/>
            <w:r w:rsidRPr="0060524A">
              <w:rPr>
                <w:sz w:val="20"/>
              </w:rPr>
              <w:t>Название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этапа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календарного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плана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89743" w14:textId="77777777" w:rsidR="00B50FD4" w:rsidRDefault="00B50FD4" w:rsidP="00B50FD4">
            <w:pPr>
              <w:spacing w:after="0"/>
              <w:jc w:val="center"/>
            </w:pPr>
            <w:proofErr w:type="spellStart"/>
            <w:r w:rsidRPr="0060524A">
              <w:rPr>
                <w:sz w:val="20"/>
              </w:rPr>
              <w:t>Длительность</w:t>
            </w:r>
            <w:proofErr w:type="spellEnd"/>
            <w:r w:rsidRPr="0060524A">
              <w:rPr>
                <w:sz w:val="20"/>
              </w:rPr>
              <w:t xml:space="preserve"> </w:t>
            </w:r>
            <w:proofErr w:type="spellStart"/>
            <w:r w:rsidRPr="0060524A">
              <w:rPr>
                <w:sz w:val="20"/>
              </w:rPr>
              <w:t>этапа</w:t>
            </w:r>
            <w:proofErr w:type="spellEnd"/>
            <w:r w:rsidRPr="0060524A">
              <w:rPr>
                <w:sz w:val="20"/>
              </w:rPr>
              <w:t xml:space="preserve">, </w:t>
            </w:r>
            <w:proofErr w:type="spellStart"/>
            <w:r w:rsidRPr="0060524A">
              <w:rPr>
                <w:sz w:val="20"/>
              </w:rPr>
              <w:t>мес</w:t>
            </w:r>
            <w:proofErr w:type="spellEnd"/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FA81A" w14:textId="77777777" w:rsidR="00B50FD4" w:rsidRDefault="00B50FD4" w:rsidP="00B50FD4">
            <w:pPr>
              <w:spacing w:after="0"/>
              <w:ind w:left="7"/>
              <w:jc w:val="center"/>
            </w:pPr>
            <w:proofErr w:type="spellStart"/>
            <w:r w:rsidRPr="0060524A">
              <w:rPr>
                <w:sz w:val="20"/>
              </w:rPr>
              <w:t>Стоимость</w:t>
            </w:r>
            <w:proofErr w:type="spellEnd"/>
            <w:r w:rsidRPr="0060524A">
              <w:rPr>
                <w:sz w:val="20"/>
              </w:rPr>
              <w:t xml:space="preserve">, </w:t>
            </w:r>
            <w:proofErr w:type="spellStart"/>
            <w:r w:rsidRPr="0060524A">
              <w:rPr>
                <w:sz w:val="20"/>
              </w:rPr>
              <w:t>руб</w:t>
            </w:r>
            <w:proofErr w:type="spellEnd"/>
            <w:r w:rsidRPr="0060524A">
              <w:rPr>
                <w:sz w:val="20"/>
              </w:rPr>
              <w:t>.</w:t>
            </w:r>
          </w:p>
        </w:tc>
      </w:tr>
      <w:tr w:rsidR="00B50FD4" w14:paraId="2520E42B" w14:textId="77777777" w:rsidTr="00B50FD4">
        <w:trPr>
          <w:trHeight w:val="108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137AA" w14:textId="77777777" w:rsidR="00B50FD4" w:rsidRDefault="00B50FD4" w:rsidP="00B50FD4">
            <w:pPr>
              <w:spacing w:after="0"/>
              <w:ind w:right="7"/>
              <w:jc w:val="center"/>
            </w:pPr>
            <w:r>
              <w:t>1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1690C" w14:textId="77777777" w:rsidR="00B50FD4" w:rsidRDefault="00B50FD4" w:rsidP="00B50FD4"/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7C79B" w14:textId="77777777" w:rsidR="00B50FD4" w:rsidRDefault="00B50FD4" w:rsidP="00B50FD4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13B67" w14:textId="77777777" w:rsidR="00B50FD4" w:rsidRDefault="00B50FD4" w:rsidP="00B50FD4"/>
        </w:tc>
      </w:tr>
    </w:tbl>
    <w:p w14:paraId="79DE01EF" w14:textId="77777777" w:rsidR="008676E3" w:rsidRPr="00B36302" w:rsidRDefault="00925955" w:rsidP="00B36302">
      <w:pPr>
        <w:spacing w:after="3"/>
        <w:rPr>
          <w:lang w:val="ru-RU"/>
        </w:rPr>
        <w:sectPr w:rsidR="008676E3" w:rsidRPr="00B36302">
          <w:pgSz w:w="11902" w:h="16834"/>
          <w:pgMar w:top="742" w:right="1001" w:bottom="1227" w:left="1274" w:header="720" w:footer="720" w:gutter="0"/>
          <w:cols w:space="720"/>
        </w:sectPr>
      </w:pPr>
      <w:proofErr w:type="spellStart"/>
      <w:r>
        <w:t>Календарный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:</w:t>
      </w:r>
      <w:r w:rsidR="0073760C" w:rsidRPr="00085413">
        <w:rPr>
          <w:noProof/>
          <w:lang w:val="ru-RU" w:eastAsia="ru-RU"/>
        </w:rPr>
        <w:drawing>
          <wp:inline distT="0" distB="0" distL="0" distR="0" wp14:anchorId="3DAC9EF8" wp14:editId="225B6E6E">
            <wp:extent cx="7620" cy="15240"/>
            <wp:effectExtent l="0" t="0" r="0" b="0"/>
            <wp:docPr id="21" name="Picture 3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367E" w14:textId="77777777" w:rsidR="008676E3" w:rsidRPr="00B36302" w:rsidRDefault="008676E3" w:rsidP="00B36302">
      <w:pPr>
        <w:spacing w:after="0"/>
        <w:ind w:right="10462"/>
        <w:rPr>
          <w:lang w:val="ru-RU"/>
        </w:rPr>
      </w:pPr>
    </w:p>
    <w:sectPr w:rsidR="008676E3" w:rsidRPr="00B36302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34BF"/>
    <w:multiLevelType w:val="hybridMultilevel"/>
    <w:tmpl w:val="A94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DA6"/>
    <w:multiLevelType w:val="hybridMultilevel"/>
    <w:tmpl w:val="89EEFBC4"/>
    <w:lvl w:ilvl="0" w:tplc="15FCD590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E193E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CE30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C7AA0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EEEA2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C37CA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AC288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EA3DC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ECC14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148517">
    <w:abstractNumId w:val="1"/>
  </w:num>
  <w:num w:numId="2" w16cid:durableId="52753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E3"/>
    <w:rsid w:val="00063E9C"/>
    <w:rsid w:val="000B321F"/>
    <w:rsid w:val="000D3496"/>
    <w:rsid w:val="00127609"/>
    <w:rsid w:val="001378F2"/>
    <w:rsid w:val="00143A38"/>
    <w:rsid w:val="00190171"/>
    <w:rsid w:val="002444F5"/>
    <w:rsid w:val="00273B92"/>
    <w:rsid w:val="002956A0"/>
    <w:rsid w:val="00300108"/>
    <w:rsid w:val="00334B74"/>
    <w:rsid w:val="00362981"/>
    <w:rsid w:val="003F1345"/>
    <w:rsid w:val="00403302"/>
    <w:rsid w:val="00437998"/>
    <w:rsid w:val="0046591F"/>
    <w:rsid w:val="00466701"/>
    <w:rsid w:val="0049247F"/>
    <w:rsid w:val="004D10EC"/>
    <w:rsid w:val="004E2799"/>
    <w:rsid w:val="0053770B"/>
    <w:rsid w:val="005719C8"/>
    <w:rsid w:val="00586648"/>
    <w:rsid w:val="005E0AB3"/>
    <w:rsid w:val="0060524A"/>
    <w:rsid w:val="00624B7D"/>
    <w:rsid w:val="0073760C"/>
    <w:rsid w:val="007719E1"/>
    <w:rsid w:val="0079488A"/>
    <w:rsid w:val="00816592"/>
    <w:rsid w:val="008676E3"/>
    <w:rsid w:val="008A2E31"/>
    <w:rsid w:val="008F635D"/>
    <w:rsid w:val="00925955"/>
    <w:rsid w:val="00962540"/>
    <w:rsid w:val="00992941"/>
    <w:rsid w:val="009A3BC7"/>
    <w:rsid w:val="009E613C"/>
    <w:rsid w:val="009E6BD1"/>
    <w:rsid w:val="00A95E53"/>
    <w:rsid w:val="00AC205E"/>
    <w:rsid w:val="00AC76E4"/>
    <w:rsid w:val="00B36302"/>
    <w:rsid w:val="00B50FD4"/>
    <w:rsid w:val="00B97C24"/>
    <w:rsid w:val="00BC6E78"/>
    <w:rsid w:val="00BF246D"/>
    <w:rsid w:val="00BF3367"/>
    <w:rsid w:val="00C025C1"/>
    <w:rsid w:val="00CA2DF4"/>
    <w:rsid w:val="00D60853"/>
    <w:rsid w:val="00E07088"/>
    <w:rsid w:val="00E529BD"/>
    <w:rsid w:val="00F06E2A"/>
    <w:rsid w:val="00F54F95"/>
    <w:rsid w:val="00F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DF7"/>
  <w15:chartTrackingRefBased/>
  <w15:docId w15:val="{B247298A-99A0-44FB-8339-6933504A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9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left="2470"/>
      <w:outlineLvl w:val="0"/>
    </w:pPr>
    <w:rPr>
      <w:rFonts w:ascii="Times New Roman" w:hAnsi="Times New Roman"/>
      <w:color w:val="000000"/>
      <w:sz w:val="3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F13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5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33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table" w:styleId="a5">
    <w:name w:val="Table Grid"/>
    <w:basedOn w:val="a1"/>
    <w:uiPriority w:val="39"/>
    <w:rsid w:val="0058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7157</Words>
  <Characters>40798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47860</CharactersWithSpaces>
  <SharedDoc>false</SharedDoc>
  <HLinks>
    <vt:vector size="6" baseType="variant"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mailto:tt01.04.11.13.18.tt@gmail.com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ai.korobko2003@mail.ru</cp:lastModifiedBy>
  <cp:revision>13</cp:revision>
  <dcterms:created xsi:type="dcterms:W3CDTF">2023-10-17T07:59:00Z</dcterms:created>
  <dcterms:modified xsi:type="dcterms:W3CDTF">2023-10-21T08:04:00Z</dcterms:modified>
</cp:coreProperties>
</file>