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A775CB" w14:textId="77777777" w:rsidR="00303D27" w:rsidRPr="001728EB" w:rsidRDefault="00303D27" w:rsidP="00303D27">
      <w:pPr>
        <w:spacing w:after="0" w:line="240" w:lineRule="auto"/>
        <w:ind w:firstLine="85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28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Приложение 1</w:t>
      </w:r>
    </w:p>
    <w:p w14:paraId="195EACBD" w14:textId="77777777" w:rsidR="00303D27" w:rsidRPr="001728EB" w:rsidRDefault="00303D27" w:rsidP="00303D27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01586C8" w14:textId="77777777" w:rsidR="00303D27" w:rsidRPr="001728EB" w:rsidRDefault="00303D27" w:rsidP="00303D27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28EB">
        <w:rPr>
          <w:rFonts w:ascii="Times New Roman" w:eastAsia="Times New Roman" w:hAnsi="Times New Roman" w:cs="Times New Roman"/>
          <w:b/>
          <w:bCs/>
          <w:smallCaps/>
          <w:color w:val="000000"/>
          <w:sz w:val="28"/>
          <w:szCs w:val="28"/>
          <w:lang w:eastAsia="ru-RU"/>
        </w:rPr>
        <w:t>ПАСПОРТ СТАРТАП-ПРОЕКТА ДЛЯ ВЫПОЛНЕНИЯ ВЫПУСКНОЙ КВАЛИФИКАЦИОННОЙ РАБОТЫ В ФОРМАТЕ СТАРТАПА</w:t>
      </w:r>
    </w:p>
    <w:p w14:paraId="34E0825F" w14:textId="1F9328CE" w:rsidR="00303D27" w:rsidRPr="001728EB" w:rsidRDefault="00303D27" w:rsidP="00303D2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28EB">
        <w:rPr>
          <w:rFonts w:ascii="Times New Roman" w:eastAsia="Times New Roman" w:hAnsi="Times New Roman" w:cs="Times New Roman"/>
          <w:b/>
          <w:bCs/>
          <w:smallCaps/>
          <w:color w:val="000000"/>
          <w:sz w:val="28"/>
          <w:szCs w:val="28"/>
          <w:lang w:eastAsia="ru-RU"/>
        </w:rPr>
        <w:t> </w:t>
      </w:r>
      <w:r w:rsidRPr="001728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="00F900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15</w:t>
      </w:r>
      <w:r w:rsidRPr="001728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  <w:r w:rsidR="00DB4B47" w:rsidRPr="001728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F900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июня </w:t>
      </w:r>
      <w:r w:rsidRPr="001728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202</w:t>
      </w:r>
      <w:r w:rsidR="00F900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6</w:t>
      </w:r>
      <w:r w:rsidRPr="001728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г.</w:t>
      </w:r>
    </w:p>
    <w:p w14:paraId="23F63694" w14:textId="77777777" w:rsidR="00303D27" w:rsidRPr="001728EB" w:rsidRDefault="00303D27" w:rsidP="00303D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Ind w:w="-99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62"/>
        <w:gridCol w:w="5381"/>
      </w:tblGrid>
      <w:tr w:rsidR="00303D27" w:rsidRPr="001728EB" w14:paraId="7213CB26" w14:textId="77777777" w:rsidTr="00303D27">
        <w:tc>
          <w:tcPr>
            <w:tcW w:w="10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988ADB" w14:textId="77777777" w:rsidR="00303D27" w:rsidRPr="00A35436" w:rsidRDefault="00303D27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4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 Общая информация о стартап-проекте</w:t>
            </w:r>
          </w:p>
        </w:tc>
      </w:tr>
      <w:tr w:rsidR="00303D27" w:rsidRPr="001728EB" w14:paraId="39288896" w14:textId="77777777" w:rsidTr="00303D27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65579A" w14:textId="77777777" w:rsidR="00303D27" w:rsidRPr="00A35436" w:rsidRDefault="00303D27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4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Название стартап-проекта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DEB73D" w14:textId="20C99A9B" w:rsidR="00303D27" w:rsidRPr="00A35436" w:rsidRDefault="007A3E11" w:rsidP="00303D27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4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900A4" w:rsidRPr="00A354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«Призма Лидерства» </w:t>
            </w:r>
          </w:p>
        </w:tc>
      </w:tr>
      <w:tr w:rsidR="00303D27" w:rsidRPr="001728EB" w14:paraId="7B80C2C6" w14:textId="77777777" w:rsidTr="00303D27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0CABC5" w14:textId="77777777" w:rsidR="00303D27" w:rsidRPr="00A35436" w:rsidRDefault="00303D27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4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Число участников стартап-проекта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269721" w14:textId="0FEB6D46" w:rsidR="00303D27" w:rsidRPr="00A35436" w:rsidRDefault="00F900A4" w:rsidP="00303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4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3</w:t>
            </w:r>
          </w:p>
        </w:tc>
      </w:tr>
      <w:tr w:rsidR="00303D27" w:rsidRPr="001728EB" w14:paraId="665DE393" w14:textId="77777777" w:rsidTr="00303D27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BD1474" w14:textId="77777777" w:rsidR="00303D27" w:rsidRPr="00A35436" w:rsidRDefault="00303D27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4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Команда</w:t>
            </w:r>
            <w:r w:rsidRPr="00A35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354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стартапа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37705B" w14:textId="77777777" w:rsidR="00F900A4" w:rsidRPr="00A35436" w:rsidRDefault="00F900A4" w:rsidP="00F900A4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4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Бойко Ольга Сергеевна</w:t>
            </w:r>
          </w:p>
          <w:p w14:paraId="7D38D6AA" w14:textId="77777777" w:rsidR="00303D27" w:rsidRPr="00A35436" w:rsidRDefault="00F900A4" w:rsidP="00F900A4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4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Брусиловская Ксения Алексеевна   </w:t>
            </w:r>
          </w:p>
          <w:p w14:paraId="729C044D" w14:textId="19787B86" w:rsidR="00F900A4" w:rsidRPr="00A35436" w:rsidRDefault="00F900A4" w:rsidP="00F900A4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4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Лежнева Мария Константиновна </w:t>
            </w:r>
          </w:p>
        </w:tc>
      </w:tr>
      <w:tr w:rsidR="00303D27" w:rsidRPr="001728EB" w14:paraId="2335D5A9" w14:textId="77777777" w:rsidTr="00303D27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F06F78" w14:textId="77777777" w:rsidR="00303D27" w:rsidRPr="00A35436" w:rsidRDefault="00303D27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4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Новизна стартап-проекта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F12C1B" w14:textId="05A38118" w:rsidR="00303D27" w:rsidRPr="00A35436" w:rsidRDefault="007A3E11" w:rsidP="007A3E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4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</w:t>
            </w:r>
            <w:r w:rsidRPr="00A354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ключается в создании специализированного цифрового B2B-инструмента для предварительной диагностики и тренировки сложных управленческих разговоров руководителей среднего звена. В отличие от традиционных программ обучения и </w:t>
            </w:r>
            <w:r w:rsidRPr="00A354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тренажёров</w:t>
            </w:r>
            <w:r w:rsidRPr="00A354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проект ориентирован не на развитие коммуникации в общем виде, а на анализ конкретных рабочих диалогов с учётом контекста, цели разговора, управленческого паттерна и качества формулировок.</w:t>
            </w:r>
          </w:p>
        </w:tc>
      </w:tr>
      <w:tr w:rsidR="00303D27" w:rsidRPr="001728EB" w14:paraId="52A43366" w14:textId="77777777" w:rsidTr="00303D27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5283AB" w14:textId="77777777" w:rsidR="00303D27" w:rsidRPr="00A35436" w:rsidRDefault="00303D27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4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Технологичность и </w:t>
            </w:r>
            <w:proofErr w:type="spellStart"/>
            <w:r w:rsidRPr="00A354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наукоемкость</w:t>
            </w:r>
            <w:proofErr w:type="spellEnd"/>
            <w:r w:rsidRPr="00A354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стартап-проекта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9217B3" w14:textId="2FB3D63F" w:rsidR="00303D27" w:rsidRPr="00A35436" w:rsidRDefault="00A316CE" w:rsidP="00303D27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A3E11" w:rsidRPr="00A354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Проект относится к сфере </w:t>
            </w:r>
            <w:proofErr w:type="spellStart"/>
            <w:r w:rsidR="007A3E11" w:rsidRPr="00A354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EdTech</w:t>
            </w:r>
            <w:proofErr w:type="spellEnd"/>
            <w:r w:rsidR="007A3E11" w:rsidRPr="00A354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="007A3E11" w:rsidRPr="00A354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HRTech</w:t>
            </w:r>
            <w:proofErr w:type="spellEnd"/>
            <w:r w:rsidR="007A3E11" w:rsidRPr="00A354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основан на использовании технологий искусственного интеллекта, сценарного моделирования и цифровой аналитики. Технологическая основа продукта предполагает обработку текстовых и аудиоматериалов управленческих разговоров, их анализ по заданным критериям, формирование рекомендаций и накопление аналитики по типовым ошибкам и паттернам взаимодействия. </w:t>
            </w:r>
            <w:proofErr w:type="spellStart"/>
            <w:r w:rsidR="007A3E11" w:rsidRPr="00A354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Наукоёмкость</w:t>
            </w:r>
            <w:proofErr w:type="spellEnd"/>
            <w:r w:rsidR="007A3E11" w:rsidRPr="00A354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проекта связана с использованием подходов из области управленческой коммуникации, корпоративного обучения, поведенческой оценки и цифровых образовательных решений.</w:t>
            </w:r>
          </w:p>
        </w:tc>
      </w:tr>
      <w:tr w:rsidR="00303D27" w:rsidRPr="001728EB" w14:paraId="5D31E4B6" w14:textId="77777777" w:rsidTr="00303D27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54B630" w14:textId="77777777" w:rsidR="00303D27" w:rsidRPr="00A35436" w:rsidRDefault="00303D27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4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Описание стартап-проекта</w:t>
            </w:r>
          </w:p>
          <w:p w14:paraId="4CDDF2A7" w14:textId="77777777" w:rsidR="00303D27" w:rsidRPr="00A35436" w:rsidRDefault="00303D27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продукт (технология или услуга)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B2D8BE" w14:textId="212F07C1" w:rsidR="00303D27" w:rsidRPr="00A35436" w:rsidRDefault="00A316CE" w:rsidP="00303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A3E11" w:rsidRPr="00A354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«Призма Лидерства» — это цифровой корпоративный сервис</w:t>
            </w:r>
            <w:r w:rsidR="007A3E11" w:rsidRPr="00A354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формате приложения</w:t>
            </w:r>
            <w:r w:rsidR="007A3E11" w:rsidRPr="00A354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диагностики и тренировки качества управленческих разговоров. Пользователь, которым выступает руководитель среднего звена, загружает текст, </w:t>
            </w:r>
            <w:r w:rsidR="007A3E11" w:rsidRPr="00A354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аудио, </w:t>
            </w:r>
            <w:r w:rsidR="007A3E11" w:rsidRPr="00A354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тезисы или описание предстоящего либо уже проведённого разговора с сотрудником. Система определяет контекст ситуации, цель руководителя, тип сценария и </w:t>
            </w:r>
            <w:r w:rsidR="007A3E11" w:rsidRPr="00A354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оценивает диалог по ряду критериев: ясность цели, критерии результата, логика аргументации, различение фактов и оценок, работа с напряжением, фиксация договорённостей и ответственности. По итогам анализа пользователь получает разбор разговора, рекомендации по улучшению формулировок и подсказки по усилению управленческой логики.</w:t>
            </w:r>
          </w:p>
        </w:tc>
      </w:tr>
      <w:tr w:rsidR="00303D27" w:rsidRPr="001728EB" w14:paraId="2F7C166E" w14:textId="77777777" w:rsidTr="00303D27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200557" w14:textId="77777777" w:rsidR="00303D27" w:rsidRPr="00A35436" w:rsidRDefault="00303D27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4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Уникальная идея бизнеса стартап-проекта</w:t>
            </w:r>
          </w:p>
          <w:p w14:paraId="0D79B1AD" w14:textId="77777777" w:rsidR="00303D27" w:rsidRPr="00A35436" w:rsidRDefault="00303D27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(описание проблемы и решения проблемы)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15A3C4" w14:textId="10F46320" w:rsidR="00E47207" w:rsidRPr="00A35436" w:rsidRDefault="00E47207" w:rsidP="00A35436">
            <w:pPr>
              <w:pStyle w:val="a4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54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Проблема проекта состоит в том, что значительная часть управленческих ошибок возникает не на этапе исполнения задач, а на этапе коммуникации: при постановке задач, предоставлении обратной связи, согласовании ответственности и разрешении рабочих противоречий. В результате возникают повторные обсуждения, размывание ответственности, конфликты и снижение управляемости команды. При этом в большинстве компаний отсутствуют инструменты, позволяющие заранее проверить качество такого разговора и выявить риски до его проведения.</w:t>
            </w:r>
          </w:p>
          <w:p w14:paraId="443886E5" w14:textId="7AF907B9" w:rsidR="00E47207" w:rsidRPr="00A35436" w:rsidRDefault="00E47207" w:rsidP="00A35436">
            <w:pPr>
              <w:pStyle w:val="a4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5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проекта заключается в разработке цифрового сервиса, который анализирует управленческий диалог с учётом контекста ситуации, цели руководителя и типа взаимодействия, оценивает как содержание (что говорится), так и форму (как это говорится), и формирует рекомендации по улучшению. Это позволяет снижать количество коммуникативных ошибок, повышать ясность задач и качество договорённостей, а также переводить управление коммуникацией из интуитивной практики в измеримый и управляемый процесс.</w:t>
            </w:r>
          </w:p>
          <w:p w14:paraId="4C1CB331" w14:textId="62C4F54B" w:rsidR="00912D25" w:rsidRPr="00B56448" w:rsidRDefault="00A35436" w:rsidP="00A35436">
            <w:pPr>
              <w:pStyle w:val="a4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</w:t>
            </w:r>
            <w:r w:rsidR="00E47207" w:rsidRPr="00A35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туальность такого решения подтверждается общей цифровизацией среды: по данным ВЦИОМ, 81% россиян пользуются цифровыми услугами с разной периодичностью, а 35% делают это ежедневно. В этих условиях проект предлагает специализированное решение для корпоративной среды, направленное не на общее обучение коммуникации, а на повышение качества конкретных управленческих взаимодействий.</w:t>
            </w:r>
          </w:p>
          <w:p w14:paraId="0095091C" w14:textId="77777777" w:rsidR="00B56448" w:rsidRPr="00A35436" w:rsidRDefault="00B56448" w:rsidP="00B56448">
            <w:pPr>
              <w:pStyle w:val="a4"/>
              <w:spacing w:after="0" w:line="240" w:lineRule="auto"/>
              <w:ind w:left="7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0A1EFE0" w14:textId="2B40F574" w:rsidR="001C25F9" w:rsidRPr="00A35436" w:rsidRDefault="001C25F9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03D27" w:rsidRPr="001728EB" w14:paraId="2C8C81AA" w14:textId="77777777" w:rsidTr="00303D27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753A53" w14:textId="77777777" w:rsidR="00303D27" w:rsidRPr="00A35436" w:rsidRDefault="00303D27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4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Наличие потенциала развития стартап-проекта</w:t>
            </w:r>
          </w:p>
          <w:p w14:paraId="1A4B5D1E" w14:textId="77777777" w:rsidR="00303D27" w:rsidRPr="00A35436" w:rsidRDefault="00303D27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(описание)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400F01" w14:textId="28665856" w:rsidR="00303D27" w:rsidRPr="00A35436" w:rsidRDefault="00A316CE" w:rsidP="00303D27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56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56448" w:rsidRPr="00B56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 обладает высоким потенциалом развития за счёт масштабируемой B2B-модели, расширяемой библиотеки сценариев и возможности интеграции в корпоративные процессы обучения и развития руководителей.</w:t>
            </w:r>
            <w:r w:rsidR="00B56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56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56448" w:rsidRPr="00B56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потенциала развития стартап-проекта обусловлено устойчивыми рыночными трендами в области корпоративного обучения и цифровизации управленческих процессов. По данным</w:t>
            </w:r>
            <w:r w:rsidR="00B56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5644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HH</w:t>
            </w:r>
            <w:r w:rsidR="00B56448" w:rsidRPr="00B56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="00B5644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  <w:r w:rsidR="00B56448" w:rsidRPr="00B56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более 80% компаний рассматривают развитие управленческих навыков как приоритет, при этом рынок корпоративного обучения ежегодно растёт на 8–10%. Одновременно, по данным</w:t>
            </w:r>
            <w:r w:rsidR="00B56448" w:rsidRPr="00B56448">
              <w:rPr>
                <w:rFonts w:ascii="Arial" w:hAnsi="Arial" w:cs="Arial"/>
                <w:b/>
                <w:bCs/>
                <w:color w:val="333333"/>
                <w:shd w:val="clear" w:color="auto" w:fill="FFFFFF"/>
              </w:rPr>
              <w:t xml:space="preserve"> </w:t>
            </w:r>
            <w:r w:rsidR="00B56448" w:rsidRPr="00B56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Росстат, до 70% различий в вовлечённости сотрудников связано с качеством управления, что усиливает спрос на прикладные инструменты работы с менеджерами. Дополнительно растёт сегмент цифровых HR-решений: по оценкам международных исследований, рынок </w:t>
            </w:r>
            <w:proofErr w:type="spellStart"/>
            <w:r w:rsidR="00B56448" w:rsidRPr="00B56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HRTech</w:t>
            </w:r>
            <w:proofErr w:type="spellEnd"/>
            <w:r w:rsidR="00B56448" w:rsidRPr="00B56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увеличивается на 10–12% в год. В этих условиях «Призма Лидерства» имеет потенциал масштабирования за счёт расширения сценариев, интеграции в корпоративные системы и роста числа пользователей внутри компаний.</w:t>
            </w:r>
          </w:p>
        </w:tc>
      </w:tr>
      <w:tr w:rsidR="00303D27" w:rsidRPr="001728EB" w14:paraId="611AA65E" w14:textId="77777777" w:rsidTr="00303D27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572A9B" w14:textId="77777777" w:rsidR="00303D27" w:rsidRPr="00A35436" w:rsidRDefault="00303D27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4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Минимальные стартовые затраты для проведения стартап-проекта</w:t>
            </w:r>
          </w:p>
          <w:p w14:paraId="1C0A399A" w14:textId="77777777" w:rsidR="00303D27" w:rsidRPr="00A35436" w:rsidRDefault="00303D27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(объем и сроки)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023859" w14:textId="7957A498" w:rsidR="00AB7680" w:rsidRPr="00A35436" w:rsidRDefault="00A316CE" w:rsidP="00AB76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B7680" w:rsidRPr="00A354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Объём минимальных стартовых затрат – 4 650 000 руб.</w:t>
            </w:r>
            <w:r w:rsidR="00AB7680" w:rsidRPr="00A354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Это сумма, необходимая для запуска MVP и проведения первых 4 месяцев проекта</w:t>
            </w:r>
            <w:r w:rsidR="00AB7680" w:rsidRPr="00A354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AB7680" w:rsidRPr="00A354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AB7680" w:rsidRPr="00A354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MVP (ФОТ разработчиков: PM, </w:t>
            </w:r>
            <w:proofErr w:type="spellStart"/>
            <w:r w:rsidR="00AB7680" w:rsidRPr="00A354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Frontend</w:t>
            </w:r>
            <w:proofErr w:type="spellEnd"/>
            <w:r w:rsidR="00AB7680" w:rsidRPr="00A354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тестировщик, доля </w:t>
            </w:r>
            <w:proofErr w:type="spellStart"/>
            <w:r w:rsidR="00AB7680" w:rsidRPr="00A354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Senior</w:t>
            </w:r>
            <w:proofErr w:type="spellEnd"/>
            <w:r w:rsidR="00AB7680" w:rsidRPr="00A354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AB7680" w:rsidRPr="00A354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Fullstack</w:t>
            </w:r>
            <w:proofErr w:type="spellEnd"/>
            <w:r w:rsidR="00AB7680" w:rsidRPr="00A354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UX/UI, </w:t>
            </w:r>
            <w:proofErr w:type="spellStart"/>
            <w:r w:rsidR="00AB7680" w:rsidRPr="00A354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DevOps</w:t>
            </w:r>
            <w:proofErr w:type="spellEnd"/>
            <w:r w:rsidR="00AB7680" w:rsidRPr="00A354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-</w:t>
            </w:r>
            <w:r w:rsidR="00AB7680" w:rsidRPr="00A354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B7680" w:rsidRPr="00A354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2 700 000 </w:t>
            </w:r>
            <w:proofErr w:type="spellStart"/>
            <w:r w:rsidR="00AB7680" w:rsidRPr="00A354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  <w:r w:rsidR="00AB7680" w:rsidRPr="00A354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Приобретение сервера и оборудования (CAPEX) -- 1 200 000 </w:t>
            </w:r>
            <w:proofErr w:type="spellStart"/>
            <w:r w:rsidR="00AB7680" w:rsidRPr="00A354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  <w:r w:rsidR="00AB7680" w:rsidRPr="00A354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Регистрация, юридическое сопровождение, лицензии -</w:t>
            </w:r>
            <w:r w:rsidR="00AB7680" w:rsidRPr="00A354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B7680" w:rsidRPr="00A354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150 000 </w:t>
            </w:r>
            <w:proofErr w:type="spellStart"/>
            <w:r w:rsidR="00AB7680" w:rsidRPr="00A354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  <w:r w:rsidR="00AB7680" w:rsidRPr="00A354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Маркетинг на старте (пилотные компании, реклама, контент) -</w:t>
            </w:r>
            <w:r w:rsidR="00AB7680" w:rsidRPr="00A354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B7680" w:rsidRPr="00A354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400 000 </w:t>
            </w:r>
            <w:proofErr w:type="spellStart"/>
            <w:r w:rsidR="00AB7680" w:rsidRPr="00A354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  <w:r w:rsidR="00AB7680" w:rsidRPr="00A354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Аренда офиса (первые 4 месяца) - 200 000 </w:t>
            </w:r>
            <w:proofErr w:type="spellStart"/>
            <w:r w:rsidR="00AB7680" w:rsidRPr="00A354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  <w:p w14:paraId="1459ED4B" w14:textId="6F38621B" w:rsidR="00AB7680" w:rsidRPr="00A35436" w:rsidRDefault="00AB7680" w:rsidP="00AB76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F5092C0" w14:textId="4917CCDF" w:rsidR="00303D27" w:rsidRPr="00A35436" w:rsidRDefault="00303D27" w:rsidP="00303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03D27" w:rsidRPr="001728EB" w14:paraId="2AB0571C" w14:textId="77777777" w:rsidTr="00303D27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6D3D16" w14:textId="77777777" w:rsidR="00303D27" w:rsidRPr="00A35436" w:rsidRDefault="00303D27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4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Быстрый рост стартапа</w:t>
            </w:r>
          </w:p>
          <w:p w14:paraId="37CD6622" w14:textId="77777777" w:rsidR="00303D27" w:rsidRPr="00A35436" w:rsidRDefault="00303D27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(да/нет, в случае ответа «да» указать предполагаемые даты)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C57F7A" w14:textId="34A9D1F6" w:rsidR="00AB7680" w:rsidRPr="00A35436" w:rsidRDefault="00AB7680" w:rsidP="00AB76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4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B56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 </w:t>
            </w:r>
            <w:r w:rsidR="00B56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354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Стартап-проект «Призма Лидерства» имеет потенциал быстрого роста, который ожидается с 4-го по 12-й месяц после запуска. </w:t>
            </w:r>
            <w:r w:rsidRPr="00A354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Резкое увеличение выручки – согласно плану продаж, после завершения разработки MVP (4-й месяц) начинаются активные продажи. Выручка в месяц возрастает с 0 в первые месяцы до уровня, обеспечивающего положительный денежный поток к 8–9 месяцу.</w:t>
            </w:r>
            <w:r w:rsidRPr="00A354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354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 Снижение CAC – стоимость привлечения клиента падает уже к 6–7 месяцу, что ускоряет окупаемость маркетинговых инвестиций.</w:t>
            </w:r>
            <w:r w:rsidRPr="00A354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Эффект пилотных внедрений – первые 2–3 успешных пилота в компаниях (запускаются в 3–5 месяцы) дают кейсы, которые привлекают следующих заказчиков без пропорционального роста маркетинговых затрат.</w:t>
            </w:r>
            <w:r w:rsidRPr="00A354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Масштабируемость продукта – цифровая природа позволяет обслуживать растущее число пользователей без кратного увеличения издержек.</w:t>
            </w:r>
            <w:r w:rsidRPr="00A354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354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Предполагаемые даты быстрого роста:</w:t>
            </w:r>
            <w:r w:rsidRPr="00A354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Начало быстрого роста – 4-й месяц проекта (окончание разработки MVP, старт продаж).</w:t>
            </w:r>
            <w:r w:rsidRPr="00A354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Пик темпов роста – 6–12 месяцы, когда месячная выручка вырастает с десятков тысяч до нескольких миллионов рублей.</w:t>
            </w:r>
            <w:r w:rsidRPr="00A354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После 12-го месяца рост стабилизируется на высоком уровне (ежегодное удвоение выручки).</w:t>
            </w:r>
          </w:p>
          <w:p w14:paraId="5DD40AD4" w14:textId="311B5DDB" w:rsidR="00303D27" w:rsidRPr="00A35436" w:rsidRDefault="00303D27" w:rsidP="00303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03D27" w:rsidRPr="001728EB" w14:paraId="25CB3B16" w14:textId="77777777" w:rsidTr="00303D27">
        <w:trPr>
          <w:trHeight w:val="429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0A9CD2" w14:textId="77777777" w:rsidR="00303D27" w:rsidRPr="00A35436" w:rsidRDefault="00303D27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4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Перспективы коммерциализации стартапа</w:t>
            </w:r>
          </w:p>
          <w:p w14:paraId="142F015A" w14:textId="77777777" w:rsidR="00303D27" w:rsidRPr="00A35436" w:rsidRDefault="00303D27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(перечислить основные)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A14CF7" w14:textId="55D76DDC" w:rsidR="00AB7680" w:rsidRPr="00A35436" w:rsidRDefault="00A316CE" w:rsidP="00AB76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B7680" w:rsidRPr="00A354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Корпоративные лицензии (B2B-подписки) </w:t>
            </w:r>
            <w:r w:rsidR="00AB7680" w:rsidRPr="00A354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AB7680" w:rsidRPr="00A354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основной канал монетизации. Компании приобретают доступ к платформе для своих руководителей. </w:t>
            </w:r>
            <w:r w:rsidR="00AB7680" w:rsidRPr="00A354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B7680" w:rsidRPr="00A354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Пилотные внедрения с последующей конверсией в платную подписку </w:t>
            </w:r>
            <w:r w:rsidR="00AB7680" w:rsidRPr="00A354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AB7680" w:rsidRPr="00A354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бесплатный или дешёвый пилот на </w:t>
            </w:r>
            <w:proofErr w:type="gramStart"/>
            <w:r w:rsidR="00AB7680" w:rsidRPr="00A354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2-3</w:t>
            </w:r>
            <w:proofErr w:type="gramEnd"/>
            <w:r w:rsidR="00AB7680" w:rsidRPr="00A354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недели для 12 руководителей. После демонстрации измеримого улучшения KPI компания переходит на платную подписку. Это проверенный механизм входа в B2B-клиентов с низким барьером.</w:t>
            </w:r>
            <w:r w:rsidR="00AB7680" w:rsidRPr="00A354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B7680" w:rsidRPr="00A354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Дополнительные услуги </w:t>
            </w:r>
            <w:r w:rsidR="00AB7680" w:rsidRPr="00A354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AB7680" w:rsidRPr="00A354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кастомизация сценариев под отрасль или конкретную компанию (доп. плата), обучение HR-специалистов работе с аналитикой, премиальная поддержка, аудит управленческих разговоров в организации с отчётом.</w:t>
            </w:r>
            <w:r w:rsidR="00AB7680" w:rsidRPr="00A354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B7680" w:rsidRPr="00A354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Интеграция с корпоративными LMS и HR-системами </w:t>
            </w:r>
            <w:r w:rsidR="00AB7680" w:rsidRPr="00A354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AB7680" w:rsidRPr="00A354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повышает ценность продукта для крупных заказчиков и создаёт дополнительный канал продаж через партнёров-интеграторов.</w:t>
            </w:r>
            <w:r w:rsidR="00AB7680" w:rsidRPr="00A354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B7680" w:rsidRPr="00A354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Аналитика рынка управленческих компетенций (B2B-отчёты) </w:t>
            </w:r>
            <w:r w:rsidR="00AB7680" w:rsidRPr="00A354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AB7680" w:rsidRPr="00A354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основе агрегированных обезличенных данных о типовых ошибках руководителей можно формировать отраслевые бенчмарки и продавать их HR-департаментам и консалтинговым компаниям.</w:t>
            </w:r>
          </w:p>
          <w:p w14:paraId="6A53A419" w14:textId="01EC620B" w:rsidR="00303D27" w:rsidRPr="00A35436" w:rsidRDefault="00303D27" w:rsidP="00303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03D27" w:rsidRPr="001728EB" w14:paraId="5285FB9C" w14:textId="77777777" w:rsidTr="00303D27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A672F8" w14:textId="77777777" w:rsidR="00303D27" w:rsidRPr="00A35436" w:rsidRDefault="00303D27" w:rsidP="00A316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4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Масштабируемость стартап-проекта</w:t>
            </w:r>
          </w:p>
          <w:p w14:paraId="0C953B82" w14:textId="2AD7B126" w:rsidR="00303D27" w:rsidRPr="00A316CE" w:rsidRDefault="00303D27" w:rsidP="00A316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316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(модель)</w:t>
            </w:r>
            <w:r w:rsidR="00A316CE" w:rsidRPr="00A316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и описание технологических параметров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C572F6" w14:textId="7CDF32E9" w:rsidR="00A35436" w:rsidRPr="00A35436" w:rsidRDefault="00CB19DA" w:rsidP="00AB7680">
            <w:pPr>
              <w:tabs>
                <w:tab w:val="left" w:pos="242"/>
                <w:tab w:val="left" w:pos="33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4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="00AB7680" w:rsidRPr="00A354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Архитектура продукта</w:t>
            </w:r>
            <w:r w:rsidR="00AB7680" w:rsidRPr="00A354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Тип решения – облачная B2B-платформа (</w:t>
            </w:r>
            <w:proofErr w:type="spellStart"/>
            <w:r w:rsidR="00AB7680" w:rsidRPr="00A354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SaaS</w:t>
            </w:r>
            <w:proofErr w:type="spellEnd"/>
            <w:r w:rsidR="00AB7680" w:rsidRPr="00A354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с возможностью развёртывания в закрытом контуре заказчика (для крупных корпоративных клиентов, требующих повышенной безопасности).</w:t>
            </w:r>
          </w:p>
          <w:p w14:paraId="12DAD0DA" w14:textId="62BA5393" w:rsidR="00AB7680" w:rsidRPr="00A35436" w:rsidRDefault="00AB7680" w:rsidP="00AB7680">
            <w:pPr>
              <w:tabs>
                <w:tab w:val="left" w:pos="242"/>
                <w:tab w:val="left" w:pos="33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4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br/>
              <w:t>Модель доступа – веб-приложение + мобильная адаптивная версия (без необходимости установки тяжеловесного ПО). Пользователь взаимодействует через браузер или защищённое корпоративное приложение.</w:t>
            </w:r>
            <w:r w:rsidRPr="00A354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A35436" w:rsidRPr="00A354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A354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Технологический стек (MVP и промышленная версия)</w:t>
            </w:r>
            <w:r w:rsidRPr="00A354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A35436" w:rsidRPr="00A354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A354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Использование искусственного интеллекта</w:t>
            </w:r>
            <w:r w:rsidRPr="00A354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Основная AI-функция – не генерация «общих советов», а предварительная диагностика конкретного управленческого разговора по шести измеримым критериям: цель, критерии результата, логика аргументации, разделение фактов и оценок, работа с возражениями, фиксация договорённостей.</w:t>
            </w:r>
            <w:r w:rsidRPr="00A354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354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14:paraId="5418B288" w14:textId="6F8AEFDE" w:rsidR="00303D27" w:rsidRPr="00A35436" w:rsidRDefault="00303D27" w:rsidP="00CB19DA">
            <w:pPr>
              <w:tabs>
                <w:tab w:val="left" w:pos="242"/>
                <w:tab w:val="left" w:pos="33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03D27" w:rsidRPr="001728EB" w14:paraId="560AE396" w14:textId="77777777" w:rsidTr="00912D25">
        <w:trPr>
          <w:trHeight w:val="553"/>
        </w:trPr>
        <w:tc>
          <w:tcPr>
            <w:tcW w:w="10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217E2" w14:textId="3A557F51" w:rsidR="00303D27" w:rsidRPr="00A35436" w:rsidRDefault="001B444E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4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2. Порядок и структура финансирования </w:t>
            </w:r>
          </w:p>
        </w:tc>
      </w:tr>
      <w:tr w:rsidR="00303D27" w:rsidRPr="001728EB" w14:paraId="658CEB1D" w14:textId="77777777" w:rsidTr="00912D25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C9CAF4" w14:textId="77777777" w:rsidR="00303D27" w:rsidRPr="00A35436" w:rsidRDefault="00303D27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4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Предполагаемый объем </w:t>
            </w:r>
          </w:p>
          <w:p w14:paraId="2A7BEE33" w14:textId="77777777" w:rsidR="00303D27" w:rsidRPr="00A35436" w:rsidRDefault="00303D27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4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финансового обеспечения стартап-проекта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33875" w14:textId="77777777" w:rsidR="00A35436" w:rsidRPr="00A35436" w:rsidRDefault="00A35436" w:rsidP="00A354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4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54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объём финансирования, необходимый для запуска и обеспечения деятельности стартап-проекта на трёхлетний горизонт (36 месяцев), составляет 12 000 000 (двенадцать миллионов) рублей. Данная сумма включает:</w:t>
            </w:r>
            <w:r w:rsidRPr="00A354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затраты на создание минимально жизнеспособного продукта (MVP) – разработка платформы, серверная инфраструктура, интерфейс;</w:t>
            </w:r>
            <w:r w:rsidRPr="00A354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первоначальные капитальные вложения (CAPEX) – приобретение сервера, дата-центра, офисного оборудования, ремонтные работы, формирование нематериальных активов (лист CAPEX);</w:t>
            </w:r>
            <w:r w:rsidRPr="00A354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операционные расходы (OPEX) первых месяцев – аренда офиса, фонд оплаты труда с учётом страховых взносов, маркетинговый бюджет, прочие текущие затраты (листы OPEX, ФОТ);</w:t>
            </w:r>
            <w:r w:rsidRPr="00A354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резерв на покрытие кассовых разрывов до выхода на самоокупаемость.</w:t>
            </w:r>
          </w:p>
          <w:p w14:paraId="6F6DE23B" w14:textId="4469C056" w:rsidR="00303D27" w:rsidRPr="00A35436" w:rsidRDefault="00303D27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03D27" w:rsidRPr="001728EB" w14:paraId="1D1F0A25" w14:textId="77777777" w:rsidTr="00912D25">
        <w:trPr>
          <w:trHeight w:val="866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24B723" w14:textId="77777777" w:rsidR="00303D27" w:rsidRPr="00A35436" w:rsidRDefault="00303D27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4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Предполагаемые источники финансирования стартап-проекта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9C9D6" w14:textId="6B079275" w:rsidR="00A35436" w:rsidRPr="00A35436" w:rsidRDefault="00A35436" w:rsidP="00A35436">
            <w:pPr>
              <w:pStyle w:val="a4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4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Собственные средства учредителей - 2 000 000 </w:t>
            </w:r>
            <w:proofErr w:type="spellStart"/>
            <w:r w:rsidRPr="00A354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  <w:r w:rsidRPr="00A354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что составляет 20%. Данная сумма покрывает начальные затраты (разработка MVP, регистрация, юридическое сопровождение)</w:t>
            </w:r>
            <w:r w:rsidRPr="00A354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- Кредитные средства (банковский кредит) - 10 000 000 </w:t>
            </w:r>
            <w:proofErr w:type="spellStart"/>
            <w:r w:rsidRPr="00A354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  <w:r w:rsidRPr="00A354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что составляет 80%. Привлекается в 1-й месяц проекта под 18% годовых. Возврат равными долями с процентами начиная с 1-го месяца.</w:t>
            </w:r>
          </w:p>
          <w:p w14:paraId="58CF54B1" w14:textId="77777777" w:rsidR="00A35436" w:rsidRPr="00A35436" w:rsidRDefault="00A35436" w:rsidP="00A35436">
            <w:pPr>
              <w:pStyle w:val="a4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4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финансовой модели также предусмотрена возможность привлечения венчурных инвестиций (бизнес-ангел, фонд) на этапе масштабирования – в листе БДДС </w:t>
            </w:r>
            <w:r w:rsidRPr="00A354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зарезервирована строка «Вложения инвесторов». Однако на старте (первые 12 месяцев) основным источником является кредит и собственные средства.</w:t>
            </w:r>
          </w:p>
          <w:p w14:paraId="4DE6F919" w14:textId="0357C28D" w:rsidR="00A35436" w:rsidRPr="00A35436" w:rsidRDefault="00A35436" w:rsidP="00A35436">
            <w:pPr>
              <w:pStyle w:val="a4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4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Дополнительно, после выхода на положительный денежный поток, предусмотрено реинвестирование чистой прибыли в развитие продукта (расширение библиотеки сценариев, выход на новые рынки).</w:t>
            </w:r>
          </w:p>
          <w:p w14:paraId="1D92A05E" w14:textId="65238E9D" w:rsidR="009E5392" w:rsidRPr="00A35436" w:rsidRDefault="009E5392" w:rsidP="00303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03D27" w:rsidRPr="001728EB" w14:paraId="348CC3BA" w14:textId="77777777" w:rsidTr="00303D27">
        <w:trPr>
          <w:trHeight w:val="690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D4F8AB" w14:textId="77777777" w:rsidR="00303D27" w:rsidRPr="00A35436" w:rsidRDefault="00303D27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4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Оценка потенциала «рынка» и рентабельности стартап-проекта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B7DD1C" w14:textId="77777777" w:rsidR="00A35436" w:rsidRPr="00A35436" w:rsidRDefault="00A35436" w:rsidP="00A354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4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03529702" w14:textId="449E636B" w:rsidR="00A35436" w:rsidRPr="00A35436" w:rsidRDefault="00A316CE" w:rsidP="00A354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35436" w:rsidRPr="00A354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финансовой модели проекта в качестве целевого объёма рынка (SOM) зафиксирована величина 500 млн руб. в год в расчете к пятому году существования проекта. Это тот сегмент рынка, на который стартап реально может претендовать с учётом текущего позиционирования, каналов продаж и стартовых отраслевых фокусов (IT, </w:t>
            </w:r>
            <w:proofErr w:type="spellStart"/>
            <w:r w:rsidR="00A35436" w:rsidRPr="00A354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digital</w:t>
            </w:r>
            <w:proofErr w:type="spellEnd"/>
            <w:r w:rsidR="00A35436" w:rsidRPr="00A354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логистика, финансы, сервис).</w:t>
            </w:r>
            <w:r w:rsidR="00A35436" w:rsidRPr="00A354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Планируемая динамика захвата этого целевого объёма:</w:t>
            </w:r>
            <w:r w:rsidR="00A35436" w:rsidRPr="00A354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1-й год – выручка 75 млн руб. (15% от SOM);</w:t>
            </w:r>
            <w:r w:rsidR="00A35436" w:rsidRPr="00A354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2-й год – выручка 150 млн руб. (30% от SOM);</w:t>
            </w:r>
            <w:r w:rsidR="00A35436" w:rsidRPr="00A354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3-й год – выручка 275 млн руб. (55% от SOM).</w:t>
            </w:r>
          </w:p>
          <w:p w14:paraId="6BA85E40" w14:textId="0CA68FB7" w:rsidR="00A35436" w:rsidRPr="00A35436" w:rsidRDefault="00A35436" w:rsidP="00A354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4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354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 маржинальность (по трём тарифам) - 85–90%</w:t>
            </w:r>
            <w:r w:rsidRPr="00A354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Простой срок окупаемости -- 12–14 месяцев</w:t>
            </w:r>
            <w:r w:rsidRPr="00A354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Дисконтированный срок окупаемости (ставка 25%) - 18–20 месяцев</w:t>
            </w:r>
            <w:r w:rsidRPr="00A354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Чистая приведённая стоимость (NPV) - &gt;0 (положительный)</w:t>
            </w:r>
            <w:r w:rsidRPr="00A354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Индекс прибыльности (PI) - &gt;1</w:t>
            </w:r>
            <w:r w:rsidRPr="00A354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ROI (за 3 года) - &gt;300%</w:t>
            </w:r>
            <w:r w:rsidRPr="00A354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LTV / CAC - &gt;5</w:t>
            </w:r>
            <w:r w:rsidRPr="00A354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Средняя маржинальность (по трём тарифам) -- 85–90%</w:t>
            </w:r>
            <w:r w:rsidRPr="00A354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Простой срок окупаемости --12–14 месяцев</w:t>
            </w:r>
            <w:r w:rsidRPr="00A354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Дисконтированный срок окупаемости (ставка 25%) - 18–20 месяцев</w:t>
            </w:r>
            <w:r w:rsidRPr="00A354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Чистая приведённая стоимость (NPV) -- &gt;0 (положительный)</w:t>
            </w:r>
            <w:r w:rsidRPr="00A354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Индекс прибыльности (PI) - &gt;1</w:t>
            </w:r>
            <w:r w:rsidRPr="00A354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ROI (за 3 года) - &gt;300%</w:t>
            </w:r>
            <w:r w:rsidRPr="00A354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LTV / CAC - &gt;5</w:t>
            </w:r>
          </w:p>
          <w:p w14:paraId="6754A00B" w14:textId="35349CF0" w:rsidR="000A42FB" w:rsidRPr="00A35436" w:rsidRDefault="000A42FB" w:rsidP="001728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03D27" w:rsidRPr="001728EB" w14:paraId="2EA92B87" w14:textId="77777777" w:rsidTr="00303D27">
        <w:trPr>
          <w:trHeight w:val="690"/>
        </w:trPr>
        <w:tc>
          <w:tcPr>
            <w:tcW w:w="10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3D8878" w14:textId="77777777" w:rsidR="00303D27" w:rsidRPr="00A35436" w:rsidRDefault="00303D27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4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 Команда стартапа </w:t>
            </w:r>
          </w:p>
        </w:tc>
      </w:tr>
      <w:tr w:rsidR="00303D27" w:rsidRPr="001728EB" w14:paraId="39B8464F" w14:textId="77777777" w:rsidTr="00303D27">
        <w:trPr>
          <w:trHeight w:val="690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F79BE8" w14:textId="77777777" w:rsidR="00303D27" w:rsidRPr="00A35436" w:rsidRDefault="00303D27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4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824E028" w14:textId="77777777" w:rsidR="00303D27" w:rsidRPr="00A35436" w:rsidRDefault="00303D27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Выполняемые работы в стартап-проекте</w:t>
            </w:r>
          </w:p>
        </w:tc>
      </w:tr>
      <w:tr w:rsidR="00303D27" w:rsidRPr="001728EB" w14:paraId="20D63D10" w14:textId="77777777" w:rsidTr="00303D27">
        <w:trPr>
          <w:trHeight w:val="690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6E0E34" w14:textId="63388ADC" w:rsidR="001728EB" w:rsidRPr="00B56448" w:rsidRDefault="00B56448" w:rsidP="00B56448">
            <w:pPr>
              <w:pStyle w:val="a4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Бойко Ольга Сергеевна  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1C3F43" w14:textId="65DBA151" w:rsidR="00B56448" w:rsidRDefault="00B56448" w:rsidP="00912D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Изучение проблемной среды функционирования стартапа</w:t>
            </w:r>
            <w:r w:rsidRPr="00B56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анализ и проведение исследований</w:t>
            </w:r>
            <w:r w:rsidRPr="00B56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изучение рисков и трендов рынка </w:t>
            </w:r>
          </w:p>
          <w:p w14:paraId="3223C200" w14:textId="606B7ECD" w:rsidR="00B56448" w:rsidRPr="00B56448" w:rsidRDefault="00B56448" w:rsidP="00912D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56448" w:rsidRPr="001728EB" w14:paraId="297F7AF3" w14:textId="77777777" w:rsidTr="00303D27">
        <w:trPr>
          <w:trHeight w:val="690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1B10B" w14:textId="4B1D1BEA" w:rsidR="00B56448" w:rsidRPr="00B56448" w:rsidRDefault="00B56448" w:rsidP="00B56448">
            <w:pPr>
              <w:pStyle w:val="a4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Брусиловская Ксения Алексеевна 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1F48C" w14:textId="49C6817E" w:rsidR="00B56448" w:rsidRPr="00B56448" w:rsidRDefault="00B56448" w:rsidP="00912D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Разработка прототипа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MVP</w:t>
            </w:r>
            <w:r w:rsidRPr="00B56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финансовой модели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UNIT</w:t>
            </w:r>
            <w:r w:rsidRPr="00B56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экономики</w:t>
            </w:r>
          </w:p>
        </w:tc>
      </w:tr>
      <w:tr w:rsidR="00B56448" w:rsidRPr="001728EB" w14:paraId="4747E726" w14:textId="77777777" w:rsidTr="00303D27">
        <w:trPr>
          <w:trHeight w:val="690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F8AB3" w14:textId="22086B26" w:rsidR="00B56448" w:rsidRPr="00B56448" w:rsidRDefault="00B56448" w:rsidP="00B56448">
            <w:pPr>
              <w:pStyle w:val="a4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Лежнева Мария Константиновна 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8D1DD" w14:textId="5F62A187" w:rsidR="00B56448" w:rsidRPr="00B56448" w:rsidRDefault="00B56448" w:rsidP="00912D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UI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UX</w:t>
            </w:r>
            <w:r w:rsidRPr="00B56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дизайн и исследования</w:t>
            </w:r>
            <w:r w:rsidRPr="00B56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опросов пользовательского мнения и маркетинговые анализы </w:t>
            </w:r>
          </w:p>
        </w:tc>
      </w:tr>
    </w:tbl>
    <w:p w14:paraId="55F15817" w14:textId="77777777" w:rsidR="00393DB4" w:rsidRPr="001728EB" w:rsidRDefault="00393DB4">
      <w:pPr>
        <w:rPr>
          <w:rFonts w:ascii="Times New Roman" w:hAnsi="Times New Roman" w:cs="Times New Roman"/>
          <w:sz w:val="28"/>
          <w:szCs w:val="28"/>
        </w:rPr>
      </w:pPr>
    </w:p>
    <w:sectPr w:rsidR="00393DB4" w:rsidRPr="001728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06032A"/>
    <w:multiLevelType w:val="hybridMultilevel"/>
    <w:tmpl w:val="244A8E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DA1E84"/>
    <w:multiLevelType w:val="hybridMultilevel"/>
    <w:tmpl w:val="2600429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7F0CAC"/>
    <w:multiLevelType w:val="hybridMultilevel"/>
    <w:tmpl w:val="AAC843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A363B8"/>
    <w:multiLevelType w:val="hybridMultilevel"/>
    <w:tmpl w:val="9BCA26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B12BAF"/>
    <w:multiLevelType w:val="hybridMultilevel"/>
    <w:tmpl w:val="16146D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BC19A6"/>
    <w:multiLevelType w:val="hybridMultilevel"/>
    <w:tmpl w:val="1334F18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0035DD"/>
    <w:multiLevelType w:val="hybridMultilevel"/>
    <w:tmpl w:val="778837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A86B88"/>
    <w:multiLevelType w:val="hybridMultilevel"/>
    <w:tmpl w:val="17F688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C46DAF"/>
    <w:multiLevelType w:val="hybridMultilevel"/>
    <w:tmpl w:val="14A424A0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682F23E2"/>
    <w:multiLevelType w:val="hybridMultilevel"/>
    <w:tmpl w:val="A0926C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78B7369"/>
    <w:multiLevelType w:val="hybridMultilevel"/>
    <w:tmpl w:val="9304818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85610077">
    <w:abstractNumId w:val="1"/>
  </w:num>
  <w:num w:numId="2" w16cid:durableId="12805920">
    <w:abstractNumId w:val="5"/>
  </w:num>
  <w:num w:numId="3" w16cid:durableId="534000861">
    <w:abstractNumId w:val="10"/>
  </w:num>
  <w:num w:numId="4" w16cid:durableId="2032291163">
    <w:abstractNumId w:val="9"/>
  </w:num>
  <w:num w:numId="5" w16cid:durableId="1246651439">
    <w:abstractNumId w:val="0"/>
  </w:num>
  <w:num w:numId="6" w16cid:durableId="895245166">
    <w:abstractNumId w:val="7"/>
  </w:num>
  <w:num w:numId="7" w16cid:durableId="429132157">
    <w:abstractNumId w:val="3"/>
  </w:num>
  <w:num w:numId="8" w16cid:durableId="434713734">
    <w:abstractNumId w:val="2"/>
  </w:num>
  <w:num w:numId="9" w16cid:durableId="1098331844">
    <w:abstractNumId w:val="4"/>
  </w:num>
  <w:num w:numId="10" w16cid:durableId="1782071339">
    <w:abstractNumId w:val="8"/>
  </w:num>
  <w:num w:numId="11" w16cid:durableId="162138057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3D27"/>
    <w:rsid w:val="000A42FB"/>
    <w:rsid w:val="001728EB"/>
    <w:rsid w:val="001A28B3"/>
    <w:rsid w:val="001B444E"/>
    <w:rsid w:val="001C25F9"/>
    <w:rsid w:val="002D6AC1"/>
    <w:rsid w:val="00303D27"/>
    <w:rsid w:val="00393DB4"/>
    <w:rsid w:val="00480876"/>
    <w:rsid w:val="005D3BF5"/>
    <w:rsid w:val="006B2DD3"/>
    <w:rsid w:val="007A3E11"/>
    <w:rsid w:val="00893F94"/>
    <w:rsid w:val="00912D25"/>
    <w:rsid w:val="009E5392"/>
    <w:rsid w:val="00A03947"/>
    <w:rsid w:val="00A316CE"/>
    <w:rsid w:val="00A35436"/>
    <w:rsid w:val="00AB7680"/>
    <w:rsid w:val="00AF2F4A"/>
    <w:rsid w:val="00B56448"/>
    <w:rsid w:val="00CB19DA"/>
    <w:rsid w:val="00DB4B47"/>
    <w:rsid w:val="00E47207"/>
    <w:rsid w:val="00F90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6A820D"/>
  <w15:chartTrackingRefBased/>
  <w15:docId w15:val="{85289E43-8C9F-4D63-A995-05615C3D4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03D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1728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655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8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756873">
          <w:marLeft w:val="-1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131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7</Pages>
  <Words>1771</Words>
  <Characters>10095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Михалева Елизавета Владимировна</dc:creator>
  <cp:keywords/>
  <dc:description/>
  <cp:lastModifiedBy>c739</cp:lastModifiedBy>
  <cp:revision>2</cp:revision>
  <dcterms:created xsi:type="dcterms:W3CDTF">2026-06-14T19:29:00Z</dcterms:created>
  <dcterms:modified xsi:type="dcterms:W3CDTF">2026-06-14T19:29:00Z</dcterms:modified>
</cp:coreProperties>
</file>