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BED" w:rsidRDefault="008C4BE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BED" w:rsidRDefault="0000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:rsidR="008C4BED" w:rsidRDefault="008C4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8"/>
        <w:gridCol w:w="6237"/>
      </w:tblGrid>
      <w:tr w:rsidR="008C4BED" w:rsidTr="000E2CCC">
        <w:trPr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4BED" w:rsidRDefault="00000000">
            <w:pPr>
              <w:spacing w:before="2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Платформа для саморефлексии «Осмысли»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before="2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2 участника проекта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Команда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стартапа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Основная команда проекта:</w:t>
            </w:r>
          </w:p>
          <w:p w:rsidR="00CC6652" w:rsidRDefault="00000000">
            <w:pPr>
              <w:spacing w:after="4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 xml:space="preserve">• Ермакова Ариадна </w:t>
            </w:r>
          </w:p>
          <w:p w:rsidR="008C4BED" w:rsidRPr="00CC6652" w:rsidRDefault="00000000">
            <w:pPr>
              <w:spacing w:after="40" w:line="240" w:lineRule="auto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• Уланова Мария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Новизна проекта заключается в объединении в одном веб-приложении цифрового дневника, голосового и текстового ввода, ИИ-структурирования записей, уточняющих вопросов, календаря эмоций, поиска по прошлым записям и аналитики личной динамики. «Осмысли» не позиционируется как ИИ-психолог и не дает диагнозов или готовых советов. Платформа помогает пользователю самостоятельно осмыслить прожитый опыт, увидеть связь между событиями, эмоциями, целями и повторяющимися состояниями.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 xml:space="preserve">Технологичность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наукоемкость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Pr="00CC6652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• веб-приложение с личным кабинетом и диалоговым интерфейсом</w:t>
            </w:r>
          </w:p>
          <w:p w:rsidR="008C4BED" w:rsidRPr="00CC6652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• </w:t>
            </w:r>
            <w:proofErr w:type="spellStart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Yandex</w:t>
            </w:r>
            <w:proofErr w:type="spellEnd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SpeechKit</w:t>
            </w:r>
            <w:proofErr w:type="spellEnd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C6652"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распознавание голосовых записей и перевод речи в текст</w:t>
            </w:r>
          </w:p>
          <w:p w:rsidR="008C4BED" w:rsidRPr="00CC6652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• </w:t>
            </w:r>
            <w:proofErr w:type="spellStart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YandexGPT</w:t>
            </w:r>
            <w:proofErr w:type="spellEnd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 API </w:t>
            </w:r>
            <w:r w:rsidR="00CC6652"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краткий пересказ записи, выделение смысловых блоков и формирование уточняющих вопросов</w:t>
            </w:r>
          </w:p>
          <w:p w:rsidR="008C4BED" w:rsidRPr="00CC6652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• </w:t>
            </w:r>
            <w:proofErr w:type="spellStart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Yandex</w:t>
            </w:r>
            <w:proofErr w:type="spellEnd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 Object Storage </w:t>
            </w:r>
            <w:r w:rsidR="00CC6652"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хранение аудиофайлов и медиа</w:t>
            </w:r>
          </w:p>
          <w:p w:rsidR="008C4BED" w:rsidRPr="00CC6652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• </w:t>
            </w:r>
            <w:proofErr w:type="spellStart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Yandex</w:t>
            </w:r>
            <w:proofErr w:type="spellEnd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Cloud</w:t>
            </w:r>
            <w:proofErr w:type="spellEnd"/>
            <w:r w:rsidR="00CC6652"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серверная логика и обработка пользовательских событий</w:t>
            </w:r>
          </w:p>
          <w:p w:rsidR="008C4BED" w:rsidRPr="00CC6652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• </w:t>
            </w:r>
            <w:proofErr w:type="spellStart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Yandex</w:t>
            </w:r>
            <w:proofErr w:type="spellEnd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Managed</w:t>
            </w:r>
            <w:proofErr w:type="spellEnd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 Service </w:t>
            </w:r>
            <w:proofErr w:type="spellStart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for</w:t>
            </w:r>
            <w:proofErr w:type="spellEnd"/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 YDB </w:t>
            </w:r>
            <w:r w:rsidR="00CC6652"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хранение структурированных данных: записи, эмоции, цели, настройки, история вопросов</w:t>
            </w:r>
          </w:p>
          <w:p w:rsidR="008C4BED" w:rsidRPr="00CC6652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• сценарная логика ИИ: отдельные сценарии для записи о дне, события, вопроса дня и работы с целями</w:t>
            </w:r>
          </w:p>
          <w:p w:rsidR="008C4BED" w:rsidRDefault="00000000">
            <w:pPr>
              <w:spacing w:after="40" w:line="240" w:lineRule="auto"/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• меры защиты данных: минимизация сбора, разделение персональных и чувствительных данных, шифрование, разграничение доступа, хранение данных на российских серверах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Описание стартап-проекта</w:t>
            </w:r>
          </w:p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 xml:space="preserve">«Осмысли» </w:t>
            </w:r>
            <w:r w:rsidR="00CC6652">
              <w:rPr>
                <w:rFonts w:ascii="Times New Roman" w:eastAsia="Times New Roman" w:hAnsi="Times New Roman"/>
                <w:sz w:val="20"/>
              </w:rPr>
              <w:t>–</w:t>
            </w:r>
            <w:r>
              <w:rPr>
                <w:rFonts w:ascii="Times New Roman" w:eastAsia="Times New Roman" w:hAnsi="Times New Roman"/>
                <w:sz w:val="20"/>
              </w:rPr>
              <w:t xml:space="preserve"> веб-приложение для регулярной саморефлексии. Пользователь может рассказать о дне, разобрать отдельное событие или ответить на вопрос дня в текстовом или голосовом формате. Сервис преобразует запись в структурированную заметку, формирует краткий пересказ, помогает отметить эмоции и сохраняет результат в личной истории. В платных тарифах пользователь получает уточняющие вопросы, расширенную аналитику, более длительное хранение записей, работу с целями и возможность выгрузки данных.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Уникальная идея бизнеса стартап-проекта</w:t>
            </w:r>
          </w:p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Pr="00CC6652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>Проблема: люди проводят много времени в цифровой среде, но плохо видят собственные изменения во времени. Самостоятельная рефлексия в заметках занимает много времени и требует привычки, а регулярные консультации психолога доступны не всем из-за стоимости. При этом у пользователей есть потребность быстро «выгрузить» мысли, понять свое состояние и вернуться к важным записям позже.</w:t>
            </w:r>
          </w:p>
          <w:p w:rsidR="008C4BED" w:rsidRPr="00CC6652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CC6652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Решение: «Осмысли» предлагает короткий и понятный сценарий саморефлексии. Пользователь оставляет голосовую или текстовую запись, а сервис помогает структурировать ее, выделить главное, задать уточняющие вопросы и показать динамику эмоций в календаре и графиках. 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Наличие потенциала развития стартап-проекта</w:t>
            </w:r>
          </w:p>
          <w:p w:rsidR="008C4BED" w:rsidRDefault="00000000">
            <w:pPr>
              <w:spacing w:after="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(описание)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7F6160" w:rsidP="007F616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 xml:space="preserve">• </w:t>
            </w:r>
            <w:r w:rsidRPr="007F6160">
              <w:rPr>
                <w:rFonts w:ascii="Times New Roman" w:eastAsia="Times New Roman" w:hAnsi="Times New Roman"/>
                <w:sz w:val="20"/>
              </w:rPr>
              <w:t>отдельный сценарий для пользователей, которые уже работают с психологом и хотят вести дневник эмоций между сессиями</w:t>
            </w:r>
          </w:p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 xml:space="preserve">• партнерства с психологами, коучами, образовательными проектами и сообществами о 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self-care</w:t>
            </w:r>
            <w:proofErr w:type="spellEnd"/>
          </w:p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• выход в B2B-сегмент: корпоративные well-being программы и поддержка эмоционального состояния сотрудников</w:t>
            </w:r>
          </w:p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• развитие функционала: персонализация вопросов, расширенная аналитика, отчеты за период, выгрузка записей, цели и мягкие механики вовлечения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lastRenderedPageBreak/>
              <w:t>Минимальные стартовые затраты для проведения стартап-проекта</w:t>
            </w:r>
          </w:p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  <w:t>(объем и сроки)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Pr="007F6160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>Для реализации проекта требуется 7 400 000 руб. Средства планируется направить на разработку веб-платформы, оплату работы команды, ИИ-сервисы, облачную инфраструктуру, хранение данных, юридическое оформление, тестирование и продвижение.</w:t>
            </w:r>
          </w:p>
          <w:p w:rsidR="008C4BED" w:rsidRDefault="00000000">
            <w:pPr>
              <w:spacing w:after="40" w:line="240" w:lineRule="auto"/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Ориентировочные сроки реализации первой версии: январь–март 2026 </w:t>
            </w:r>
            <w:r w:rsid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 исследование и концепция; апрель–июнь 2026 </w:t>
            </w:r>
            <w:r w:rsid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разработка прототипа; июль 2026 </w:t>
            </w:r>
            <w:r w:rsid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тестирование прототипа и привлечение гранта; сентябрь–ноябрь 2026 </w:t>
            </w:r>
            <w:r w:rsid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разработка MVP; декабрь 2026 </w:t>
            </w:r>
            <w:r w:rsidR="007F616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 тестирование второй версии и подготовка к запуску.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Быстрый рост стартапа</w:t>
            </w:r>
          </w:p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Pr="007F6160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>Да. Предполагаемая динамика роста:</w:t>
            </w:r>
          </w:p>
          <w:p w:rsidR="008C4BED" w:rsidRPr="007F6160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• интерактивный прототип </w:t>
            </w:r>
            <w:r w:rsidR="007F6160"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>до июня 2026 года</w:t>
            </w:r>
          </w:p>
          <w:p w:rsidR="008C4BED" w:rsidRPr="007F6160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• тестирование прототипа </w:t>
            </w:r>
            <w:r w:rsidR="007F6160" w:rsidRPr="007F616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 июль 2026 года</w:t>
            </w:r>
          </w:p>
          <w:p w:rsidR="008C4BED" w:rsidRPr="007F6160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• старт технической разработки MVP </w:t>
            </w:r>
            <w:r w:rsidR="007F6160"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>сентябрь 2026 года</w:t>
            </w:r>
          </w:p>
          <w:p w:rsidR="008C4BED" w:rsidRPr="007F6160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• тестирование первой версии </w:t>
            </w:r>
            <w:r w:rsidR="007F6160" w:rsidRPr="007F616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 октябрь 2026 года</w:t>
            </w:r>
          </w:p>
          <w:p w:rsidR="008C4BED" w:rsidRPr="007F6160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• тестирование второй версии </w:t>
            </w:r>
            <w:r w:rsidR="007F6160"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>декабрь 2026 года</w:t>
            </w:r>
          </w:p>
          <w:p w:rsidR="008C4BED" w:rsidRPr="007F6160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• выход на точку безубыточности </w:t>
            </w:r>
            <w:r w:rsidR="007F6160" w:rsidRPr="007F6160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 на 21 месяце</w:t>
            </w:r>
          </w:p>
          <w:p w:rsidR="008C4BED" w:rsidRPr="007F6160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• выход на окупаемость </w:t>
            </w:r>
            <w:r w:rsidR="007F6160" w:rsidRPr="007F6160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7F6160">
              <w:rPr>
                <w:rFonts w:ascii="Times New Roman" w:eastAsia="Times New Roman" w:hAnsi="Times New Roman"/>
                <w:sz w:val="20"/>
                <w:szCs w:val="20"/>
              </w:rPr>
              <w:t>на 39 месяце</w:t>
            </w:r>
          </w:p>
        </w:tc>
      </w:tr>
      <w:tr w:rsidR="008C4BED">
        <w:trPr>
          <w:trHeight w:val="429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Перспективы коммерциализации стартапа</w:t>
            </w:r>
          </w:p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• freemium-модель: бесплатный базовый тариф с ограниченным функционалом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• тариф «Плюс» </w:t>
            </w:r>
            <w:r w:rsidR="009E4E07"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449 руб./мес.: расширенный лимит записей, хранение до полугода, дополнительные вопросы, базовая аналитика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• тариф «Про» </w:t>
            </w:r>
            <w:r w:rsidR="009E4E07" w:rsidRPr="009E4E07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 999 руб./мес.: глубокая аналитика по всей истории записей, неограниченное хранение, дополнительные вопросы по прошлым записям, выгрузка данных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• продажа дополнительных минут или расширенных лимитов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• партнерские программы с психологами, коучами и </w:t>
            </w:r>
            <w:proofErr w:type="spellStart"/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wellness</w:t>
            </w:r>
            <w:proofErr w:type="spellEnd"/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-сообществами</w:t>
            </w:r>
          </w:p>
          <w:p w:rsidR="008C4BED" w:rsidRDefault="00000000">
            <w:pPr>
              <w:spacing w:after="40" w:line="240" w:lineRule="auto"/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• в перспективе </w:t>
            </w:r>
            <w:r w:rsidR="009E4E07" w:rsidRPr="009E4E07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 корпоративные тарифы для компаний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Масштабируемость стартап-проекта</w:t>
            </w:r>
          </w:p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  <w:t>(модель)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Проект масштабируется по модели цифрового SaaS-сервиса: рост числа пользователей не требует пропорционального увеличения команды, так как основные процессы автоматизированы. Масштабирование возможно за счет облачной инфраструктуры, подписочной модели, подключения новых пользовательских сегментов и развития B2B-направления. В перспективе продукт может адаптироваться под разные сценарии: личная саморефлексия, поддержка терапии</w:t>
            </w:r>
            <w:r w:rsidR="009E4E07">
              <w:rPr>
                <w:rFonts w:ascii="Times New Roman" w:eastAsia="Times New Roman" w:hAnsi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</w:rPr>
              <w:t>и корпоративное благополучие.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Стартап соответствует технологическим направлениям AI / VoiceTech / Big Data / Digital Well-being. Технологические параметры проекта: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• обработка голосовых и текстовых пользовательских записей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• перевод речи в текст с помощью </w:t>
            </w:r>
            <w:proofErr w:type="spellStart"/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Yandex</w:t>
            </w:r>
            <w:proofErr w:type="spellEnd"/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SpeechKit</w:t>
            </w:r>
            <w:proofErr w:type="spellEnd"/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• смысловая обработка записей через </w:t>
            </w:r>
            <w:proofErr w:type="spellStart"/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YandexGPT</w:t>
            </w:r>
            <w:proofErr w:type="spellEnd"/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 API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• автоматическое формирование краткого пересказа и уточняющих вопросов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• построение календаря эмоций, графиков и истории изменений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• хранение структурированных данных и аудиофайлов в облачной инфраструктуре</w:t>
            </w:r>
          </w:p>
          <w:p w:rsidR="008C4BED" w:rsidRDefault="00000000">
            <w:pPr>
              <w:spacing w:after="40" w:line="240" w:lineRule="auto"/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• защита персональных данных, псевдонимизация и шифрование чувствительной информации</w:t>
            </w:r>
          </w:p>
        </w:tc>
      </w:tr>
      <w:tr w:rsidR="008C4BED" w:rsidTr="000E2CCC">
        <w:trPr>
          <w:trHeight w:val="553"/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BED" w:rsidRDefault="00000000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2. Порядок и структура финансирования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 </w:t>
            </w:r>
          </w:p>
        </w:tc>
      </w:tr>
      <w:tr w:rsidR="008C4BED">
        <w:trPr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before="2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Предполагаемый объем финансового обеспечения стартап-проекта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 xml:space="preserve">Предполагаемый объем финансового обеспечения </w:t>
            </w:r>
            <w:r w:rsidR="009E4E07">
              <w:rPr>
                <w:rFonts w:ascii="Times New Roman" w:eastAsia="Times New Roman" w:hAnsi="Times New Roman"/>
                <w:sz w:val="20"/>
              </w:rPr>
              <w:t xml:space="preserve">– </w:t>
            </w:r>
            <w:r>
              <w:rPr>
                <w:rFonts w:ascii="Times New Roman" w:eastAsia="Times New Roman" w:hAnsi="Times New Roman"/>
                <w:sz w:val="20"/>
              </w:rPr>
              <w:t xml:space="preserve">7 400 000 руб. Эти средства необходимы для разработки MVP, оплаты труда команды, подключения ИИ-сервисов и облачной инфраструктуры, юридического </w:t>
            </w:r>
            <w:r>
              <w:rPr>
                <w:rFonts w:ascii="Times New Roman" w:eastAsia="Times New Roman" w:hAnsi="Times New Roman"/>
                <w:sz w:val="20"/>
              </w:rPr>
              <w:lastRenderedPageBreak/>
              <w:t>оформления, маркетинга, тестирования и подготовки продукта к запуску.</w:t>
            </w:r>
          </w:p>
        </w:tc>
      </w:tr>
      <w:tr w:rsidR="008C4BED">
        <w:trPr>
          <w:trHeight w:val="866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before="2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lastRenderedPageBreak/>
              <w:t>Предполагаемые источники финансирования стартап-проекта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Предполагаемые источники финансирования:</w:t>
            </w:r>
          </w:p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• грантовое финансирование</w:t>
            </w:r>
          </w:p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• собственные средства основателей</w:t>
            </w:r>
          </w:p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• привлечение частных инвестиций</w:t>
            </w:r>
          </w:p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• возможное заемное финансирование на этапе масштабирования</w:t>
            </w:r>
          </w:p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• партнерские программы и пилотные B2B-внедрения после проверки MVP</w:t>
            </w:r>
          </w:p>
        </w:tc>
      </w:tr>
      <w:tr w:rsidR="008C4BED">
        <w:trPr>
          <w:trHeight w:val="690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before="2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Рынок проекта включает цифровые дневники, трекеры настроения, mental health и self-care приложения. По расчетам в работе: максимально достижимый рынок оценивается в 29,5 млрд руб./год, TAM </w:t>
            </w:r>
            <w:r w:rsid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2,9 млрд руб./год, SAM </w:t>
            </w:r>
            <w:r w:rsid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348 млн руб./год. В качестве ориентира SOM использована выручка близкого по логике решения </w:t>
            </w:r>
            <w:proofErr w:type="spellStart"/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Freudly</w:t>
            </w:r>
            <w:proofErr w:type="spellEnd"/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>46,3 млн руб.</w:t>
            </w:r>
          </w:p>
          <w:p w:rsidR="008C4BED" w:rsidRPr="009E4E07" w:rsidRDefault="00000000">
            <w:pPr>
              <w:spacing w:after="40" w:line="240" w:lineRule="auto"/>
              <w:rPr>
                <w:sz w:val="20"/>
                <w:szCs w:val="20"/>
              </w:rPr>
            </w:pP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Финансовые показатели проекта: выход на точку безубыточности </w:t>
            </w:r>
            <w:r w:rsidR="009B7B36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 21 месяц, окупаемость </w:t>
            </w:r>
            <w:r w:rsidR="009B7B36">
              <w:rPr>
                <w:rFonts w:ascii="Times New Roman" w:eastAsia="Times New Roman" w:hAnsi="Times New Roman"/>
                <w:sz w:val="20"/>
                <w:szCs w:val="20"/>
              </w:rPr>
              <w:t xml:space="preserve">– 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39 месяцев, IRR </w:t>
            </w:r>
            <w:r w:rsidR="009B7B36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 25%, NPV за 6 лет </w:t>
            </w:r>
            <w:r w:rsidR="009B7B36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 2,8 млн руб. при ставке дисконтирования 40%, ROI </w:t>
            </w:r>
            <w:r w:rsidR="009B7B36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9E4E07">
              <w:rPr>
                <w:rFonts w:ascii="Times New Roman" w:eastAsia="Times New Roman" w:hAnsi="Times New Roman"/>
                <w:sz w:val="20"/>
                <w:szCs w:val="20"/>
              </w:rPr>
              <w:t xml:space="preserve"> 48,5%. По финансовой модели проект выходит на положительную чистую прибыль с 3-го года.</w:t>
            </w:r>
          </w:p>
        </w:tc>
      </w:tr>
      <w:tr w:rsidR="008C4BED" w:rsidTr="000E2CCC">
        <w:trPr>
          <w:trHeight w:val="690"/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4BED" w:rsidRDefault="00000000">
            <w:pPr>
              <w:spacing w:before="2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3. Команда стартапа </w:t>
            </w:r>
          </w:p>
        </w:tc>
      </w:tr>
      <w:tr w:rsidR="008C4BED" w:rsidTr="00B45EE0">
        <w:trPr>
          <w:trHeight w:val="690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4BED" w:rsidRDefault="00000000">
            <w:pPr>
              <w:spacing w:after="4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Ф.И.О. / роль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4BED" w:rsidRDefault="00000000">
            <w:pPr>
              <w:spacing w:after="4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Выполняемые работы в стартап-проекте</w:t>
            </w:r>
          </w:p>
        </w:tc>
      </w:tr>
      <w:tr w:rsidR="008C4BED">
        <w:trPr>
          <w:trHeight w:val="690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b/>
                <w:sz w:val="20"/>
              </w:rPr>
              <w:t>Ермакова Ариадна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Продуктовый менеджер: формирование ценностного предложения, анализ целевой аудитории, стратегия развития продукта, продвижение, партнерства, поиск финансирования и контроль соответствия продукта запросам пользователей.</w:t>
            </w:r>
          </w:p>
        </w:tc>
      </w:tr>
      <w:tr w:rsidR="008C4BED">
        <w:trPr>
          <w:trHeight w:val="690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b/>
                <w:sz w:val="20"/>
              </w:rPr>
              <w:t>Уланова Мария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BED" w:rsidRDefault="00000000">
            <w:pPr>
              <w:spacing w:after="40" w:line="240" w:lineRule="auto"/>
            </w:pPr>
            <w:r>
              <w:rPr>
                <w:rFonts w:ascii="Times New Roman" w:eastAsia="Times New Roman" w:hAnsi="Times New Roman"/>
                <w:sz w:val="20"/>
              </w:rPr>
              <w:t>Операционный менеджер: финансовое планирование, контроль сроков и ресурсов, координация внутренних процессов, подготовка документов, связь между стратегическим планированием и реализацией проекта.</w:t>
            </w:r>
          </w:p>
        </w:tc>
      </w:tr>
    </w:tbl>
    <w:p w:rsidR="008C4BED" w:rsidRDefault="008C4BED">
      <w:pPr>
        <w:rPr>
          <w:rFonts w:ascii="Times New Roman" w:hAnsi="Times New Roman" w:cs="Times New Roman"/>
          <w:sz w:val="28"/>
          <w:szCs w:val="28"/>
        </w:rPr>
      </w:pPr>
    </w:p>
    <w:sectPr w:rsidR="008C4BED">
      <w:pgSz w:w="11906" w:h="16838"/>
      <w:pgMar w:top="850" w:right="1020" w:bottom="850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 (Основной текст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138F"/>
    <w:multiLevelType w:val="multilevel"/>
    <w:tmpl w:val="2C3C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F1456"/>
    <w:multiLevelType w:val="hybridMultilevel"/>
    <w:tmpl w:val="97FE8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65F6"/>
    <w:multiLevelType w:val="multilevel"/>
    <w:tmpl w:val="CF069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F13C6"/>
    <w:multiLevelType w:val="multilevel"/>
    <w:tmpl w:val="72B6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63C88"/>
    <w:multiLevelType w:val="hybridMultilevel"/>
    <w:tmpl w:val="FB685DDA"/>
    <w:lvl w:ilvl="0" w:tplc="10C00744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 (Основной текст" w:hint="default"/>
        <w:smallCaps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A5BD8"/>
    <w:multiLevelType w:val="hybridMultilevel"/>
    <w:tmpl w:val="4B546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A158D"/>
    <w:multiLevelType w:val="hybridMultilevel"/>
    <w:tmpl w:val="D736E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1212B"/>
    <w:multiLevelType w:val="hybridMultilevel"/>
    <w:tmpl w:val="5A027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F7BA1"/>
    <w:multiLevelType w:val="multilevel"/>
    <w:tmpl w:val="5DF4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456B6"/>
    <w:multiLevelType w:val="hybridMultilevel"/>
    <w:tmpl w:val="A6941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781984">
    <w:abstractNumId w:val="4"/>
  </w:num>
  <w:num w:numId="2" w16cid:durableId="1153332893">
    <w:abstractNumId w:val="6"/>
  </w:num>
  <w:num w:numId="3" w16cid:durableId="41515660">
    <w:abstractNumId w:val="12"/>
  </w:num>
  <w:num w:numId="4" w16cid:durableId="1802115453">
    <w:abstractNumId w:val="0"/>
  </w:num>
  <w:num w:numId="5" w16cid:durableId="799618410">
    <w:abstractNumId w:val="2"/>
  </w:num>
  <w:num w:numId="6" w16cid:durableId="1566916647">
    <w:abstractNumId w:val="8"/>
  </w:num>
  <w:num w:numId="7" w16cid:durableId="392041452">
    <w:abstractNumId w:val="1"/>
  </w:num>
  <w:num w:numId="8" w16cid:durableId="1137844337">
    <w:abstractNumId w:val="3"/>
  </w:num>
  <w:num w:numId="9" w16cid:durableId="1506942659">
    <w:abstractNumId w:val="9"/>
  </w:num>
  <w:num w:numId="10" w16cid:durableId="1278246792">
    <w:abstractNumId w:val="7"/>
  </w:num>
  <w:num w:numId="11" w16cid:durableId="965816290">
    <w:abstractNumId w:val="10"/>
  </w:num>
  <w:num w:numId="12" w16cid:durableId="1305281398">
    <w:abstractNumId w:val="11"/>
  </w:num>
  <w:num w:numId="13" w16cid:durableId="634720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2FB"/>
    <w:rsid w:val="000E2CCC"/>
    <w:rsid w:val="001728EB"/>
    <w:rsid w:val="001A28B3"/>
    <w:rsid w:val="001B444E"/>
    <w:rsid w:val="001C25F9"/>
    <w:rsid w:val="002C1D49"/>
    <w:rsid w:val="00303D27"/>
    <w:rsid w:val="00393DB4"/>
    <w:rsid w:val="00480876"/>
    <w:rsid w:val="004A0AA4"/>
    <w:rsid w:val="005D3BF5"/>
    <w:rsid w:val="006B2DD3"/>
    <w:rsid w:val="007F464A"/>
    <w:rsid w:val="007F6160"/>
    <w:rsid w:val="008807B6"/>
    <w:rsid w:val="00893F94"/>
    <w:rsid w:val="008A495A"/>
    <w:rsid w:val="008C4BED"/>
    <w:rsid w:val="008D4831"/>
    <w:rsid w:val="00912D25"/>
    <w:rsid w:val="009B4737"/>
    <w:rsid w:val="009B7B36"/>
    <w:rsid w:val="009E4E07"/>
    <w:rsid w:val="009E5392"/>
    <w:rsid w:val="00A03947"/>
    <w:rsid w:val="00AF2F4A"/>
    <w:rsid w:val="00B413CF"/>
    <w:rsid w:val="00B45EE0"/>
    <w:rsid w:val="00BC2D1C"/>
    <w:rsid w:val="00CB19DA"/>
    <w:rsid w:val="00CC6652"/>
    <w:rsid w:val="00DB4B47"/>
    <w:rsid w:val="00EF1B1F"/>
    <w:rsid w:val="00F1720B"/>
    <w:rsid w:val="00FF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13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  <w:style w:type="character" w:customStyle="1" w:styleId="apple-converted-space">
    <w:name w:val="apple-converted-space"/>
    <w:basedOn w:val="a0"/>
    <w:rsid w:val="00EF1B1F"/>
  </w:style>
  <w:style w:type="character" w:styleId="a5">
    <w:name w:val="Strong"/>
    <w:basedOn w:val="a0"/>
    <w:uiPriority w:val="22"/>
    <w:qFormat/>
    <w:rsid w:val="007F464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413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Ариадна Е</cp:lastModifiedBy>
  <cp:revision>8</cp:revision>
  <dcterms:created xsi:type="dcterms:W3CDTF">2025-10-30T21:20:00Z</dcterms:created>
  <dcterms:modified xsi:type="dcterms:W3CDTF">2026-06-10T14:49:00Z</dcterms:modified>
</cp:coreProperties>
</file>