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82924" w:rsidRPr="00D80076" w:rsidRDefault="00B82924" w:rsidP="00B82924">
      <w:pPr>
        <w:spacing w:after="0" w:line="240" w:lineRule="auto"/>
        <w:ind w:firstLine="85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07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Приложение 1</w:t>
      </w:r>
    </w:p>
    <w:p w:rsidR="00B82924" w:rsidRPr="00D80076" w:rsidRDefault="00B82924" w:rsidP="00B82924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2924" w:rsidRPr="00D80076" w:rsidRDefault="00B82924" w:rsidP="00B8292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076">
        <w:rPr>
          <w:rFonts w:ascii="Times New Roman" w:eastAsia="Times New Roman" w:hAnsi="Times New Roman" w:cs="Times New Roman"/>
          <w:smallCaps/>
          <w:color w:val="000000"/>
          <w:sz w:val="28"/>
          <w:szCs w:val="28"/>
          <w:lang w:eastAsia="ru-RU"/>
        </w:rPr>
        <w:t>ПАСПОРТ СТАРТАП-ПРОЕКТА ДЛЯ ВЫПОЛНЕНИЯ ВЫПУСКНОЙ КВАЛИФИКАЦИОННОЙ РАБОТЫ В ФОРМАТЕ СТАРТАПА</w:t>
      </w:r>
    </w:p>
    <w:p w:rsidR="00B82924" w:rsidRPr="00D80076" w:rsidRDefault="00B82924" w:rsidP="00B8292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076">
        <w:rPr>
          <w:rFonts w:ascii="Times New Roman" w:eastAsia="Times New Roman" w:hAnsi="Times New Roman" w:cs="Times New Roman"/>
          <w:smallCaps/>
          <w:color w:val="000000"/>
          <w:sz w:val="28"/>
          <w:szCs w:val="28"/>
          <w:lang w:eastAsia="ru-RU"/>
        </w:rPr>
        <w:t> </w:t>
      </w:r>
      <w:r w:rsidRPr="00D800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6C1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01</w:t>
      </w:r>
      <w:r w:rsidRPr="00D800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C1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800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</w:t>
      </w:r>
      <w:r w:rsidR="006C1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D800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</w:t>
      </w:r>
    </w:p>
    <w:p w:rsidR="00B82924" w:rsidRPr="00D80076" w:rsidRDefault="00B82924" w:rsidP="00B829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-99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62"/>
        <w:gridCol w:w="5381"/>
      </w:tblGrid>
      <w:tr w:rsidR="00B82924" w:rsidRPr="00D80076" w:rsidTr="000A64C2">
        <w:tc>
          <w:tcPr>
            <w:tcW w:w="10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924" w:rsidRPr="00D80076" w:rsidRDefault="00B82924" w:rsidP="000A64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Общая информация о стартап-проекте</w:t>
            </w:r>
          </w:p>
        </w:tc>
      </w:tr>
      <w:tr w:rsidR="00B82924" w:rsidRPr="00D80076" w:rsidTr="000A64C2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924" w:rsidRPr="00B82924" w:rsidRDefault="00B82924" w:rsidP="000A64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8292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Название стартап-проекта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924" w:rsidRPr="00B82924" w:rsidRDefault="00B82924" w:rsidP="00B8292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standardContextual"/>
              </w:rPr>
            </w:pPr>
            <w:r w:rsidRPr="00B8292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Создание информационной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платформы </w:t>
            </w:r>
            <w:r w:rsidRPr="00B8292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для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B8292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standardContextual"/>
              </w:rPr>
              <w:t>управлени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standardContextual"/>
              </w:rPr>
              <w:t>я</w:t>
            </w:r>
            <w:r w:rsidRPr="00B8292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standardContextual"/>
              </w:rPr>
              <w:t xml:space="preserve"> клиническими решениями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standardContextual"/>
              </w:rPr>
              <w:t xml:space="preserve"> </w:t>
            </w:r>
            <w:r w:rsidRPr="00B8292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standardContextual"/>
              </w:rPr>
              <w:t>и накоплени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standardContextual"/>
              </w:rPr>
              <w:t>я</w:t>
            </w:r>
            <w:r w:rsidRPr="00B8292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standardContextual"/>
              </w:rPr>
              <w:t xml:space="preserve"> клинического опыта</w:t>
            </w:r>
          </w:p>
          <w:p w:rsidR="00B82924" w:rsidRPr="00B82924" w:rsidRDefault="00B82924" w:rsidP="000A64C2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B82924" w:rsidRPr="00D80076" w:rsidTr="000A64C2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924" w:rsidRPr="00D80076" w:rsidRDefault="00B82924" w:rsidP="000A64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Число участников стартап-проекта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924" w:rsidRPr="00D80076" w:rsidRDefault="00B82924" w:rsidP="000A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0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B82924" w:rsidRPr="00D80076" w:rsidTr="000A64C2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924" w:rsidRPr="00D80076" w:rsidRDefault="00B82924" w:rsidP="000A64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Команда стартапа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924" w:rsidRPr="00D80076" w:rsidRDefault="00B82924" w:rsidP="000A64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1.Кислица Полина Владимировна </w:t>
            </w:r>
          </w:p>
          <w:p w:rsidR="00B82924" w:rsidRPr="00D80076" w:rsidRDefault="00B82924" w:rsidP="000A64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2.Чернякина Диана Валерьевна </w:t>
            </w:r>
          </w:p>
          <w:p w:rsidR="00B82924" w:rsidRPr="00D80076" w:rsidRDefault="00B82924" w:rsidP="000A64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82924" w:rsidRPr="00D80076" w:rsidTr="000A64C2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924" w:rsidRPr="00D80076" w:rsidRDefault="00B82924" w:rsidP="000A64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Новизна стартап-проекта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924" w:rsidRPr="00B82924" w:rsidRDefault="00B82924" w:rsidP="00B82924">
            <w:pPr>
              <w:spacing w:line="240" w:lineRule="auto"/>
              <w:rPr>
                <w:rFonts w:ascii="Times New Roman" w:hAnsi="Times New Roman" w:cs="Times New Roman"/>
                <w:color w:val="0E0E0E"/>
                <w:sz w:val="28"/>
                <w:szCs w:val="28"/>
              </w:rPr>
            </w:pPr>
            <w:r w:rsidRPr="00B82924">
              <w:rPr>
                <w:rFonts w:ascii="Times New Roman" w:hAnsi="Times New Roman" w:cs="Times New Roman"/>
                <w:color w:val="0E0E0E"/>
                <w:sz w:val="28"/>
                <w:szCs w:val="28"/>
              </w:rPr>
              <w:t xml:space="preserve">Проект представляет собой цифровую B2B-платформу для медицинских организаций, предназначенную для управления клиническими решениями, структурированного разбора клинических случаев и накопления клинического опыта внутри медицинской организации. Новизна проекта заключается в объединении в одном цифровом решении механизмов оформления и обсуждения клинических кейсов, коллегиальной экспертной оценки врачебных решений, системного накопления клинического опыта и аналитики клинической практики. В отличие от существующих телемедицинских сервисов и медицинских информационных систем, платформа фокусируется не на взаимодействии с пациентами и не на документообороте, а на поддержке процесса принятия клинических решений и управлении качеством медицинской помощи. На российском рынке цифрового здравоохранения практически отсутствуют специализированные решения, объединяющие инструменты профессионального взаимодействия врачей, базу клинических кейсов и управленческую </w:t>
            </w:r>
            <w:r w:rsidRPr="00B82924">
              <w:rPr>
                <w:rFonts w:ascii="Times New Roman" w:hAnsi="Times New Roman" w:cs="Times New Roman"/>
                <w:color w:val="0E0E0E"/>
                <w:sz w:val="28"/>
                <w:szCs w:val="28"/>
              </w:rPr>
              <w:lastRenderedPageBreak/>
              <w:t>аналитику клинической практики в едином цифровом контуре медицинской организации.</w:t>
            </w:r>
          </w:p>
          <w:p w:rsidR="00B82924" w:rsidRPr="00D80076" w:rsidRDefault="00B82924" w:rsidP="000A64C2">
            <w:pPr>
              <w:pStyle w:val="p1"/>
              <w:rPr>
                <w:sz w:val="28"/>
                <w:szCs w:val="28"/>
              </w:rPr>
            </w:pPr>
          </w:p>
        </w:tc>
      </w:tr>
      <w:tr w:rsidR="00B82924" w:rsidRPr="00D80076" w:rsidTr="000A64C2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924" w:rsidRPr="00D80076" w:rsidRDefault="00B82924" w:rsidP="000A64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Технологичность и </w:t>
            </w:r>
            <w:proofErr w:type="spellStart"/>
            <w:r w:rsidRPr="00D80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наукоемкость</w:t>
            </w:r>
            <w:proofErr w:type="spellEnd"/>
            <w:r w:rsidRPr="00D80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стартап-проекта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924" w:rsidRPr="00B82924" w:rsidRDefault="00B82924" w:rsidP="00B82924">
            <w:pPr>
              <w:spacing w:line="240" w:lineRule="auto"/>
              <w:rPr>
                <w:rFonts w:ascii="Times New Roman" w:hAnsi="Times New Roman" w:cs="Times New Roman"/>
                <w:color w:val="0E0E0E"/>
                <w:sz w:val="28"/>
                <w:szCs w:val="28"/>
              </w:rPr>
            </w:pPr>
            <w:r w:rsidRPr="00B82924">
              <w:rPr>
                <w:rFonts w:ascii="Times New Roman" w:hAnsi="Times New Roman" w:cs="Times New Roman"/>
                <w:color w:val="0E0E0E"/>
                <w:sz w:val="28"/>
                <w:szCs w:val="28"/>
              </w:rPr>
              <w:t xml:space="preserve">Проект базируется на использовании современных цифровых технологий в сфере </w:t>
            </w:r>
            <w:proofErr w:type="spellStart"/>
            <w:r w:rsidRPr="00B82924">
              <w:rPr>
                <w:rFonts w:ascii="Times New Roman" w:hAnsi="Times New Roman" w:cs="Times New Roman"/>
                <w:color w:val="0E0E0E"/>
                <w:sz w:val="28"/>
                <w:szCs w:val="28"/>
              </w:rPr>
              <w:t>MedTech</w:t>
            </w:r>
            <w:proofErr w:type="spellEnd"/>
            <w:r w:rsidRPr="00B82924">
              <w:rPr>
                <w:rFonts w:ascii="Times New Roman" w:hAnsi="Times New Roman" w:cs="Times New Roman"/>
                <w:color w:val="0E0E0E"/>
                <w:sz w:val="28"/>
                <w:szCs w:val="28"/>
              </w:rPr>
              <w:t xml:space="preserve">, что обеспечивает высокий уровень технологичности и </w:t>
            </w:r>
            <w:proofErr w:type="spellStart"/>
            <w:r w:rsidRPr="00B82924">
              <w:rPr>
                <w:rFonts w:ascii="Times New Roman" w:hAnsi="Times New Roman" w:cs="Times New Roman"/>
                <w:color w:val="0E0E0E"/>
                <w:sz w:val="28"/>
                <w:szCs w:val="28"/>
              </w:rPr>
              <w:t>наукоёмкости</w:t>
            </w:r>
            <w:proofErr w:type="spellEnd"/>
            <w:r w:rsidRPr="00B82924">
              <w:rPr>
                <w:rFonts w:ascii="Times New Roman" w:hAnsi="Times New Roman" w:cs="Times New Roman"/>
                <w:color w:val="0E0E0E"/>
                <w:sz w:val="28"/>
                <w:szCs w:val="28"/>
              </w:rPr>
              <w:t xml:space="preserve"> решения. В основе платформы лежит система структурирования клинических кейсов, механизмов коллегиального экспертного обсуждения врачебных решений и защищённого хранения медицинской информации в соответствии с требованиями российского законодательства (ФЗ-152 «О персональных данных» и ФЗ-323 «Об основах охраны здоровья граждан»). Платформа предполагает использование облачной архитектуры, обеспечивающей масштабируемость, устойчивость и доступность системы для медицинских организаций.</w:t>
            </w:r>
          </w:p>
          <w:p w:rsidR="00B82924" w:rsidRPr="00B82924" w:rsidRDefault="00B82924" w:rsidP="00B82924">
            <w:pPr>
              <w:rPr>
                <w:rFonts w:ascii="Times New Roman" w:hAnsi="Times New Roman" w:cs="Times New Roman"/>
                <w:color w:val="0E0E0E"/>
                <w:sz w:val="28"/>
                <w:szCs w:val="28"/>
              </w:rPr>
            </w:pPr>
            <w:r w:rsidRPr="00B82924">
              <w:rPr>
                <w:rFonts w:ascii="Times New Roman" w:hAnsi="Times New Roman" w:cs="Times New Roman"/>
                <w:color w:val="0E0E0E"/>
                <w:sz w:val="28"/>
                <w:szCs w:val="28"/>
              </w:rPr>
              <w:t xml:space="preserve">Дополнительным технологическим элементом проекта является интеллектуальный помощник на основе методов машинного обучения, который анализирует накопленную базу клинических кейсов и помогает врачам находить похожие клинические ситуации, а также возможные подходы к их решению. </w:t>
            </w:r>
            <w:proofErr w:type="spellStart"/>
            <w:r w:rsidRPr="00B82924">
              <w:rPr>
                <w:rFonts w:ascii="Times New Roman" w:hAnsi="Times New Roman" w:cs="Times New Roman"/>
                <w:color w:val="0E0E0E"/>
                <w:sz w:val="28"/>
                <w:szCs w:val="28"/>
              </w:rPr>
              <w:t>Наукоёмкость</w:t>
            </w:r>
            <w:proofErr w:type="spellEnd"/>
            <w:r w:rsidRPr="00B82924">
              <w:rPr>
                <w:rFonts w:ascii="Times New Roman" w:hAnsi="Times New Roman" w:cs="Times New Roman"/>
                <w:color w:val="0E0E0E"/>
                <w:sz w:val="28"/>
                <w:szCs w:val="28"/>
              </w:rPr>
              <w:t xml:space="preserve"> проекта обусловлена необходимостью разработки алгоритмов структурирования медицинских данных, классификации клинических случаев и аналитики врачебных решений, что позволяет использовать накопленный клинический опыт для поддержки принятия решений и повышения качества медицинской помощи.</w:t>
            </w:r>
          </w:p>
          <w:p w:rsidR="00B82924" w:rsidRPr="00D80076" w:rsidRDefault="00B82924" w:rsidP="000A64C2">
            <w:pPr>
              <w:pStyle w:val="p1"/>
              <w:ind w:left="720"/>
              <w:rPr>
                <w:sz w:val="28"/>
                <w:szCs w:val="28"/>
              </w:rPr>
            </w:pPr>
          </w:p>
        </w:tc>
      </w:tr>
      <w:tr w:rsidR="00B82924" w:rsidRPr="00D80076" w:rsidTr="000A64C2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924" w:rsidRPr="00D80076" w:rsidRDefault="00B82924" w:rsidP="000A64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Описание стартап-проекта</w:t>
            </w:r>
          </w:p>
          <w:p w:rsidR="00B82924" w:rsidRPr="00D80076" w:rsidRDefault="00B82924" w:rsidP="000A64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продукт (технология или услуга)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7585" w:rsidRPr="00267585" w:rsidRDefault="00267585" w:rsidP="00267585">
            <w:pPr>
              <w:spacing w:line="240" w:lineRule="auto"/>
              <w:rPr>
                <w:rFonts w:ascii="Times New Roman" w:hAnsi="Times New Roman" w:cs="Times New Roman"/>
                <w:color w:val="0E0E0E"/>
                <w:sz w:val="28"/>
                <w:szCs w:val="28"/>
              </w:rPr>
            </w:pPr>
            <w:r w:rsidRPr="00267585">
              <w:rPr>
                <w:rFonts w:ascii="Times New Roman" w:hAnsi="Times New Roman" w:cs="Times New Roman"/>
                <w:color w:val="0E0E0E"/>
                <w:sz w:val="28"/>
                <w:szCs w:val="28"/>
              </w:rPr>
              <w:t>Проект представляет собой цифровую платформу, предназначенную для поддержки принятия клинических решений и системного накопления клинического опыта внутри медицинских организаций. Платформа позволяет врачам оформлять клинические кейсы, обсуждать сложные случаи с коллегами, фиксировать принятые решения и формировать структурированную базу клинических случаев, доступную для дальнейшего использования в профессиональной практике.</w:t>
            </w:r>
          </w:p>
          <w:p w:rsidR="00267585" w:rsidRPr="00267585" w:rsidRDefault="00267585" w:rsidP="00267585">
            <w:pPr>
              <w:rPr>
                <w:rFonts w:ascii="Times New Roman" w:hAnsi="Times New Roman" w:cs="Times New Roman"/>
                <w:color w:val="0E0E0E"/>
                <w:sz w:val="28"/>
                <w:szCs w:val="28"/>
              </w:rPr>
            </w:pPr>
            <w:r w:rsidRPr="00267585">
              <w:rPr>
                <w:rFonts w:ascii="Times New Roman" w:hAnsi="Times New Roman" w:cs="Times New Roman"/>
                <w:color w:val="0E0E0E"/>
                <w:sz w:val="28"/>
                <w:szCs w:val="28"/>
              </w:rPr>
              <w:t>Основной функционал платформы включает:</w:t>
            </w:r>
          </w:p>
          <w:p w:rsidR="00267585" w:rsidRPr="00267585" w:rsidRDefault="00267585" w:rsidP="00267585">
            <w:pPr>
              <w:rPr>
                <w:rFonts w:ascii="Times New Roman" w:hAnsi="Times New Roman" w:cs="Times New Roman"/>
                <w:color w:val="0E0E0E"/>
                <w:sz w:val="28"/>
                <w:szCs w:val="28"/>
              </w:rPr>
            </w:pPr>
            <w:r w:rsidRPr="00267585">
              <w:rPr>
                <w:rFonts w:ascii="Times New Roman" w:hAnsi="Times New Roman" w:cs="Times New Roman"/>
                <w:color w:val="0E0E0E"/>
                <w:sz w:val="28"/>
                <w:szCs w:val="28"/>
              </w:rPr>
              <w:t xml:space="preserve">– создание и структурированное оформление клинических </w:t>
            </w:r>
            <w:r>
              <w:rPr>
                <w:rFonts w:ascii="Times New Roman" w:hAnsi="Times New Roman" w:cs="Times New Roman"/>
                <w:color w:val="0E0E0E"/>
                <w:sz w:val="28"/>
                <w:szCs w:val="28"/>
              </w:rPr>
              <w:t>случаев</w:t>
            </w:r>
            <w:r w:rsidRPr="00267585">
              <w:rPr>
                <w:rFonts w:ascii="Times New Roman" w:hAnsi="Times New Roman" w:cs="Times New Roman"/>
                <w:color w:val="0E0E0E"/>
                <w:sz w:val="28"/>
                <w:szCs w:val="28"/>
              </w:rPr>
              <w:t>;</w:t>
            </w:r>
          </w:p>
          <w:p w:rsidR="00267585" w:rsidRPr="00267585" w:rsidRDefault="00267585" w:rsidP="00267585">
            <w:pPr>
              <w:rPr>
                <w:rFonts w:ascii="Times New Roman" w:hAnsi="Times New Roman" w:cs="Times New Roman"/>
                <w:color w:val="0E0E0E"/>
                <w:sz w:val="28"/>
                <w:szCs w:val="28"/>
              </w:rPr>
            </w:pPr>
            <w:r w:rsidRPr="00267585">
              <w:rPr>
                <w:rFonts w:ascii="Times New Roman" w:hAnsi="Times New Roman" w:cs="Times New Roman"/>
                <w:color w:val="0E0E0E"/>
                <w:sz w:val="28"/>
                <w:szCs w:val="28"/>
              </w:rPr>
              <w:t>– коллегиальное обсуждение случаев и экспертную оценку врачебных решений;</w:t>
            </w:r>
          </w:p>
          <w:p w:rsidR="00267585" w:rsidRPr="00267585" w:rsidRDefault="00267585" w:rsidP="00267585">
            <w:pPr>
              <w:rPr>
                <w:rFonts w:ascii="Times New Roman" w:hAnsi="Times New Roman" w:cs="Times New Roman"/>
                <w:color w:val="0E0E0E"/>
                <w:sz w:val="28"/>
                <w:szCs w:val="28"/>
              </w:rPr>
            </w:pPr>
            <w:r w:rsidRPr="00267585">
              <w:rPr>
                <w:rFonts w:ascii="Times New Roman" w:hAnsi="Times New Roman" w:cs="Times New Roman"/>
                <w:color w:val="0E0E0E"/>
                <w:sz w:val="28"/>
                <w:szCs w:val="28"/>
              </w:rPr>
              <w:t>– формирование и хранение базы клинических кейсов медицинской организации;</w:t>
            </w:r>
          </w:p>
          <w:p w:rsidR="00267585" w:rsidRPr="00267585" w:rsidRDefault="00267585" w:rsidP="00267585">
            <w:pPr>
              <w:rPr>
                <w:rFonts w:ascii="Times New Roman" w:hAnsi="Times New Roman" w:cs="Times New Roman"/>
                <w:color w:val="0E0E0E"/>
                <w:sz w:val="28"/>
                <w:szCs w:val="28"/>
              </w:rPr>
            </w:pPr>
            <w:r w:rsidRPr="00267585">
              <w:rPr>
                <w:rFonts w:ascii="Times New Roman" w:hAnsi="Times New Roman" w:cs="Times New Roman"/>
                <w:color w:val="0E0E0E"/>
                <w:sz w:val="28"/>
                <w:szCs w:val="28"/>
              </w:rPr>
              <w:t>– поиск похожих клинических случаев и решений с использованием интеллектуального помощника;</w:t>
            </w:r>
          </w:p>
          <w:p w:rsidR="00267585" w:rsidRPr="00267585" w:rsidRDefault="00267585" w:rsidP="00267585">
            <w:pPr>
              <w:rPr>
                <w:rFonts w:ascii="Times New Roman" w:hAnsi="Times New Roman" w:cs="Times New Roman"/>
                <w:color w:val="0E0E0E"/>
                <w:sz w:val="28"/>
                <w:szCs w:val="28"/>
              </w:rPr>
            </w:pPr>
            <w:r w:rsidRPr="00267585">
              <w:rPr>
                <w:rFonts w:ascii="Times New Roman" w:hAnsi="Times New Roman" w:cs="Times New Roman"/>
                <w:color w:val="0E0E0E"/>
                <w:sz w:val="28"/>
                <w:szCs w:val="28"/>
              </w:rPr>
              <w:t>– аналитические инструменты для анализа клинической практики и повышения качества медицинской помощи.</w:t>
            </w:r>
          </w:p>
          <w:p w:rsidR="00267585" w:rsidRDefault="00267585" w:rsidP="00267585">
            <w:pPr>
              <w:rPr>
                <w:rFonts w:ascii=".AppleSystemUIFont" w:hAnsi=".AppleSystemUIFont"/>
                <w:color w:val="0E0E0E"/>
                <w:sz w:val="21"/>
                <w:szCs w:val="21"/>
              </w:rPr>
            </w:pPr>
            <w:r w:rsidRPr="00267585">
              <w:rPr>
                <w:rFonts w:ascii="Times New Roman" w:hAnsi="Times New Roman" w:cs="Times New Roman"/>
                <w:color w:val="0E0E0E"/>
                <w:sz w:val="28"/>
                <w:szCs w:val="28"/>
              </w:rPr>
              <w:t>Платформа реализуется по модели подписного доступа (</w:t>
            </w:r>
            <w:proofErr w:type="spellStart"/>
            <w:r w:rsidRPr="00267585">
              <w:rPr>
                <w:rFonts w:ascii="Times New Roman" w:hAnsi="Times New Roman" w:cs="Times New Roman"/>
                <w:color w:val="0E0E0E"/>
                <w:sz w:val="28"/>
                <w:szCs w:val="28"/>
              </w:rPr>
              <w:t>SaaS</w:t>
            </w:r>
            <w:proofErr w:type="spellEnd"/>
            <w:r w:rsidRPr="00267585">
              <w:rPr>
                <w:rFonts w:ascii="Times New Roman" w:hAnsi="Times New Roman" w:cs="Times New Roman"/>
                <w:color w:val="0E0E0E"/>
                <w:sz w:val="28"/>
                <w:szCs w:val="28"/>
              </w:rPr>
              <w:t>) и ориентирована на медицинские организации, заинтересованные в повышении качества клинической практики, снижении рисков врачебных ошибок и систематизации профессионального опыта медицинского персонала</w:t>
            </w:r>
            <w:r>
              <w:rPr>
                <w:rFonts w:ascii=".AppleSystemUIFont" w:hAnsi=".AppleSystemUIFont"/>
                <w:color w:val="0E0E0E"/>
                <w:sz w:val="21"/>
                <w:szCs w:val="21"/>
              </w:rPr>
              <w:t>.</w:t>
            </w:r>
          </w:p>
          <w:p w:rsidR="00B82924" w:rsidRPr="00D80076" w:rsidRDefault="00B82924" w:rsidP="000A64C2">
            <w:pPr>
              <w:pStyle w:val="p1"/>
              <w:ind w:left="720"/>
              <w:rPr>
                <w:sz w:val="28"/>
                <w:szCs w:val="28"/>
              </w:rPr>
            </w:pPr>
          </w:p>
        </w:tc>
      </w:tr>
      <w:tr w:rsidR="00B82924" w:rsidRPr="00D80076" w:rsidTr="000A64C2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924" w:rsidRPr="00D80076" w:rsidRDefault="00B82924" w:rsidP="000A64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Уникальная идея бизнеса стартап-проекта</w:t>
            </w:r>
          </w:p>
          <w:p w:rsidR="00B82924" w:rsidRPr="00D80076" w:rsidRDefault="00B82924" w:rsidP="000A64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(описание проблемы и решения проблемы)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F61" w:rsidRPr="00210F61" w:rsidRDefault="00210F61" w:rsidP="00210F61">
            <w:pPr>
              <w:pStyle w:val="p1"/>
              <w:rPr>
                <w:sz w:val="28"/>
                <w:szCs w:val="28"/>
              </w:rPr>
            </w:pPr>
            <w:r w:rsidRPr="00210F61">
              <w:rPr>
                <w:sz w:val="28"/>
                <w:szCs w:val="28"/>
              </w:rPr>
              <w:t>Проблема:</w:t>
            </w:r>
            <w:r w:rsidRPr="00210F61">
              <w:rPr>
                <w:sz w:val="28"/>
                <w:szCs w:val="28"/>
              </w:rPr>
              <w:t xml:space="preserve"> </w:t>
            </w:r>
            <w:r w:rsidRPr="00210F61">
              <w:rPr>
                <w:sz w:val="28"/>
                <w:szCs w:val="28"/>
              </w:rPr>
              <w:t>В большинстве медицинских организаций обсуждение клинических случаев происходит неформально</w:t>
            </w:r>
            <w:r w:rsidRPr="00210F61">
              <w:rPr>
                <w:sz w:val="28"/>
                <w:szCs w:val="28"/>
              </w:rPr>
              <w:t>:</w:t>
            </w:r>
            <w:r w:rsidRPr="00210F61">
              <w:rPr>
                <w:sz w:val="28"/>
                <w:szCs w:val="28"/>
              </w:rPr>
              <w:t xml:space="preserve"> через личные консультации между врачами, телефонные звонки</w:t>
            </w:r>
            <w:r w:rsidRPr="00210F61">
              <w:rPr>
                <w:sz w:val="28"/>
                <w:szCs w:val="28"/>
              </w:rPr>
              <w:t xml:space="preserve">, </w:t>
            </w:r>
            <w:r w:rsidRPr="00210F61">
              <w:rPr>
                <w:sz w:val="28"/>
                <w:szCs w:val="28"/>
              </w:rPr>
              <w:t>переписку в мессенджерах</w:t>
            </w:r>
            <w:r w:rsidRPr="00210F61">
              <w:rPr>
                <w:sz w:val="28"/>
                <w:szCs w:val="28"/>
              </w:rPr>
              <w:t>, также доктора обсуждают случаи на различных интернет-форумах</w:t>
            </w:r>
            <w:r w:rsidRPr="00210F61">
              <w:rPr>
                <w:sz w:val="28"/>
                <w:szCs w:val="28"/>
              </w:rPr>
              <w:t>. Такие форматы взаимодействия не позволяют системно фиксировать принятые клинические решения, анализировать их и использовать накопленный опыт в дальнейшем. В результате значительная часть профессиональных знаний и практического опыта врачей остается неструктурированной и не используется для повышения качества медицинской помощи. Одновременно руководство медицинских организаций сталкивается с ограниченными возможностями контроля и анализа клинической практики, что затрудняет системное управление качеством медицинских решений.</w:t>
            </w:r>
          </w:p>
          <w:p w:rsidR="00210F61" w:rsidRPr="00210F61" w:rsidRDefault="00210F61" w:rsidP="00210F61">
            <w:pPr>
              <w:pStyle w:val="p1"/>
              <w:rPr>
                <w:sz w:val="28"/>
                <w:szCs w:val="28"/>
              </w:rPr>
            </w:pPr>
            <w:r w:rsidRPr="00210F61">
              <w:rPr>
                <w:sz w:val="28"/>
                <w:szCs w:val="28"/>
              </w:rPr>
              <w:t>Решение:</w:t>
            </w:r>
            <w:r w:rsidRPr="00210F61">
              <w:rPr>
                <w:sz w:val="28"/>
                <w:szCs w:val="28"/>
              </w:rPr>
              <w:t xml:space="preserve"> </w:t>
            </w:r>
            <w:r w:rsidRPr="00210F61">
              <w:rPr>
                <w:sz w:val="28"/>
                <w:szCs w:val="28"/>
              </w:rPr>
              <w:t>Уникальность проекта заключается в создании цифровой платформы, которая переводит процесс обсуждения клинических случаев из неформальной коммуникации в структурированный управляемый контур внутри медицинской организации. Платформа позволяет врачам оформлять клинические кейсы, обсуждать их с коллегами, фиксировать принятые решения и формировать базу клинического опыта, которая может использоваться в дальнейшей медицинской практике</w:t>
            </w:r>
            <w:r w:rsidRPr="00210F61">
              <w:rPr>
                <w:sz w:val="28"/>
                <w:szCs w:val="28"/>
              </w:rPr>
              <w:t>. Также, такая база клинических случаев может помогать молодым специалистам клиники проходить адаптацию и получать опыт на реальных случаях внутри организации</w:t>
            </w:r>
            <w:r w:rsidRPr="00210F61">
              <w:rPr>
                <w:sz w:val="28"/>
                <w:szCs w:val="28"/>
              </w:rPr>
              <w:t xml:space="preserve">. Таким образом, проект не просто создаёт инструмент профессионального взаимодействия врачей, а формирует новый подход к управлению клиническими </w:t>
            </w:r>
            <w:r w:rsidRPr="00210F61">
              <w:rPr>
                <w:sz w:val="28"/>
                <w:szCs w:val="28"/>
              </w:rPr>
              <w:lastRenderedPageBreak/>
              <w:t>знаниями и качеством медицинской помощи.</w:t>
            </w:r>
          </w:p>
          <w:p w:rsidR="00210F61" w:rsidRPr="00210F61" w:rsidRDefault="00210F61" w:rsidP="00210F61">
            <w:pPr>
              <w:pStyle w:val="p1"/>
              <w:rPr>
                <w:sz w:val="28"/>
                <w:szCs w:val="28"/>
              </w:rPr>
            </w:pPr>
            <w:r w:rsidRPr="00210F61">
              <w:rPr>
                <w:sz w:val="28"/>
                <w:szCs w:val="28"/>
              </w:rPr>
              <w:t>Ключевые аспекты уникальности:</w:t>
            </w:r>
          </w:p>
          <w:p w:rsidR="00210F61" w:rsidRPr="00210F61" w:rsidRDefault="00210F61" w:rsidP="00210F61">
            <w:pPr>
              <w:pStyle w:val="p1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210F61">
              <w:rPr>
                <w:sz w:val="28"/>
                <w:szCs w:val="28"/>
              </w:rPr>
              <w:t>формирование цифровой среды для системного обсуждения и анализа клинических решений внутри медицинских организаций;</w:t>
            </w:r>
          </w:p>
          <w:p w:rsidR="00210F61" w:rsidRPr="00210F61" w:rsidRDefault="00210F61" w:rsidP="00210F61">
            <w:pPr>
              <w:pStyle w:val="p1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210F61">
              <w:rPr>
                <w:sz w:val="28"/>
                <w:szCs w:val="28"/>
              </w:rPr>
              <w:t>создание базы клинических кейсов, позволяющей аккумулировать и использовать практический опыт врачей;</w:t>
            </w:r>
          </w:p>
          <w:p w:rsidR="00210F61" w:rsidRPr="00210F61" w:rsidRDefault="00210F61" w:rsidP="00210F61">
            <w:pPr>
              <w:pStyle w:val="p1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210F61">
              <w:rPr>
                <w:sz w:val="28"/>
                <w:szCs w:val="28"/>
              </w:rPr>
              <w:t>поддержка процессов управления качеством медицинской помощи через анализ клинической практики;</w:t>
            </w:r>
          </w:p>
          <w:p w:rsidR="00B82924" w:rsidRPr="00210F61" w:rsidRDefault="00210F61" w:rsidP="00210F61">
            <w:pPr>
              <w:pStyle w:val="p1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210F61">
              <w:rPr>
                <w:sz w:val="28"/>
                <w:szCs w:val="28"/>
              </w:rPr>
              <w:t>использование интеллектуального помощника для поиска похожих клинических случаев и поддержки принятия решений.</w:t>
            </w:r>
          </w:p>
        </w:tc>
      </w:tr>
      <w:tr w:rsidR="00B82924" w:rsidRPr="00D80076" w:rsidTr="000A64C2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924" w:rsidRPr="00D80076" w:rsidRDefault="00B82924" w:rsidP="000A64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Наличие потенциала развития стартап-проекта</w:t>
            </w:r>
          </w:p>
          <w:p w:rsidR="00B82924" w:rsidRPr="00D80076" w:rsidRDefault="00B82924" w:rsidP="000A64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(описание)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F61" w:rsidRPr="00210F61" w:rsidRDefault="00210F61" w:rsidP="00210F61">
            <w:pPr>
              <w:spacing w:line="240" w:lineRule="auto"/>
              <w:rPr>
                <w:rFonts w:ascii="Times New Roman" w:hAnsi="Times New Roman" w:cs="Times New Roman"/>
                <w:color w:val="0E0E0E"/>
                <w:sz w:val="28"/>
                <w:szCs w:val="28"/>
              </w:rPr>
            </w:pPr>
            <w:r w:rsidRPr="00210F61">
              <w:rPr>
                <w:rFonts w:ascii="Times New Roman" w:hAnsi="Times New Roman" w:cs="Times New Roman"/>
                <w:color w:val="0E0E0E"/>
                <w:sz w:val="28"/>
                <w:szCs w:val="28"/>
              </w:rPr>
              <w:t>Потенциал развития проекта связан с продолжающейся цифровизацией системы здравоохранения и растущей потребностью медицинских организаций в инструментах управления качеством медицинской помощи. На первом этапе платформа может внедряться в частных медицинских организациях, однако в перспективе она обладает значительным потенциалом масштабирования на государственный сектор здравоохранения. В долгосрочной перспективе проект может стать основой для формирования единой цифровой базы клинических кейсов и врачебных решений на всероссийском уровне, что позволит системно аккумулировать клинический опыт и повышать качество медицинской практики.</w:t>
            </w:r>
          </w:p>
          <w:p w:rsidR="00210F61" w:rsidRPr="00210F61" w:rsidRDefault="00210F61" w:rsidP="00210F61">
            <w:pPr>
              <w:rPr>
                <w:rFonts w:ascii="Times New Roman" w:hAnsi="Times New Roman" w:cs="Times New Roman"/>
                <w:color w:val="0E0E0E"/>
                <w:sz w:val="28"/>
                <w:szCs w:val="28"/>
              </w:rPr>
            </w:pPr>
            <w:r w:rsidRPr="00210F61">
              <w:rPr>
                <w:rFonts w:ascii="Times New Roman" w:hAnsi="Times New Roman" w:cs="Times New Roman"/>
                <w:color w:val="0E0E0E"/>
                <w:sz w:val="28"/>
                <w:szCs w:val="28"/>
              </w:rPr>
              <w:t xml:space="preserve">Ключевые направления развития проекта включают: развитие интеллектуальных инструментов анализа клинических кейсов и поддержки принятия врачебных решений, расширение базы клинического опыта, </w:t>
            </w:r>
            <w:r w:rsidRPr="00210F61">
              <w:rPr>
                <w:rFonts w:ascii="Times New Roman" w:hAnsi="Times New Roman" w:cs="Times New Roman"/>
                <w:color w:val="0E0E0E"/>
                <w:sz w:val="28"/>
                <w:szCs w:val="28"/>
              </w:rPr>
              <w:lastRenderedPageBreak/>
              <w:t>внедрение аналитических инструментов для оценки качества клинической практики, а также масштабирование платформы на государственные медицинские учреждения. В более долгосрочной перспективе возможен выход на рынки стран СНГ, где также наблюдается активная цифровизация здравоохранения и рост интереса к системам управления медицинскими знаниями.</w:t>
            </w:r>
          </w:p>
          <w:p w:rsidR="00B82924" w:rsidRPr="00D80076" w:rsidRDefault="00B82924" w:rsidP="000A64C2">
            <w:pPr>
              <w:pStyle w:val="p1"/>
              <w:rPr>
                <w:sz w:val="28"/>
                <w:szCs w:val="28"/>
              </w:rPr>
            </w:pPr>
          </w:p>
        </w:tc>
      </w:tr>
      <w:tr w:rsidR="00B82924" w:rsidRPr="00D80076" w:rsidTr="000A64C2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924" w:rsidRPr="00D80076" w:rsidRDefault="00B82924" w:rsidP="000A64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Минимальные стартовые затраты для проведения стартап-проекта</w:t>
            </w:r>
          </w:p>
          <w:p w:rsidR="00B82924" w:rsidRPr="00D80076" w:rsidRDefault="00B82924" w:rsidP="000A64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(объем и сроки)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924" w:rsidRPr="00D80076" w:rsidRDefault="00B82924" w:rsidP="000A64C2">
            <w:pPr>
              <w:pStyle w:val="p1"/>
              <w:rPr>
                <w:sz w:val="28"/>
                <w:szCs w:val="28"/>
              </w:rPr>
            </w:pPr>
            <w:r w:rsidRPr="00D80076">
              <w:rPr>
                <w:sz w:val="28"/>
                <w:szCs w:val="28"/>
              </w:rPr>
              <w:t xml:space="preserve">Минимальный объём инвестиций для запуска MVP составляет </w:t>
            </w:r>
            <w:r w:rsidRPr="00D80076">
              <w:rPr>
                <w:rStyle w:val="s1"/>
                <w:rFonts w:eastAsiaTheme="majorEastAsia"/>
              </w:rPr>
              <w:t>1 200 000 рублей</w:t>
            </w:r>
            <w:r w:rsidRPr="00D80076">
              <w:rPr>
                <w:sz w:val="28"/>
                <w:szCs w:val="28"/>
              </w:rPr>
              <w:t xml:space="preserve"> на срок </w:t>
            </w:r>
            <w:r w:rsidRPr="00D80076">
              <w:rPr>
                <w:rStyle w:val="s1"/>
                <w:rFonts w:eastAsiaTheme="majorEastAsia"/>
              </w:rPr>
              <w:t>4 месяца</w:t>
            </w:r>
            <w:r w:rsidRPr="00D80076">
              <w:rPr>
                <w:sz w:val="28"/>
                <w:szCs w:val="28"/>
              </w:rPr>
              <w:t>.</w:t>
            </w:r>
          </w:p>
          <w:p w:rsidR="00B82924" w:rsidRPr="00D80076" w:rsidRDefault="00B82924" w:rsidP="000A64C2">
            <w:pPr>
              <w:pStyle w:val="p1"/>
              <w:rPr>
                <w:sz w:val="28"/>
                <w:szCs w:val="28"/>
              </w:rPr>
            </w:pPr>
            <w:r w:rsidRPr="00D80076">
              <w:rPr>
                <w:sz w:val="28"/>
                <w:szCs w:val="28"/>
              </w:rPr>
              <w:t>Затраты включают: разработку пилотной версии платформы, оплату труда команды (разработчики, юрист, дизайнер, менеджер продукта), серверную инфраструктуру и тестирование, пилотирование в 2</w:t>
            </w:r>
            <w:r w:rsidRPr="00FC5E0F">
              <w:rPr>
                <w:sz w:val="28"/>
                <w:szCs w:val="28"/>
              </w:rPr>
              <w:t>-</w:t>
            </w:r>
            <w:r w:rsidRPr="00D80076">
              <w:rPr>
                <w:sz w:val="28"/>
                <w:szCs w:val="28"/>
              </w:rPr>
              <w:t>3 частных клиниках</w:t>
            </w:r>
          </w:p>
          <w:p w:rsidR="00B82924" w:rsidRPr="00D80076" w:rsidRDefault="00B82924" w:rsidP="000A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82924" w:rsidRPr="00D80076" w:rsidTr="000A64C2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924" w:rsidRPr="00D80076" w:rsidRDefault="00B82924" w:rsidP="000A64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Быстрый рост стартапа</w:t>
            </w:r>
          </w:p>
          <w:p w:rsidR="00B82924" w:rsidRPr="00D80076" w:rsidRDefault="00B82924" w:rsidP="000A64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(да/нет, в случае ответа «да» указать предполагаемые даты)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924" w:rsidRPr="00D80076" w:rsidRDefault="00B82924" w:rsidP="000A64C2">
            <w:pPr>
              <w:pStyle w:val="p1"/>
              <w:rPr>
                <w:sz w:val="28"/>
                <w:szCs w:val="28"/>
              </w:rPr>
            </w:pPr>
            <w:r w:rsidRPr="00D80076">
              <w:rPr>
                <w:rStyle w:val="s1"/>
                <w:rFonts w:eastAsiaTheme="majorEastAsia"/>
              </w:rPr>
              <w:t>Да.</w:t>
            </w:r>
            <w:r w:rsidRPr="00D80076">
              <w:rPr>
                <w:sz w:val="28"/>
                <w:szCs w:val="28"/>
              </w:rPr>
              <w:t xml:space="preserve"> Проект демонстрирует динамичный, но поступательный рост с постепенным снижением доли фиксированных издержек и увеличением выручки за счёт подключения новых клиник. Согласно финансовой модели, активная фаза коммерциализации начинается во </w:t>
            </w:r>
            <w:r w:rsidRPr="00D80076">
              <w:rPr>
                <w:rStyle w:val="s1"/>
                <w:rFonts w:eastAsiaTheme="majorEastAsia"/>
              </w:rPr>
              <w:t>втором полугодии первого года</w:t>
            </w:r>
            <w:r w:rsidRPr="00D80076">
              <w:rPr>
                <w:sz w:val="28"/>
                <w:szCs w:val="28"/>
              </w:rPr>
              <w:t xml:space="preserve">, а выход на положительный финансовый результат и устойчивую прибыльность ожидается в </w:t>
            </w:r>
            <w:r w:rsidRPr="00D80076">
              <w:rPr>
                <w:rStyle w:val="s1"/>
                <w:rFonts w:eastAsiaTheme="majorEastAsia"/>
              </w:rPr>
              <w:t>первом полугодии третьего года</w:t>
            </w:r>
            <w:r w:rsidRPr="00D80076">
              <w:rPr>
                <w:sz w:val="28"/>
                <w:szCs w:val="28"/>
              </w:rPr>
              <w:t>, что является реалистичным и благоприятным показателем для стартапов в сфере цифрового здравоохранения.</w:t>
            </w:r>
          </w:p>
          <w:p w:rsidR="00B82924" w:rsidRPr="00D80076" w:rsidRDefault="00B82924" w:rsidP="000A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82924" w:rsidRPr="00D80076" w:rsidTr="000A64C2">
        <w:trPr>
          <w:trHeight w:val="429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924" w:rsidRPr="00D80076" w:rsidRDefault="00B82924" w:rsidP="000A64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Перспективы коммерциализации стартапа</w:t>
            </w:r>
          </w:p>
          <w:p w:rsidR="00B82924" w:rsidRPr="00D80076" w:rsidRDefault="00B82924" w:rsidP="000A64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(перечислить основные)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706" w:rsidRPr="003A547E" w:rsidRDefault="00B21706" w:rsidP="00B21706">
            <w:pPr>
              <w:spacing w:line="240" w:lineRule="auto"/>
              <w:rPr>
                <w:rFonts w:ascii="Times New Roman" w:hAnsi="Times New Roman" w:cs="Times New Roman"/>
                <w:color w:val="0E0E0E"/>
                <w:sz w:val="28"/>
                <w:szCs w:val="28"/>
              </w:rPr>
            </w:pPr>
            <w:r w:rsidRPr="003A547E">
              <w:rPr>
                <w:rFonts w:ascii="Times New Roman" w:hAnsi="Times New Roman" w:cs="Times New Roman"/>
                <w:sz w:val="28"/>
                <w:szCs w:val="28"/>
              </w:rPr>
              <w:t>План коммерциализации проекта предусматривает несколько возможных источников дохода, основным из которых является модель подписного доступа (</w:t>
            </w:r>
            <w:proofErr w:type="spellStart"/>
            <w:r w:rsidRPr="003A547E">
              <w:rPr>
                <w:rFonts w:ascii="Times New Roman" w:hAnsi="Times New Roman" w:cs="Times New Roman"/>
                <w:sz w:val="28"/>
                <w:szCs w:val="28"/>
              </w:rPr>
              <w:t>SaaS</w:t>
            </w:r>
            <w:proofErr w:type="spellEnd"/>
            <w:r w:rsidRPr="003A547E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Pr="003A547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для медицинских организаций</w:t>
            </w:r>
            <w:r w:rsidRPr="003A54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47E">
              <w:rPr>
                <w:rFonts w:ascii="Times New Roman" w:hAnsi="Times New Roman" w:cs="Times New Roman"/>
                <w:color w:val="0E0E0E"/>
                <w:sz w:val="28"/>
                <w:szCs w:val="28"/>
              </w:rPr>
              <w:t>с возможностью подключения дополнительных аналитических и интеллектуальных сервисов, направленных на управление клиническими решениями и качеством медицинской помощи.</w:t>
            </w:r>
          </w:p>
          <w:p w:rsidR="003A547E" w:rsidRPr="003A547E" w:rsidRDefault="003A547E" w:rsidP="003A547E">
            <w:pPr>
              <w:pStyle w:val="p1"/>
              <w:rPr>
                <w:sz w:val="28"/>
                <w:szCs w:val="28"/>
              </w:rPr>
            </w:pPr>
            <w:r w:rsidRPr="003A547E">
              <w:rPr>
                <w:sz w:val="28"/>
                <w:szCs w:val="28"/>
              </w:rPr>
              <w:t>Основные направления коммерциализации проекта:</w:t>
            </w:r>
          </w:p>
          <w:p w:rsidR="003A547E" w:rsidRPr="003A547E" w:rsidRDefault="003A547E" w:rsidP="003A547E">
            <w:pPr>
              <w:pStyle w:val="p1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3A547E">
              <w:rPr>
                <w:rStyle w:val="s1"/>
                <w:rFonts w:eastAsiaTheme="majorEastAsia"/>
                <w:sz w:val="28"/>
                <w:szCs w:val="28"/>
              </w:rPr>
              <w:t>Годовая подписка на платформу</w:t>
            </w:r>
            <w:r w:rsidRPr="003A547E">
              <w:rPr>
                <w:sz w:val="28"/>
                <w:szCs w:val="28"/>
              </w:rPr>
              <w:t xml:space="preserve"> </w:t>
            </w:r>
            <w:r w:rsidRPr="003A547E">
              <w:rPr>
                <w:sz w:val="28"/>
                <w:szCs w:val="28"/>
              </w:rPr>
              <w:t>-</w:t>
            </w:r>
            <w:r w:rsidRPr="003A547E">
              <w:rPr>
                <w:sz w:val="28"/>
                <w:szCs w:val="28"/>
              </w:rPr>
              <w:t xml:space="preserve"> основной источник дохода, предполагающий предоставление доступа медицинской организации к функционалу управления клиническими кейсами, экспертным обсуждениям</w:t>
            </w:r>
            <w:r w:rsidRPr="003A547E">
              <w:rPr>
                <w:sz w:val="28"/>
                <w:szCs w:val="28"/>
              </w:rPr>
              <w:t>,</w:t>
            </w:r>
            <w:r w:rsidRPr="003A547E">
              <w:rPr>
                <w:sz w:val="28"/>
                <w:szCs w:val="28"/>
              </w:rPr>
              <w:t xml:space="preserve"> базе клинического опыта</w:t>
            </w:r>
            <w:r w:rsidRPr="003A547E">
              <w:rPr>
                <w:sz w:val="28"/>
                <w:szCs w:val="28"/>
              </w:rPr>
              <w:t xml:space="preserve"> и </w:t>
            </w:r>
            <w:r w:rsidRPr="003A547E">
              <w:rPr>
                <w:sz w:val="28"/>
                <w:szCs w:val="28"/>
              </w:rPr>
              <w:t>интеллектуально</w:t>
            </w:r>
            <w:r w:rsidRPr="003A547E">
              <w:rPr>
                <w:sz w:val="28"/>
                <w:szCs w:val="28"/>
              </w:rPr>
              <w:t>му</w:t>
            </w:r>
            <w:r w:rsidRPr="003A547E">
              <w:rPr>
                <w:sz w:val="28"/>
                <w:szCs w:val="28"/>
              </w:rPr>
              <w:t xml:space="preserve"> помощник</w:t>
            </w:r>
            <w:r w:rsidRPr="003A547E">
              <w:rPr>
                <w:sz w:val="28"/>
                <w:szCs w:val="28"/>
              </w:rPr>
              <w:t>у</w:t>
            </w:r>
            <w:r w:rsidRPr="003A547E">
              <w:rPr>
                <w:sz w:val="28"/>
                <w:szCs w:val="28"/>
              </w:rPr>
              <w:t>, позволяюще</w:t>
            </w:r>
            <w:r w:rsidRPr="003A547E">
              <w:rPr>
                <w:sz w:val="28"/>
                <w:szCs w:val="28"/>
              </w:rPr>
              <w:t>му</w:t>
            </w:r>
            <w:r w:rsidRPr="003A547E">
              <w:rPr>
                <w:sz w:val="28"/>
                <w:szCs w:val="28"/>
              </w:rPr>
              <w:t xml:space="preserve"> анализировать клинические кейсы и находить похожие случаи в базе данных для поддержки принятия врачебных решений (ориентировочная стоимость </w:t>
            </w:r>
            <w:r w:rsidRPr="003A547E">
              <w:rPr>
                <w:sz w:val="28"/>
                <w:szCs w:val="28"/>
              </w:rPr>
              <w:t>-</w:t>
            </w:r>
            <w:r w:rsidRPr="003A547E">
              <w:rPr>
                <w:sz w:val="28"/>
                <w:szCs w:val="28"/>
              </w:rPr>
              <w:t>120 000 рублей в год за организацию).</w:t>
            </w:r>
          </w:p>
          <w:p w:rsidR="003A547E" w:rsidRPr="003A547E" w:rsidRDefault="003A547E" w:rsidP="003A547E">
            <w:pPr>
              <w:pStyle w:val="p1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3A547E">
              <w:rPr>
                <w:rStyle w:val="s1"/>
                <w:rFonts w:eastAsiaTheme="majorEastAsia"/>
                <w:sz w:val="28"/>
                <w:szCs w:val="28"/>
              </w:rPr>
              <w:t>Расширенные аналитические модули</w:t>
            </w:r>
            <w:r w:rsidRPr="003A547E">
              <w:rPr>
                <w:sz w:val="28"/>
                <w:szCs w:val="28"/>
              </w:rPr>
              <w:t xml:space="preserve"> </w:t>
            </w:r>
            <w:r w:rsidRPr="003A547E">
              <w:rPr>
                <w:sz w:val="28"/>
                <w:szCs w:val="28"/>
              </w:rPr>
              <w:t>-</w:t>
            </w:r>
            <w:r w:rsidRPr="003A547E">
              <w:rPr>
                <w:sz w:val="28"/>
                <w:szCs w:val="28"/>
              </w:rPr>
              <w:t xml:space="preserve"> платный доступ к инструментам аналитики клинической практики, позволяющим руководству клиники анализировать структуру клинических решений, повторяемость кейсов и выявлять потенциальные зоны клинических рисков.</w:t>
            </w:r>
          </w:p>
          <w:p w:rsidR="003A547E" w:rsidRPr="003A547E" w:rsidRDefault="003A547E" w:rsidP="003A547E">
            <w:pPr>
              <w:pStyle w:val="p1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3A547E">
              <w:rPr>
                <w:rStyle w:val="s1"/>
                <w:rFonts w:eastAsiaTheme="majorEastAsia"/>
                <w:sz w:val="28"/>
                <w:szCs w:val="28"/>
              </w:rPr>
              <w:t>Корпоративные решения для медицинских сетей</w:t>
            </w:r>
            <w:r w:rsidRPr="003A547E">
              <w:rPr>
                <w:sz w:val="28"/>
                <w:szCs w:val="28"/>
              </w:rPr>
              <w:t xml:space="preserve"> </w:t>
            </w:r>
            <w:r w:rsidRPr="003A547E">
              <w:rPr>
                <w:sz w:val="28"/>
                <w:szCs w:val="28"/>
              </w:rPr>
              <w:t>-</w:t>
            </w:r>
            <w:r w:rsidRPr="003A547E">
              <w:rPr>
                <w:sz w:val="28"/>
                <w:szCs w:val="28"/>
              </w:rPr>
              <w:t xml:space="preserve"> внедрение платформы для крупных медицинских сетей с возможностью формирования единого внутреннего пространства клинических кейсов и профессионального взаимодействия между филиалами.</w:t>
            </w:r>
          </w:p>
          <w:p w:rsidR="00B82924" w:rsidRPr="003A547E" w:rsidRDefault="003A547E" w:rsidP="003A547E">
            <w:pPr>
              <w:pStyle w:val="p1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3A547E">
              <w:rPr>
                <w:rStyle w:val="s1"/>
                <w:rFonts w:eastAsiaTheme="majorEastAsia"/>
                <w:sz w:val="28"/>
                <w:szCs w:val="28"/>
              </w:rPr>
              <w:t>White-</w:t>
            </w:r>
            <w:proofErr w:type="spellStart"/>
            <w:r w:rsidRPr="003A547E">
              <w:rPr>
                <w:rStyle w:val="s1"/>
                <w:rFonts w:eastAsiaTheme="majorEastAsia"/>
                <w:sz w:val="28"/>
                <w:szCs w:val="28"/>
              </w:rPr>
              <w:t>label</w:t>
            </w:r>
            <w:proofErr w:type="spellEnd"/>
            <w:r w:rsidRPr="003A547E">
              <w:rPr>
                <w:rStyle w:val="s1"/>
                <w:rFonts w:eastAsiaTheme="majorEastAsia"/>
                <w:sz w:val="28"/>
                <w:szCs w:val="28"/>
              </w:rPr>
              <w:t xml:space="preserve"> решения</w:t>
            </w:r>
            <w:r w:rsidRPr="003A547E">
              <w:rPr>
                <w:sz w:val="28"/>
                <w:szCs w:val="28"/>
              </w:rPr>
              <w:t xml:space="preserve"> </w:t>
            </w:r>
            <w:r w:rsidRPr="003A547E">
              <w:rPr>
                <w:sz w:val="28"/>
                <w:szCs w:val="28"/>
              </w:rPr>
              <w:t>-</w:t>
            </w:r>
            <w:r w:rsidRPr="003A547E">
              <w:rPr>
                <w:sz w:val="28"/>
                <w:szCs w:val="28"/>
              </w:rPr>
              <w:t xml:space="preserve"> предоставление платформы крупным медицинским организациям или медицинским сетям </w:t>
            </w:r>
            <w:r w:rsidRPr="003A547E">
              <w:rPr>
                <w:sz w:val="28"/>
                <w:szCs w:val="28"/>
              </w:rPr>
              <w:lastRenderedPageBreak/>
              <w:t>с возможностью использования системы под собственным брендом.</w:t>
            </w:r>
          </w:p>
        </w:tc>
      </w:tr>
      <w:tr w:rsidR="00B82924" w:rsidRPr="00D80076" w:rsidTr="000A64C2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924" w:rsidRPr="00D80076" w:rsidRDefault="00B82924" w:rsidP="000A64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Масштабируемость стартап-проекта</w:t>
            </w:r>
          </w:p>
          <w:p w:rsidR="00B82924" w:rsidRPr="00D80076" w:rsidRDefault="00B82924" w:rsidP="000A64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(модель)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1C00" w:rsidRPr="006C1C00" w:rsidRDefault="006C1C00" w:rsidP="006C1C00">
            <w:pPr>
              <w:spacing w:line="240" w:lineRule="auto"/>
              <w:rPr>
                <w:rFonts w:ascii="Times New Roman" w:hAnsi="Times New Roman" w:cs="Times New Roman"/>
                <w:color w:val="0E0E0E"/>
                <w:sz w:val="28"/>
                <w:szCs w:val="28"/>
              </w:rPr>
            </w:pPr>
            <w:r w:rsidRPr="006C1C00">
              <w:rPr>
                <w:rFonts w:ascii="Times New Roman" w:hAnsi="Times New Roman" w:cs="Times New Roman"/>
                <w:color w:val="0E0E0E"/>
                <w:sz w:val="28"/>
                <w:szCs w:val="28"/>
              </w:rPr>
              <w:t xml:space="preserve">Стартап-проект обладает высоким потенциалом масштабируемости за счёт использования облачной </w:t>
            </w:r>
            <w:proofErr w:type="spellStart"/>
            <w:r w:rsidRPr="006C1C00">
              <w:rPr>
                <w:rFonts w:ascii="Times New Roman" w:hAnsi="Times New Roman" w:cs="Times New Roman"/>
                <w:color w:val="0E0E0E"/>
                <w:sz w:val="28"/>
                <w:szCs w:val="28"/>
              </w:rPr>
              <w:t>SaaS</w:t>
            </w:r>
            <w:proofErr w:type="spellEnd"/>
            <w:r w:rsidRPr="006C1C00">
              <w:rPr>
                <w:rFonts w:ascii="Times New Roman" w:hAnsi="Times New Roman" w:cs="Times New Roman"/>
                <w:color w:val="0E0E0E"/>
                <w:sz w:val="28"/>
                <w:szCs w:val="28"/>
              </w:rPr>
              <w:t>-модели и универсальности платформы для различных типов медицинских организаций. Решение может применяться как в небольших частных клиниках, так и в крупных медицинских сетях, многопрофильных центрах и государственных медицинских учреждениях. Платформа легко масштабируется функционально за счёт внедрения дополнительных модулей, включая аналитические инструменты оценки клинической практики, расширенные возможности работы с базой кейсов и интеллектуальные сервисы поддержки врачебных решений.</w:t>
            </w:r>
          </w:p>
          <w:p w:rsidR="00B82924" w:rsidRPr="006C1C00" w:rsidRDefault="006C1C00" w:rsidP="006C1C00">
            <w:pPr>
              <w:rPr>
                <w:rFonts w:ascii="Times New Roman" w:hAnsi="Times New Roman" w:cs="Times New Roman"/>
                <w:color w:val="0E0E0E"/>
                <w:sz w:val="28"/>
                <w:szCs w:val="28"/>
              </w:rPr>
            </w:pPr>
            <w:r w:rsidRPr="006C1C00">
              <w:rPr>
                <w:rFonts w:ascii="Times New Roman" w:hAnsi="Times New Roman" w:cs="Times New Roman"/>
                <w:color w:val="0E0E0E"/>
                <w:sz w:val="28"/>
                <w:szCs w:val="28"/>
              </w:rPr>
              <w:t>Масштабирование проекта возможно также на уровне всей системы здравоохранения Российской Федерации. В перспективе платформа может использоваться как единая цифровая среда для накопления и анализа клинического опыта на национальном уровне. Географическое масштабирование проекта предполагает поэтапное распространение платформы в регионах Росс</w:t>
            </w:r>
            <w:r w:rsidRPr="006C1C00">
              <w:rPr>
                <w:rFonts w:ascii="Times New Roman" w:hAnsi="Times New Roman" w:cs="Times New Roman"/>
                <w:color w:val="0E0E0E"/>
                <w:sz w:val="28"/>
                <w:szCs w:val="28"/>
              </w:rPr>
              <w:t>ии</w:t>
            </w:r>
          </w:p>
        </w:tc>
      </w:tr>
      <w:tr w:rsidR="00B82924" w:rsidRPr="00D80076" w:rsidTr="000A64C2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924" w:rsidRPr="00D80076" w:rsidRDefault="00B82924" w:rsidP="000A64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Обоснование соответствия бизнес-идеи технологическому направлению (описание основных технологических параметров)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1C00" w:rsidRPr="006C1C00" w:rsidRDefault="006C1C00" w:rsidP="006C1C00">
            <w:pPr>
              <w:spacing w:line="240" w:lineRule="auto"/>
              <w:rPr>
                <w:rFonts w:ascii="Times New Roman" w:hAnsi="Times New Roman" w:cs="Times New Roman"/>
                <w:color w:val="0E0E0E"/>
                <w:sz w:val="28"/>
                <w:szCs w:val="28"/>
              </w:rPr>
            </w:pPr>
            <w:r w:rsidRPr="006C1C00">
              <w:rPr>
                <w:rFonts w:ascii="Times New Roman" w:hAnsi="Times New Roman" w:cs="Times New Roman"/>
                <w:color w:val="0E0E0E"/>
                <w:sz w:val="28"/>
                <w:szCs w:val="28"/>
              </w:rPr>
              <w:t xml:space="preserve">Стартап-проект соответствует технологическому направлению </w:t>
            </w:r>
            <w:r w:rsidRPr="006C1C00">
              <w:rPr>
                <w:rStyle w:val="s1"/>
                <w:rFonts w:ascii="Times New Roman" w:hAnsi="Times New Roman" w:cs="Times New Roman"/>
                <w:color w:val="0E0E0E"/>
                <w:sz w:val="28"/>
                <w:szCs w:val="28"/>
              </w:rPr>
              <w:t>Digital Health</w:t>
            </w:r>
            <w:r w:rsidRPr="006C1C00">
              <w:rPr>
                <w:rFonts w:ascii="Times New Roman" w:hAnsi="Times New Roman" w:cs="Times New Roman"/>
                <w:color w:val="0E0E0E"/>
                <w:sz w:val="28"/>
                <w:szCs w:val="28"/>
              </w:rPr>
              <w:t>, объединяя решения в области цифровизации медицинской практики, управления клиническими знаниями и анализа медицинских данных. Платформа ориентирована на создание цифровой среды профессионального взаимодействия врачей и поддержки принятия клинических решений внутри медицинских организаций.</w:t>
            </w:r>
          </w:p>
          <w:p w:rsidR="006C1C00" w:rsidRPr="006C1C00" w:rsidRDefault="006C1C00" w:rsidP="006C1C00">
            <w:pPr>
              <w:rPr>
                <w:rFonts w:ascii="Times New Roman" w:hAnsi="Times New Roman" w:cs="Times New Roman"/>
                <w:color w:val="0E0E0E"/>
                <w:sz w:val="28"/>
                <w:szCs w:val="28"/>
              </w:rPr>
            </w:pPr>
          </w:p>
          <w:p w:rsidR="006C1C00" w:rsidRPr="006C1C00" w:rsidRDefault="006C1C00" w:rsidP="006C1C00">
            <w:pPr>
              <w:rPr>
                <w:rFonts w:ascii="Times New Roman" w:hAnsi="Times New Roman" w:cs="Times New Roman"/>
                <w:color w:val="0E0E0E"/>
                <w:sz w:val="28"/>
                <w:szCs w:val="28"/>
              </w:rPr>
            </w:pPr>
            <w:r w:rsidRPr="006C1C00">
              <w:rPr>
                <w:rFonts w:ascii="Times New Roman" w:hAnsi="Times New Roman" w:cs="Times New Roman"/>
                <w:color w:val="0E0E0E"/>
                <w:sz w:val="28"/>
                <w:szCs w:val="28"/>
              </w:rPr>
              <w:lastRenderedPageBreak/>
              <w:t>Основу технологического решения составляют следующие элементы:</w:t>
            </w:r>
          </w:p>
          <w:p w:rsidR="006C1C00" w:rsidRPr="006C1C00" w:rsidRDefault="006C1C00" w:rsidP="006C1C00">
            <w:pPr>
              <w:rPr>
                <w:rFonts w:ascii="Times New Roman" w:hAnsi="Times New Roman" w:cs="Times New Roman"/>
                <w:color w:val="0E0E0E"/>
                <w:sz w:val="28"/>
                <w:szCs w:val="28"/>
              </w:rPr>
            </w:pPr>
            <w:r w:rsidRPr="006C1C00">
              <w:rPr>
                <w:rFonts w:ascii="Times New Roman" w:hAnsi="Times New Roman" w:cs="Times New Roman"/>
                <w:color w:val="0E0E0E"/>
                <w:sz w:val="28"/>
                <w:szCs w:val="28"/>
              </w:rPr>
              <w:t>• облачная архитектура платформы, обеспечивающая масштабируемость, доступность и безопасное хранение данных;</w:t>
            </w:r>
          </w:p>
          <w:p w:rsidR="006C1C00" w:rsidRPr="006C1C00" w:rsidRDefault="006C1C00" w:rsidP="006C1C00">
            <w:pPr>
              <w:rPr>
                <w:rFonts w:ascii="Times New Roman" w:hAnsi="Times New Roman" w:cs="Times New Roman"/>
                <w:color w:val="0E0E0E"/>
                <w:sz w:val="28"/>
                <w:szCs w:val="28"/>
              </w:rPr>
            </w:pPr>
            <w:r w:rsidRPr="006C1C00">
              <w:rPr>
                <w:rFonts w:ascii="Times New Roman" w:hAnsi="Times New Roman" w:cs="Times New Roman"/>
                <w:color w:val="0E0E0E"/>
                <w:sz w:val="28"/>
                <w:szCs w:val="28"/>
              </w:rPr>
              <w:t>• система структурирования и хранения клинических кейсов, позволяющая формировать цифровую базу клинического опыта;</w:t>
            </w:r>
          </w:p>
          <w:p w:rsidR="006C1C00" w:rsidRPr="006C1C00" w:rsidRDefault="006C1C00" w:rsidP="006C1C00">
            <w:pPr>
              <w:rPr>
                <w:rFonts w:ascii="Times New Roman" w:hAnsi="Times New Roman" w:cs="Times New Roman"/>
                <w:color w:val="0E0E0E"/>
                <w:sz w:val="28"/>
                <w:szCs w:val="28"/>
              </w:rPr>
            </w:pPr>
            <w:r w:rsidRPr="006C1C00">
              <w:rPr>
                <w:rFonts w:ascii="Times New Roman" w:hAnsi="Times New Roman" w:cs="Times New Roman"/>
                <w:color w:val="0E0E0E"/>
                <w:sz w:val="28"/>
                <w:szCs w:val="28"/>
              </w:rPr>
              <w:t>• интеллектуальный модуль на основе технологий искусственного интеллекта, обеспечивающий поиск схожих клинических случаев и помощь врачам при анализе сложных ситуаций;</w:t>
            </w:r>
          </w:p>
          <w:p w:rsidR="006C1C00" w:rsidRPr="006C1C00" w:rsidRDefault="006C1C00" w:rsidP="006C1C00">
            <w:pPr>
              <w:rPr>
                <w:rFonts w:ascii="Times New Roman" w:hAnsi="Times New Roman" w:cs="Times New Roman"/>
                <w:color w:val="0E0E0E"/>
                <w:sz w:val="28"/>
                <w:szCs w:val="28"/>
              </w:rPr>
            </w:pPr>
            <w:r w:rsidRPr="006C1C00">
              <w:rPr>
                <w:rFonts w:ascii="Times New Roman" w:hAnsi="Times New Roman" w:cs="Times New Roman"/>
                <w:color w:val="0E0E0E"/>
                <w:sz w:val="28"/>
                <w:szCs w:val="28"/>
              </w:rPr>
              <w:t>• инструменты коллективного обсуждения клинических решений и формирования экспертных заключений;</w:t>
            </w:r>
          </w:p>
          <w:p w:rsidR="006C1C00" w:rsidRPr="006C1C00" w:rsidRDefault="006C1C00" w:rsidP="006C1C00">
            <w:pPr>
              <w:rPr>
                <w:rFonts w:ascii="Times New Roman" w:hAnsi="Times New Roman" w:cs="Times New Roman"/>
                <w:color w:val="0E0E0E"/>
                <w:sz w:val="28"/>
                <w:szCs w:val="28"/>
              </w:rPr>
            </w:pPr>
            <w:r w:rsidRPr="006C1C00">
              <w:rPr>
                <w:rFonts w:ascii="Times New Roman" w:hAnsi="Times New Roman" w:cs="Times New Roman"/>
                <w:color w:val="0E0E0E"/>
                <w:sz w:val="28"/>
                <w:szCs w:val="28"/>
              </w:rPr>
              <w:t>• механизмы защиты медицинской информации и контроля доступа пользователей в соответствии с требованиями законодательства в сфере персональных данных.</w:t>
            </w:r>
          </w:p>
          <w:p w:rsidR="006C1C00" w:rsidRPr="006C1C00" w:rsidRDefault="006C1C00" w:rsidP="006C1C00">
            <w:pPr>
              <w:rPr>
                <w:rFonts w:ascii="Times New Roman" w:hAnsi="Times New Roman" w:cs="Times New Roman"/>
                <w:color w:val="0E0E0E"/>
                <w:sz w:val="28"/>
                <w:szCs w:val="28"/>
              </w:rPr>
            </w:pPr>
            <w:r w:rsidRPr="006C1C00">
              <w:rPr>
                <w:rFonts w:ascii="Times New Roman" w:hAnsi="Times New Roman" w:cs="Times New Roman"/>
                <w:color w:val="0E0E0E"/>
                <w:sz w:val="28"/>
                <w:szCs w:val="28"/>
              </w:rPr>
              <w:t>Использование данных технологических решений позволяет сформировать управляемую цифровую среду накопления и анализа клинического опыта, что соответствует современным тенденциям цифровизации системы здравоохранения и развитию интеллектуальных медицинских сервисов.</w:t>
            </w:r>
          </w:p>
          <w:p w:rsidR="00B82924" w:rsidRPr="006C1C00" w:rsidRDefault="00B82924" w:rsidP="000A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82924" w:rsidRPr="00D80076" w:rsidTr="000A64C2">
        <w:trPr>
          <w:trHeight w:val="553"/>
        </w:trPr>
        <w:tc>
          <w:tcPr>
            <w:tcW w:w="10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924" w:rsidRPr="00D80076" w:rsidRDefault="00B82924" w:rsidP="000A64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2. Порядок и структура финансирования </w:t>
            </w:r>
          </w:p>
        </w:tc>
      </w:tr>
      <w:tr w:rsidR="00B82924" w:rsidRPr="00D80076" w:rsidTr="000A64C2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924" w:rsidRPr="00D80076" w:rsidRDefault="00B82924" w:rsidP="000A64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Предполагаемый объем </w:t>
            </w:r>
          </w:p>
          <w:p w:rsidR="00B82924" w:rsidRPr="00D80076" w:rsidRDefault="00B82924" w:rsidP="000A64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финансового обеспечения стартап-проекта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924" w:rsidRPr="00D80076" w:rsidRDefault="00B82924" w:rsidP="000A64C2">
            <w:pPr>
              <w:pStyle w:val="p1"/>
              <w:rPr>
                <w:sz w:val="28"/>
                <w:szCs w:val="28"/>
              </w:rPr>
            </w:pPr>
            <w:r w:rsidRPr="00D80076">
              <w:rPr>
                <w:sz w:val="28"/>
                <w:szCs w:val="28"/>
              </w:rPr>
              <w:t xml:space="preserve">Общий объём инвестиций на старте составляет </w:t>
            </w:r>
            <w:r w:rsidRPr="00D80076">
              <w:rPr>
                <w:rStyle w:val="s1"/>
                <w:rFonts w:eastAsiaTheme="majorEastAsia"/>
              </w:rPr>
              <w:t>5 млн рублей</w:t>
            </w:r>
            <w:r w:rsidRPr="00D80076">
              <w:rPr>
                <w:sz w:val="28"/>
                <w:szCs w:val="28"/>
              </w:rPr>
              <w:t xml:space="preserve">, что покрывает расходы нулевого периода, включая разработку MVP, юридическую сертификацию и маркетинговый запуск. В дальнейшем финансирование </w:t>
            </w:r>
            <w:r w:rsidRPr="00D80076">
              <w:rPr>
                <w:sz w:val="28"/>
                <w:szCs w:val="28"/>
              </w:rPr>
              <w:lastRenderedPageBreak/>
              <w:t>обеспечивается за счёт собственных средств учредителей и дохода от подписок и разовых консилиумов.</w:t>
            </w:r>
          </w:p>
          <w:p w:rsidR="00B82924" w:rsidRPr="00D80076" w:rsidRDefault="00B82924" w:rsidP="000A64C2">
            <w:pPr>
              <w:pStyle w:val="p1"/>
              <w:rPr>
                <w:sz w:val="28"/>
                <w:szCs w:val="28"/>
              </w:rPr>
            </w:pPr>
            <w:r w:rsidRPr="00D80076">
              <w:rPr>
                <w:sz w:val="28"/>
                <w:szCs w:val="28"/>
              </w:rPr>
              <w:t xml:space="preserve">К концу </w:t>
            </w:r>
            <w:r w:rsidRPr="00D80076">
              <w:rPr>
                <w:rStyle w:val="s1"/>
                <w:rFonts w:eastAsiaTheme="majorEastAsia"/>
              </w:rPr>
              <w:t>второго года</w:t>
            </w:r>
            <w:r w:rsidRPr="00D80076">
              <w:rPr>
                <w:sz w:val="28"/>
                <w:szCs w:val="28"/>
              </w:rPr>
              <w:t xml:space="preserve"> планируется достижение выручки на уровне </w:t>
            </w:r>
            <w:r w:rsidRPr="00D80076">
              <w:rPr>
                <w:rStyle w:val="s1"/>
                <w:rFonts w:eastAsiaTheme="majorEastAsia"/>
              </w:rPr>
              <w:t>1,45 млн рублей в месяц</w:t>
            </w:r>
            <w:r w:rsidRPr="00D80076">
              <w:rPr>
                <w:sz w:val="28"/>
                <w:szCs w:val="28"/>
              </w:rPr>
              <w:t xml:space="preserve">, а к </w:t>
            </w:r>
            <w:r w:rsidRPr="00D80076">
              <w:rPr>
                <w:rStyle w:val="s1"/>
                <w:rFonts w:eastAsiaTheme="majorEastAsia"/>
              </w:rPr>
              <w:t>декабрю 2029 года</w:t>
            </w:r>
            <w:r w:rsidRPr="00D80076">
              <w:rPr>
                <w:sz w:val="28"/>
                <w:szCs w:val="28"/>
              </w:rPr>
              <w:t xml:space="preserve"> </w:t>
            </w:r>
            <w:r w:rsidRPr="00FC5E0F">
              <w:rPr>
                <w:sz w:val="28"/>
                <w:szCs w:val="28"/>
              </w:rPr>
              <w:t>-</w:t>
            </w:r>
            <w:r w:rsidRPr="00D80076">
              <w:rPr>
                <w:sz w:val="28"/>
                <w:szCs w:val="28"/>
              </w:rPr>
              <w:t xml:space="preserve"> выход на стабильную ежемесячную выручку </w:t>
            </w:r>
            <w:r w:rsidRPr="00D80076">
              <w:rPr>
                <w:rStyle w:val="s1"/>
                <w:rFonts w:eastAsiaTheme="majorEastAsia"/>
              </w:rPr>
              <w:t>2,5 млн рублей</w:t>
            </w:r>
            <w:r w:rsidRPr="00D80076">
              <w:rPr>
                <w:sz w:val="28"/>
                <w:szCs w:val="28"/>
              </w:rPr>
              <w:t xml:space="preserve"> при маржинальности не ниже 25%.</w:t>
            </w:r>
          </w:p>
          <w:p w:rsidR="00B82924" w:rsidRPr="00D80076" w:rsidRDefault="00B82924" w:rsidP="000A64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82924" w:rsidRPr="00D80076" w:rsidTr="000A64C2">
        <w:trPr>
          <w:trHeight w:val="866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924" w:rsidRPr="00D80076" w:rsidRDefault="00B82924" w:rsidP="000A64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Предполагаемые источники финансирования стартап-проекта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924" w:rsidRPr="00D80076" w:rsidRDefault="00B82924" w:rsidP="000A64C2">
            <w:pPr>
              <w:pStyle w:val="p1"/>
              <w:rPr>
                <w:sz w:val="28"/>
                <w:szCs w:val="28"/>
              </w:rPr>
            </w:pPr>
            <w:r w:rsidRPr="00D80076">
              <w:rPr>
                <w:sz w:val="28"/>
                <w:szCs w:val="28"/>
              </w:rPr>
              <w:t xml:space="preserve">- частные инвестиции и бизнес-ангелы, работающие в секторе </w:t>
            </w:r>
            <w:r w:rsidRPr="00D80076">
              <w:rPr>
                <w:rStyle w:val="s1"/>
                <w:rFonts w:eastAsiaTheme="majorEastAsia"/>
              </w:rPr>
              <w:t>Digital Health</w:t>
            </w:r>
          </w:p>
          <w:p w:rsidR="00B82924" w:rsidRPr="00D80076" w:rsidRDefault="00B82924" w:rsidP="000A64C2">
            <w:pPr>
              <w:pStyle w:val="p1"/>
              <w:rPr>
                <w:sz w:val="28"/>
                <w:szCs w:val="28"/>
              </w:rPr>
            </w:pPr>
            <w:r w:rsidRPr="00D80076">
              <w:rPr>
                <w:sz w:val="28"/>
                <w:szCs w:val="28"/>
              </w:rPr>
              <w:t>- партнёрские инвестиции со стороны сетевых клиник</w:t>
            </w:r>
          </w:p>
          <w:p w:rsidR="00B82924" w:rsidRPr="00D80076" w:rsidRDefault="00B82924" w:rsidP="000A64C2">
            <w:pPr>
              <w:pStyle w:val="p1"/>
              <w:rPr>
                <w:sz w:val="28"/>
                <w:szCs w:val="28"/>
              </w:rPr>
            </w:pPr>
            <w:r w:rsidRPr="00D80076">
              <w:rPr>
                <w:sz w:val="28"/>
                <w:szCs w:val="28"/>
              </w:rPr>
              <w:t>- собственные средства учредителей</w:t>
            </w:r>
          </w:p>
          <w:p w:rsidR="00B82924" w:rsidRPr="00D80076" w:rsidRDefault="00B82924" w:rsidP="000A64C2">
            <w:pPr>
              <w:pStyle w:val="p1"/>
              <w:rPr>
                <w:sz w:val="28"/>
                <w:szCs w:val="28"/>
              </w:rPr>
            </w:pPr>
            <w:r w:rsidRPr="00D80076">
              <w:rPr>
                <w:sz w:val="28"/>
                <w:szCs w:val="28"/>
              </w:rPr>
              <w:t xml:space="preserve">- грантовая поддержка в рамках акселерационных программ </w:t>
            </w:r>
          </w:p>
          <w:p w:rsidR="00B82924" w:rsidRPr="00D80076" w:rsidRDefault="00B82924" w:rsidP="000A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82924" w:rsidRPr="00D80076" w:rsidTr="000A64C2">
        <w:trPr>
          <w:trHeight w:val="69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924" w:rsidRPr="00D80076" w:rsidRDefault="00B82924" w:rsidP="000A64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Оценка потенциала «рынка» и рентабельности стартап-проекта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924" w:rsidRPr="00D80076" w:rsidRDefault="00B82924" w:rsidP="000A64C2">
            <w:pPr>
              <w:pStyle w:val="p1"/>
              <w:rPr>
                <w:sz w:val="28"/>
                <w:szCs w:val="28"/>
              </w:rPr>
            </w:pPr>
            <w:r w:rsidRPr="00D80076">
              <w:rPr>
                <w:sz w:val="28"/>
                <w:szCs w:val="28"/>
              </w:rPr>
              <w:t xml:space="preserve">Рынок цифрового здравоохранения в России демонстрирует устойчивый рост, а сегмент B2B-решений для частных клиник остаётся недостаточно насыщенным, объём рынка телемедицинских решений для частного сектора превышает </w:t>
            </w:r>
            <w:r w:rsidRPr="00D80076">
              <w:rPr>
                <w:rStyle w:val="s1"/>
                <w:rFonts w:eastAsiaTheme="majorEastAsia"/>
              </w:rPr>
              <w:t>30 млрд рублей</w:t>
            </w:r>
            <w:r w:rsidRPr="00D80076">
              <w:rPr>
                <w:sz w:val="28"/>
                <w:szCs w:val="28"/>
              </w:rPr>
              <w:t xml:space="preserve"> с прогнозируемым ежегодным ростом </w:t>
            </w:r>
            <w:r w:rsidRPr="00D80076">
              <w:rPr>
                <w:rStyle w:val="s1"/>
                <w:rFonts w:eastAsiaTheme="majorEastAsia"/>
              </w:rPr>
              <w:t>15</w:t>
            </w:r>
            <w:r w:rsidRPr="00FC5E0F">
              <w:rPr>
                <w:rStyle w:val="s1"/>
                <w:rFonts w:eastAsiaTheme="majorEastAsia"/>
              </w:rPr>
              <w:t>-</w:t>
            </w:r>
            <w:r w:rsidRPr="00D80076">
              <w:rPr>
                <w:rStyle w:val="s1"/>
                <w:rFonts w:eastAsiaTheme="majorEastAsia"/>
              </w:rPr>
              <w:t>20%</w:t>
            </w:r>
            <w:r w:rsidRPr="00D80076">
              <w:rPr>
                <w:sz w:val="28"/>
                <w:szCs w:val="28"/>
              </w:rPr>
              <w:t xml:space="preserve">. Финансовая модель проекта подтверждает устойчивый потенциал рентабельности: при сохранении динамики подключений и индексации тарифов проект выходит на </w:t>
            </w:r>
            <w:r w:rsidRPr="00D80076">
              <w:rPr>
                <w:rStyle w:val="s1"/>
                <w:rFonts w:eastAsiaTheme="majorEastAsia"/>
              </w:rPr>
              <w:t xml:space="preserve">операционную безубыточность в первом полугодии третьего года. </w:t>
            </w:r>
            <w:r w:rsidRPr="00D80076">
              <w:rPr>
                <w:sz w:val="28"/>
                <w:szCs w:val="28"/>
              </w:rPr>
              <w:t>Рентабельность продаж по расчетам на конец второго года будет равна примерно 14</w:t>
            </w:r>
            <w:r w:rsidRPr="00FC5E0F">
              <w:rPr>
                <w:sz w:val="28"/>
                <w:szCs w:val="28"/>
              </w:rPr>
              <w:t>-</w:t>
            </w:r>
            <w:r w:rsidRPr="00D80076">
              <w:rPr>
                <w:sz w:val="28"/>
                <w:szCs w:val="28"/>
              </w:rPr>
              <w:t xml:space="preserve">15%, а на конец третьего года прогнозируется на уровне </w:t>
            </w:r>
            <w:r w:rsidRPr="00D80076">
              <w:rPr>
                <w:rStyle w:val="s1"/>
                <w:rFonts w:eastAsiaTheme="majorEastAsia"/>
              </w:rPr>
              <w:t>20</w:t>
            </w:r>
            <w:r w:rsidRPr="00FC5E0F">
              <w:rPr>
                <w:rStyle w:val="s1"/>
                <w:rFonts w:eastAsiaTheme="majorEastAsia"/>
              </w:rPr>
              <w:t>-</w:t>
            </w:r>
            <w:r w:rsidRPr="00D80076">
              <w:rPr>
                <w:rStyle w:val="s1"/>
                <w:rFonts w:eastAsiaTheme="majorEastAsia"/>
              </w:rPr>
              <w:t>22%</w:t>
            </w:r>
            <w:r w:rsidRPr="00D80076">
              <w:rPr>
                <w:sz w:val="28"/>
                <w:szCs w:val="28"/>
              </w:rPr>
              <w:t>, что является конкурентным показателем для стартапов в сфере Digital Health.</w:t>
            </w:r>
          </w:p>
          <w:p w:rsidR="00B82924" w:rsidRPr="00D80076" w:rsidRDefault="00B82924" w:rsidP="000A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82924" w:rsidRPr="00D80076" w:rsidTr="000A64C2">
        <w:trPr>
          <w:trHeight w:val="690"/>
        </w:trPr>
        <w:tc>
          <w:tcPr>
            <w:tcW w:w="10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924" w:rsidRPr="00D80076" w:rsidRDefault="00B82924" w:rsidP="000A64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Команда стартапа </w:t>
            </w:r>
          </w:p>
        </w:tc>
      </w:tr>
      <w:tr w:rsidR="00B82924" w:rsidRPr="00D80076" w:rsidTr="000A64C2">
        <w:trPr>
          <w:trHeight w:val="69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924" w:rsidRPr="00D80076" w:rsidRDefault="00B82924" w:rsidP="000A64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Ф.И.О.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82924" w:rsidRPr="00D80076" w:rsidRDefault="00B82924" w:rsidP="000A64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Выполняемые работы в стартап-проекте</w:t>
            </w:r>
          </w:p>
        </w:tc>
      </w:tr>
      <w:tr w:rsidR="00B82924" w:rsidRPr="00D80076" w:rsidTr="000A64C2">
        <w:trPr>
          <w:trHeight w:val="69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924" w:rsidRPr="00D80076" w:rsidRDefault="00B82924" w:rsidP="000A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Чернякина Диана Валерьевна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924" w:rsidRPr="00D80076" w:rsidRDefault="00B82924" w:rsidP="000A64C2">
            <w:pPr>
              <w:pStyle w:val="p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D80076">
              <w:rPr>
                <w:sz w:val="28"/>
                <w:szCs w:val="28"/>
              </w:rPr>
              <w:t xml:space="preserve">ыполняла функции, связанные с </w:t>
            </w:r>
            <w:proofErr w:type="spellStart"/>
            <w:r w:rsidRPr="00D80076">
              <w:rPr>
                <w:sz w:val="28"/>
                <w:szCs w:val="28"/>
              </w:rPr>
              <w:t>исследовательско</w:t>
            </w:r>
            <w:proofErr w:type="spellEnd"/>
            <w:r w:rsidRPr="00D80076">
              <w:rPr>
                <w:sz w:val="28"/>
                <w:szCs w:val="28"/>
              </w:rPr>
              <w:t xml:space="preserve">-аналитическим и пользовательским блоками проекта. В зону ответственности входили: проведение анализа проблемной области и среды функционирования проекта, исследование текущих практик организации медицинских консилиумов и выявление потребностей целевой аудитории, проведение </w:t>
            </w:r>
            <w:r w:rsidRPr="00D80076">
              <w:rPr>
                <w:rStyle w:val="s1"/>
                <w:rFonts w:eastAsiaTheme="majorEastAsia"/>
              </w:rPr>
              <w:t>Customer Development</w:t>
            </w:r>
            <w:r w:rsidRPr="00D80076">
              <w:rPr>
                <w:sz w:val="28"/>
                <w:szCs w:val="28"/>
              </w:rPr>
              <w:t xml:space="preserve"> (глубинные интервью и анкетирование врачей и администраторов частных клиник), визуализация прототипа продукта (MVP) в графическом редакторе </w:t>
            </w:r>
            <w:proofErr w:type="spellStart"/>
            <w:r w:rsidRPr="00D80076">
              <w:rPr>
                <w:rStyle w:val="s1"/>
                <w:rFonts w:eastAsiaTheme="majorEastAsia"/>
              </w:rPr>
              <w:t>Figma</w:t>
            </w:r>
            <w:proofErr w:type="spellEnd"/>
            <w:r w:rsidRPr="00D80076">
              <w:rPr>
                <w:sz w:val="28"/>
                <w:szCs w:val="28"/>
              </w:rPr>
              <w:t>, отражающего ключевые пользовательские сценарии, анализ рисков реализации проекта и формирование предложений по их минимизации.</w:t>
            </w:r>
          </w:p>
          <w:p w:rsidR="00B82924" w:rsidRPr="00D80076" w:rsidRDefault="00B82924" w:rsidP="000A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82924" w:rsidRPr="00D80076" w:rsidTr="000A64C2">
        <w:trPr>
          <w:trHeight w:val="69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924" w:rsidRDefault="00B82924" w:rsidP="000A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Кислица Полина Владимировна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924" w:rsidRPr="002F3E49" w:rsidRDefault="00B82924" w:rsidP="000A64C2">
            <w:pPr>
              <w:pStyle w:val="p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Отвечала</w:t>
            </w:r>
            <w:r w:rsidRPr="00D80076">
              <w:rPr>
                <w:sz w:val="28"/>
                <w:szCs w:val="28"/>
              </w:rPr>
              <w:t xml:space="preserve"> за стратегическое и финансовое направление стартапа. Были выполнены следующие работы: проведение анализа рынка цифрового здравоохранения и конкурентной среды, формирование финансовой модели проекта, включая прогноз выручки, затрат и денежных потоков, </w:t>
            </w:r>
            <w:r w:rsidRPr="00D80076">
              <w:rPr>
                <w:rStyle w:val="s1"/>
                <w:rFonts w:eastAsiaTheme="majorEastAsia"/>
              </w:rPr>
              <w:t xml:space="preserve">разработка </w:t>
            </w:r>
            <w:r w:rsidRPr="00D80076">
              <w:rPr>
                <w:sz w:val="28"/>
                <w:szCs w:val="28"/>
              </w:rPr>
              <w:t>основных этапов реализации проекта</w:t>
            </w:r>
            <w:r w:rsidRPr="00D80076">
              <w:rPr>
                <w:rStyle w:val="s1"/>
                <w:rFonts w:eastAsiaTheme="majorEastAsia"/>
              </w:rPr>
              <w:t xml:space="preserve"> и план работ, </w:t>
            </w:r>
            <w:r w:rsidRPr="00D80076">
              <w:rPr>
                <w:sz w:val="28"/>
                <w:szCs w:val="28"/>
              </w:rPr>
              <w:t xml:space="preserve">построение </w:t>
            </w:r>
            <w:r w:rsidRPr="00D80076">
              <w:rPr>
                <w:rStyle w:val="s1"/>
                <w:rFonts w:eastAsiaTheme="majorEastAsia"/>
              </w:rPr>
              <w:t xml:space="preserve">бизнес-модели по шаблону </w:t>
            </w:r>
            <w:proofErr w:type="spellStart"/>
            <w:r w:rsidRPr="00D80076">
              <w:rPr>
                <w:rStyle w:val="s1"/>
                <w:rFonts w:eastAsiaTheme="majorEastAsia"/>
              </w:rPr>
              <w:t>Остервальдера</w:t>
            </w:r>
            <w:proofErr w:type="spellEnd"/>
            <w:r w:rsidRPr="00D80076">
              <w:rPr>
                <w:sz w:val="28"/>
                <w:szCs w:val="28"/>
              </w:rPr>
              <w:t xml:space="preserve">, отражающей ключевые ресурсы, ценностные предложения, каналы продвижения и источники дохода, разработка </w:t>
            </w:r>
            <w:r w:rsidRPr="00D80076">
              <w:rPr>
                <w:rStyle w:val="s1"/>
                <w:rFonts w:eastAsiaTheme="majorEastAsia"/>
              </w:rPr>
              <w:t>стратегии развития проекта</w:t>
            </w:r>
            <w:r w:rsidRPr="00D80076">
              <w:rPr>
                <w:sz w:val="28"/>
                <w:szCs w:val="28"/>
              </w:rPr>
              <w:t>, включая SMARTER-цели, GAP-анализ, стратегическую карту и сбалансированную систему показателей.</w:t>
            </w:r>
          </w:p>
        </w:tc>
      </w:tr>
    </w:tbl>
    <w:p w:rsidR="00B82924" w:rsidRDefault="00B82924" w:rsidP="00B82924"/>
    <w:p w:rsidR="00DB3211" w:rsidRDefault="00DB3211"/>
    <w:sectPr w:rsidR="00DB32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.AppleSystemUIFont">
    <w:altName w:val="Cambria"/>
    <w:panose1 w:val="020B06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170BB"/>
    <w:multiLevelType w:val="multilevel"/>
    <w:tmpl w:val="1FC06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2D1924"/>
    <w:multiLevelType w:val="hybridMultilevel"/>
    <w:tmpl w:val="5E9E5E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424811"/>
    <w:multiLevelType w:val="multilevel"/>
    <w:tmpl w:val="EE3276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5453267">
    <w:abstractNumId w:val="1"/>
  </w:num>
  <w:num w:numId="2" w16cid:durableId="1944682240">
    <w:abstractNumId w:val="0"/>
  </w:num>
  <w:num w:numId="3" w16cid:durableId="10516865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924"/>
    <w:rsid w:val="00210F61"/>
    <w:rsid w:val="00267585"/>
    <w:rsid w:val="00336C77"/>
    <w:rsid w:val="003A547E"/>
    <w:rsid w:val="00683830"/>
    <w:rsid w:val="006C1C00"/>
    <w:rsid w:val="00830C0B"/>
    <w:rsid w:val="00B21706"/>
    <w:rsid w:val="00B82924"/>
    <w:rsid w:val="00BF6C02"/>
    <w:rsid w:val="00DB3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AAA51B6"/>
  <w15:chartTrackingRefBased/>
  <w15:docId w15:val="{A8B601C7-56ED-5E4B-9368-7E76DD8C9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2924"/>
    <w:pPr>
      <w:spacing w:line="259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829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29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29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29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29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29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29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29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29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29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829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829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8292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8292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8292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8292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8292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8292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829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829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29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829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829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8292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8292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8292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829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8292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82924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a"/>
    <w:rsid w:val="00B829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B82924"/>
  </w:style>
  <w:style w:type="paragraph" w:customStyle="1" w:styleId="p2">
    <w:name w:val="p2"/>
    <w:basedOn w:val="a"/>
    <w:rsid w:val="00210F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"/>
    <w:rsid w:val="00210F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79061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9320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81003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62036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72807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50826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151045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28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27841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74382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3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2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371403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6129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04582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08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500176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65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644655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54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845796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45704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60371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4049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96195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7424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342283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026419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8416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26235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4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37419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69931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04934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2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562879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10676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11338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8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11</Pages>
  <Words>2262</Words>
  <Characters>12897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Полина Кислица</dc:creator>
  <cp:keywords/>
  <dc:description/>
  <cp:lastModifiedBy>Полина Кислица</cp:lastModifiedBy>
  <cp:revision>1</cp:revision>
  <dcterms:created xsi:type="dcterms:W3CDTF">2026-03-09T10:21:00Z</dcterms:created>
  <dcterms:modified xsi:type="dcterms:W3CDTF">2026-03-09T20:57:00Z</dcterms:modified>
</cp:coreProperties>
</file>