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2B3DA" w14:textId="77777777" w:rsidR="00DE3A46" w:rsidRDefault="00000000" w:rsidP="00570CE6">
      <w:pPr>
        <w:spacing w:line="360" w:lineRule="auto"/>
        <w:jc w:val="center"/>
      </w:pPr>
      <w:r>
        <w:rPr>
          <w:b/>
          <w:bCs/>
          <w:sz w:val="32"/>
          <w:szCs w:val="32"/>
        </w:rPr>
        <w:t>ПАСПОРТ СТАРТАП-ПРОЕКТА</w:t>
      </w:r>
    </w:p>
    <w:p w14:paraId="28B4E187" w14:textId="77777777" w:rsidR="00DE3A46" w:rsidRDefault="00000000" w:rsidP="00570CE6">
      <w:pPr>
        <w:spacing w:line="360" w:lineRule="auto"/>
        <w:jc w:val="both"/>
      </w:pPr>
      <w:r>
        <w:t>Наименование стартап-проекта: интеллектуальная система академической поддержки студентов «Академический консультант».</w:t>
      </w:r>
    </w:p>
    <w:p w14:paraId="3E3CC478" w14:textId="77777777" w:rsidR="00DE3A46" w:rsidRDefault="00000000" w:rsidP="00570CE6">
      <w:pPr>
        <w:spacing w:line="360" w:lineRule="auto"/>
        <w:jc w:val="both"/>
      </w:pPr>
      <w:r>
        <w:t>Тема ВКРС: «Технико-экономическое обоснование внедрения интеллектуальной системы академической поддержки студентов».</w:t>
      </w:r>
    </w:p>
    <w:p w14:paraId="3C4A13EC" w14:textId="77777777" w:rsidR="00DE3A46" w:rsidRDefault="00000000" w:rsidP="00570CE6">
      <w:pPr>
        <w:spacing w:line="360" w:lineRule="auto"/>
        <w:jc w:val="both"/>
      </w:pPr>
      <w:r>
        <w:t>Направление подготовки: 38.04.02 «Менеджмент», профиль «Общий и стратегический менеджмент».</w:t>
      </w:r>
    </w:p>
    <w:p w14:paraId="00EB26E5" w14:textId="77777777" w:rsidR="00DE3A46" w:rsidRDefault="00000000">
      <w:pPr>
        <w:spacing w:after="240" w:line="360" w:lineRule="auto"/>
        <w:jc w:val="both"/>
      </w:pPr>
      <w:r>
        <w:t>Бизнес-модель: B2C (подписной сервис для студентов российских вузов).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00"/>
        <w:gridCol w:w="5938"/>
      </w:tblGrid>
      <w:tr w:rsidR="00DE3A46" w:rsidRPr="00570CE6" w14:paraId="2735A71F" w14:textId="77777777"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3FD0B8" w14:textId="77777777" w:rsidR="00DE3A46" w:rsidRPr="00570CE6" w:rsidRDefault="00000000" w:rsidP="00570CE6">
            <w:pPr>
              <w:rPr>
                <w:sz w:val="24"/>
                <w:szCs w:val="24"/>
              </w:rPr>
            </w:pPr>
            <w:r w:rsidRPr="00570CE6">
              <w:rPr>
                <w:b/>
                <w:bCs/>
                <w:sz w:val="24"/>
                <w:szCs w:val="24"/>
              </w:rPr>
              <w:t>Число участников стартап-проекта и их компетенции (не более пяти человек)</w:t>
            </w:r>
          </w:p>
          <w:p w14:paraId="2336FF29" w14:textId="77777777" w:rsidR="00DE3A46" w:rsidRPr="00570CE6" w:rsidRDefault="00000000" w:rsidP="00570CE6">
            <w:pPr>
              <w:rPr>
                <w:sz w:val="24"/>
                <w:szCs w:val="24"/>
              </w:rPr>
            </w:pPr>
            <w:r w:rsidRPr="00570CE6">
              <w:rPr>
                <w:i/>
                <w:iCs/>
                <w:sz w:val="24"/>
                <w:szCs w:val="24"/>
              </w:rPr>
              <w:t>Оценивается укомплектованность команды и наличие опыта участников в реализации технологических и инновационных проектов</w:t>
            </w: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E77E72" w14:textId="37A03E0F" w:rsidR="00DE3A46" w:rsidRPr="00570CE6" w:rsidRDefault="00000000" w:rsidP="00570CE6">
            <w:pPr>
              <w:jc w:val="both"/>
              <w:rPr>
                <w:sz w:val="24"/>
                <w:szCs w:val="24"/>
              </w:rPr>
            </w:pPr>
            <w:r w:rsidRPr="00570CE6">
              <w:rPr>
                <w:sz w:val="24"/>
                <w:szCs w:val="24"/>
              </w:rPr>
              <w:t xml:space="preserve">1. Дёмин Дарья </w:t>
            </w:r>
            <w:r w:rsidR="00570CE6" w:rsidRPr="00570CE6">
              <w:rPr>
                <w:sz w:val="24"/>
                <w:szCs w:val="24"/>
              </w:rPr>
              <w:t>-</w:t>
            </w:r>
            <w:r w:rsidRPr="00570CE6">
              <w:rPr>
                <w:sz w:val="24"/>
                <w:szCs w:val="24"/>
              </w:rPr>
              <w:t xml:space="preserve"> руководитель проекта (продуктовое и стратегическое управление). Компетенции: стратегический менеджмент, разработка бизнес-модели, финансовое моделирование (</w:t>
            </w:r>
            <w:proofErr w:type="spellStart"/>
            <w:r w:rsidRPr="00570CE6">
              <w:rPr>
                <w:sz w:val="24"/>
                <w:szCs w:val="24"/>
              </w:rPr>
              <w:t>unit</w:t>
            </w:r>
            <w:proofErr w:type="spellEnd"/>
            <w:r w:rsidRPr="00570CE6">
              <w:rPr>
                <w:sz w:val="24"/>
                <w:szCs w:val="24"/>
              </w:rPr>
              <w:t>-экономика, NPV/IRR), формирование стратегии вывода на рынок; опыт участия в научно-исследовательской работе по программе «Приоритет-2030».</w:t>
            </w:r>
          </w:p>
          <w:p w14:paraId="3EEA97E2" w14:textId="67F241CC" w:rsidR="00DE3A46" w:rsidRPr="00570CE6" w:rsidRDefault="00000000" w:rsidP="00570CE6">
            <w:pPr>
              <w:jc w:val="both"/>
              <w:rPr>
                <w:sz w:val="24"/>
                <w:szCs w:val="24"/>
              </w:rPr>
            </w:pPr>
            <w:r w:rsidRPr="00570CE6">
              <w:rPr>
                <w:sz w:val="24"/>
                <w:szCs w:val="24"/>
              </w:rPr>
              <w:t xml:space="preserve">2. </w:t>
            </w:r>
            <w:proofErr w:type="spellStart"/>
            <w:r w:rsidRPr="00570CE6">
              <w:rPr>
                <w:sz w:val="24"/>
                <w:szCs w:val="24"/>
              </w:rPr>
              <w:t>Махмадбеков</w:t>
            </w:r>
            <w:proofErr w:type="spellEnd"/>
            <w:r w:rsidRPr="00570CE6">
              <w:rPr>
                <w:sz w:val="24"/>
                <w:szCs w:val="24"/>
              </w:rPr>
              <w:t xml:space="preserve"> Амир Тимурович </w:t>
            </w:r>
            <w:r w:rsidR="00570CE6" w:rsidRPr="00570CE6">
              <w:rPr>
                <w:sz w:val="24"/>
                <w:szCs w:val="24"/>
              </w:rPr>
              <w:t>-</w:t>
            </w:r>
            <w:r w:rsidRPr="00570CE6">
              <w:rPr>
                <w:sz w:val="24"/>
                <w:szCs w:val="24"/>
              </w:rPr>
              <w:t xml:space="preserve"> технический руководитель (Tech </w:t>
            </w:r>
            <w:proofErr w:type="spellStart"/>
            <w:r w:rsidRPr="00570CE6">
              <w:rPr>
                <w:sz w:val="24"/>
                <w:szCs w:val="24"/>
              </w:rPr>
              <w:t>Lead</w:t>
            </w:r>
            <w:proofErr w:type="spellEnd"/>
            <w:r w:rsidRPr="00570CE6">
              <w:rPr>
                <w:sz w:val="24"/>
                <w:szCs w:val="24"/>
              </w:rPr>
              <w:t>). Компетенции: проектирование архитектуры интеллектуальных систем (RAG, граф академических норм), разработка классификатора намерений (</w:t>
            </w:r>
            <w:proofErr w:type="spellStart"/>
            <w:r w:rsidRPr="00570CE6">
              <w:rPr>
                <w:sz w:val="24"/>
                <w:szCs w:val="24"/>
              </w:rPr>
              <w:t>Intent</w:t>
            </w:r>
            <w:proofErr w:type="spellEnd"/>
            <w:r w:rsidRPr="00570CE6">
              <w:rPr>
                <w:sz w:val="24"/>
                <w:szCs w:val="24"/>
              </w:rPr>
              <w:t xml:space="preserve"> </w:t>
            </w:r>
            <w:proofErr w:type="spellStart"/>
            <w:r w:rsidRPr="00570CE6">
              <w:rPr>
                <w:sz w:val="24"/>
                <w:szCs w:val="24"/>
              </w:rPr>
              <w:t>Classifier</w:t>
            </w:r>
            <w:proofErr w:type="spellEnd"/>
            <w:r w:rsidRPr="00570CE6">
              <w:rPr>
                <w:sz w:val="24"/>
                <w:szCs w:val="24"/>
              </w:rPr>
              <w:t>), машинное обучение и адаптивные модели обучающегося (</w:t>
            </w:r>
            <w:proofErr w:type="spellStart"/>
            <w:r w:rsidRPr="00570CE6">
              <w:rPr>
                <w:sz w:val="24"/>
                <w:szCs w:val="24"/>
              </w:rPr>
              <w:t>Learner</w:t>
            </w:r>
            <w:proofErr w:type="spellEnd"/>
            <w:r w:rsidRPr="00570CE6">
              <w:rPr>
                <w:sz w:val="24"/>
                <w:szCs w:val="24"/>
              </w:rPr>
              <w:t xml:space="preserve"> Model).</w:t>
            </w:r>
          </w:p>
          <w:p w14:paraId="48D182FB" w14:textId="4CBCA12E" w:rsidR="00DE3A46" w:rsidRPr="00570CE6" w:rsidRDefault="00000000" w:rsidP="00570CE6">
            <w:pPr>
              <w:jc w:val="both"/>
              <w:rPr>
                <w:sz w:val="24"/>
                <w:szCs w:val="24"/>
              </w:rPr>
            </w:pPr>
            <w:r w:rsidRPr="00570CE6">
              <w:rPr>
                <w:sz w:val="24"/>
                <w:szCs w:val="24"/>
              </w:rPr>
              <w:t>3. Серая Д</w:t>
            </w:r>
            <w:r w:rsidR="00D54FB9">
              <w:rPr>
                <w:sz w:val="24"/>
                <w:szCs w:val="24"/>
              </w:rPr>
              <w:t xml:space="preserve">арья </w:t>
            </w:r>
            <w:r w:rsidR="00570CE6" w:rsidRPr="00570CE6">
              <w:rPr>
                <w:sz w:val="24"/>
                <w:szCs w:val="24"/>
              </w:rPr>
              <w:t>-</w:t>
            </w:r>
            <w:r w:rsidRPr="00570CE6">
              <w:rPr>
                <w:sz w:val="24"/>
                <w:szCs w:val="24"/>
              </w:rPr>
              <w:t xml:space="preserve"> эксперт по базе знаний (контент-направление). Компетенции: формализация и верификация нормативной базы (ГОСТ, методические указания вузов), систематизация типовых сценариев академического консультирования.</w:t>
            </w:r>
          </w:p>
          <w:p w14:paraId="289AB4C5" w14:textId="77777777" w:rsidR="00DE3A46" w:rsidRPr="00570CE6" w:rsidRDefault="00000000" w:rsidP="00570CE6">
            <w:pPr>
              <w:jc w:val="both"/>
              <w:rPr>
                <w:sz w:val="24"/>
                <w:szCs w:val="24"/>
              </w:rPr>
            </w:pPr>
            <w:r w:rsidRPr="00570CE6">
              <w:rPr>
                <w:sz w:val="24"/>
                <w:szCs w:val="24"/>
              </w:rPr>
              <w:t>Научное руководство: Балаханова Д.К., к.э.н., доцент. Научно-методическое сопровождение: Гретченко А.А.</w:t>
            </w:r>
          </w:p>
          <w:p w14:paraId="5215BE62" w14:textId="77777777" w:rsidR="00DE3A46" w:rsidRPr="00570CE6" w:rsidRDefault="00000000" w:rsidP="00570CE6">
            <w:pPr>
              <w:jc w:val="both"/>
              <w:rPr>
                <w:sz w:val="24"/>
                <w:szCs w:val="24"/>
              </w:rPr>
            </w:pPr>
            <w:r w:rsidRPr="00570CE6">
              <w:rPr>
                <w:sz w:val="24"/>
                <w:szCs w:val="24"/>
              </w:rPr>
              <w:t>Подтверждённый опыт коллектива: победа в конкурсе «Шаг в науку», выполнение НИР в рамках программы «Приоритет-2030», публикации в журналах, включённых в РИНЦ.</w:t>
            </w:r>
          </w:p>
        </w:tc>
      </w:tr>
      <w:tr w:rsidR="00DE3A46" w:rsidRPr="00570CE6" w14:paraId="71E36CBA" w14:textId="77777777"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590ADB" w14:textId="77777777" w:rsidR="00DE3A46" w:rsidRPr="00570CE6" w:rsidRDefault="00000000" w:rsidP="00570CE6">
            <w:pPr>
              <w:rPr>
                <w:sz w:val="24"/>
                <w:szCs w:val="24"/>
              </w:rPr>
            </w:pPr>
            <w:r w:rsidRPr="00570CE6">
              <w:rPr>
                <w:b/>
                <w:bCs/>
                <w:sz w:val="24"/>
                <w:szCs w:val="24"/>
              </w:rPr>
              <w:t>Минимальные стартовые затраты стартап-проекта</w:t>
            </w:r>
          </w:p>
          <w:p w14:paraId="03024F0D" w14:textId="77777777" w:rsidR="00DE3A46" w:rsidRPr="00570CE6" w:rsidRDefault="00000000" w:rsidP="00570CE6">
            <w:pPr>
              <w:rPr>
                <w:sz w:val="24"/>
                <w:szCs w:val="24"/>
              </w:rPr>
            </w:pPr>
            <w:r w:rsidRPr="00570CE6">
              <w:rPr>
                <w:i/>
                <w:iCs/>
                <w:sz w:val="24"/>
                <w:szCs w:val="24"/>
              </w:rPr>
              <w:t>Оценивается проведённый финансовый анализ по стартовой реализации продукта: план доходов и расходов с учётом планов продаж и ценовой политики, план денежных потоков и привлечения финансовых источников</w:t>
            </w: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9F50E3" w14:textId="0DDB6C97" w:rsidR="00DE3A46" w:rsidRPr="00570CE6" w:rsidRDefault="00000000" w:rsidP="00570CE6">
            <w:pPr>
              <w:rPr>
                <w:sz w:val="24"/>
                <w:szCs w:val="24"/>
              </w:rPr>
            </w:pPr>
            <w:r w:rsidRPr="00570CE6">
              <w:rPr>
                <w:b/>
                <w:bCs/>
                <w:sz w:val="24"/>
                <w:szCs w:val="24"/>
              </w:rPr>
              <w:t xml:space="preserve">Минимальные стартовые затраты (год 0) </w:t>
            </w:r>
            <w:r w:rsidR="00570CE6" w:rsidRPr="00570CE6">
              <w:rPr>
                <w:b/>
                <w:bCs/>
                <w:sz w:val="24"/>
                <w:szCs w:val="24"/>
              </w:rPr>
              <w:t>-</w:t>
            </w:r>
            <w:r w:rsidRPr="00570CE6">
              <w:rPr>
                <w:b/>
                <w:bCs/>
                <w:sz w:val="24"/>
                <w:szCs w:val="24"/>
              </w:rPr>
              <w:t xml:space="preserve"> ≈ 3,0 млн ₽:</w:t>
            </w:r>
          </w:p>
          <w:p w14:paraId="1CEEB98F" w14:textId="2AAFAFF0" w:rsidR="00DE3A46" w:rsidRPr="00570CE6" w:rsidRDefault="00000000" w:rsidP="00570CE6">
            <w:pPr>
              <w:jc w:val="both"/>
              <w:rPr>
                <w:sz w:val="24"/>
                <w:szCs w:val="24"/>
              </w:rPr>
            </w:pPr>
            <w:r w:rsidRPr="00570CE6">
              <w:rPr>
                <w:sz w:val="24"/>
                <w:szCs w:val="24"/>
              </w:rPr>
              <w:t xml:space="preserve">• разработка MVP и доработка до релиза </w:t>
            </w:r>
            <w:r w:rsidR="00570CE6" w:rsidRPr="00570CE6">
              <w:rPr>
                <w:sz w:val="24"/>
                <w:szCs w:val="24"/>
              </w:rPr>
              <w:t>-</w:t>
            </w:r>
            <w:r w:rsidRPr="00570CE6">
              <w:rPr>
                <w:sz w:val="24"/>
                <w:szCs w:val="24"/>
              </w:rPr>
              <w:t xml:space="preserve"> 750 000 ₽;</w:t>
            </w:r>
          </w:p>
          <w:p w14:paraId="0D516A0D" w14:textId="0315DC2D" w:rsidR="00DE3A46" w:rsidRPr="00570CE6" w:rsidRDefault="00000000" w:rsidP="00570CE6">
            <w:pPr>
              <w:jc w:val="both"/>
              <w:rPr>
                <w:sz w:val="24"/>
                <w:szCs w:val="24"/>
              </w:rPr>
            </w:pPr>
            <w:r w:rsidRPr="00570CE6">
              <w:rPr>
                <w:sz w:val="24"/>
                <w:szCs w:val="24"/>
              </w:rPr>
              <w:t xml:space="preserve">• формирование и верификация базы знаний (ГОСТ + нормы РЭУ) </w:t>
            </w:r>
            <w:r w:rsidR="00570CE6" w:rsidRPr="00570CE6">
              <w:rPr>
                <w:sz w:val="24"/>
                <w:szCs w:val="24"/>
              </w:rPr>
              <w:t>-</w:t>
            </w:r>
            <w:r w:rsidRPr="00570CE6">
              <w:rPr>
                <w:sz w:val="24"/>
                <w:szCs w:val="24"/>
              </w:rPr>
              <w:t xml:space="preserve"> 300 000 ₽;</w:t>
            </w:r>
          </w:p>
          <w:p w14:paraId="075E276A" w14:textId="09168821" w:rsidR="00DE3A46" w:rsidRPr="00570CE6" w:rsidRDefault="00000000" w:rsidP="00570CE6">
            <w:pPr>
              <w:jc w:val="both"/>
              <w:rPr>
                <w:sz w:val="24"/>
                <w:szCs w:val="24"/>
              </w:rPr>
            </w:pPr>
            <w:r w:rsidRPr="00570CE6">
              <w:rPr>
                <w:sz w:val="24"/>
                <w:szCs w:val="24"/>
              </w:rPr>
              <w:t xml:space="preserve">• облачная инфраструктура (год 1) </w:t>
            </w:r>
            <w:r w:rsidR="00570CE6" w:rsidRPr="00570CE6">
              <w:rPr>
                <w:sz w:val="24"/>
                <w:szCs w:val="24"/>
              </w:rPr>
              <w:t>-</w:t>
            </w:r>
            <w:r w:rsidRPr="00570CE6">
              <w:rPr>
                <w:sz w:val="24"/>
                <w:szCs w:val="24"/>
              </w:rPr>
              <w:t xml:space="preserve"> 180 000 ₽;</w:t>
            </w:r>
          </w:p>
          <w:p w14:paraId="421ACF8F" w14:textId="4DD90BFC" w:rsidR="00DE3A46" w:rsidRPr="00570CE6" w:rsidRDefault="00000000" w:rsidP="00570CE6">
            <w:pPr>
              <w:jc w:val="both"/>
              <w:rPr>
                <w:sz w:val="24"/>
                <w:szCs w:val="24"/>
              </w:rPr>
            </w:pPr>
            <w:r w:rsidRPr="00570CE6">
              <w:rPr>
                <w:sz w:val="24"/>
                <w:szCs w:val="24"/>
              </w:rPr>
              <w:t xml:space="preserve">• доступ к языковой модели (год 1) </w:t>
            </w:r>
            <w:r w:rsidR="00570CE6" w:rsidRPr="00570CE6">
              <w:rPr>
                <w:sz w:val="24"/>
                <w:szCs w:val="24"/>
              </w:rPr>
              <w:t>-</w:t>
            </w:r>
            <w:r w:rsidRPr="00570CE6">
              <w:rPr>
                <w:sz w:val="24"/>
                <w:szCs w:val="24"/>
              </w:rPr>
              <w:t xml:space="preserve"> 220 000 ₽;</w:t>
            </w:r>
          </w:p>
          <w:p w14:paraId="19996C11" w14:textId="13E4B627" w:rsidR="00DE3A46" w:rsidRPr="00570CE6" w:rsidRDefault="00000000" w:rsidP="00570CE6">
            <w:pPr>
              <w:jc w:val="both"/>
              <w:rPr>
                <w:sz w:val="24"/>
                <w:szCs w:val="24"/>
              </w:rPr>
            </w:pPr>
            <w:r w:rsidRPr="00570CE6">
              <w:rPr>
                <w:sz w:val="24"/>
                <w:szCs w:val="24"/>
              </w:rPr>
              <w:t xml:space="preserve">• маркетинг и привлечение пользователей </w:t>
            </w:r>
            <w:r w:rsidR="00570CE6" w:rsidRPr="00570CE6">
              <w:rPr>
                <w:sz w:val="24"/>
                <w:szCs w:val="24"/>
              </w:rPr>
              <w:t>-</w:t>
            </w:r>
            <w:r w:rsidRPr="00570CE6">
              <w:rPr>
                <w:sz w:val="24"/>
                <w:szCs w:val="24"/>
              </w:rPr>
              <w:t xml:space="preserve"> 600 000 ₽;</w:t>
            </w:r>
          </w:p>
          <w:p w14:paraId="2DD39282" w14:textId="14FC5F62" w:rsidR="00DE3A46" w:rsidRPr="00570CE6" w:rsidRDefault="00000000" w:rsidP="00570CE6">
            <w:pPr>
              <w:jc w:val="both"/>
              <w:rPr>
                <w:sz w:val="24"/>
                <w:szCs w:val="24"/>
              </w:rPr>
            </w:pPr>
            <w:r w:rsidRPr="00570CE6">
              <w:rPr>
                <w:sz w:val="24"/>
                <w:szCs w:val="24"/>
              </w:rPr>
              <w:t>•</w:t>
            </w:r>
            <w:r w:rsidR="00570CE6">
              <w:rPr>
                <w:sz w:val="24"/>
                <w:szCs w:val="24"/>
              </w:rPr>
              <w:t xml:space="preserve"> </w:t>
            </w:r>
            <w:r w:rsidRPr="00570CE6">
              <w:rPr>
                <w:sz w:val="24"/>
                <w:szCs w:val="24"/>
              </w:rPr>
              <w:t xml:space="preserve">юридическое оформление (ООО, договоры, регистрация ПО) </w:t>
            </w:r>
            <w:r w:rsidR="00570CE6" w:rsidRPr="00570CE6">
              <w:rPr>
                <w:sz w:val="24"/>
                <w:szCs w:val="24"/>
              </w:rPr>
              <w:t>-</w:t>
            </w:r>
            <w:r w:rsidRPr="00570CE6">
              <w:rPr>
                <w:sz w:val="24"/>
                <w:szCs w:val="24"/>
              </w:rPr>
              <w:t xml:space="preserve"> 150 000 ₽;</w:t>
            </w:r>
          </w:p>
          <w:p w14:paraId="28A83FE6" w14:textId="784C0766" w:rsidR="00DE3A46" w:rsidRPr="00570CE6" w:rsidRDefault="00000000" w:rsidP="00570CE6">
            <w:pPr>
              <w:jc w:val="both"/>
              <w:rPr>
                <w:sz w:val="24"/>
                <w:szCs w:val="24"/>
              </w:rPr>
            </w:pPr>
            <w:r w:rsidRPr="00570CE6">
              <w:rPr>
                <w:sz w:val="24"/>
                <w:szCs w:val="24"/>
              </w:rPr>
              <w:t xml:space="preserve">• резервный фонд (3–4 месяца работы) </w:t>
            </w:r>
            <w:r w:rsidR="00570CE6" w:rsidRPr="00570CE6">
              <w:rPr>
                <w:sz w:val="24"/>
                <w:szCs w:val="24"/>
              </w:rPr>
              <w:t>-</w:t>
            </w:r>
            <w:r w:rsidRPr="00570CE6">
              <w:rPr>
                <w:sz w:val="24"/>
                <w:szCs w:val="24"/>
              </w:rPr>
              <w:t xml:space="preserve"> 800 000 ₽.</w:t>
            </w:r>
          </w:p>
          <w:p w14:paraId="59A816A5" w14:textId="722CFB08" w:rsidR="00DE3A46" w:rsidRPr="00570CE6" w:rsidRDefault="00000000" w:rsidP="00570CE6">
            <w:pPr>
              <w:jc w:val="both"/>
              <w:rPr>
                <w:sz w:val="24"/>
                <w:szCs w:val="24"/>
              </w:rPr>
            </w:pPr>
            <w:r w:rsidRPr="00570CE6">
              <w:rPr>
                <w:sz w:val="24"/>
                <w:szCs w:val="24"/>
              </w:rPr>
              <w:lastRenderedPageBreak/>
              <w:t xml:space="preserve">Совокупная потребность за три года </w:t>
            </w:r>
            <w:r w:rsidR="00570CE6" w:rsidRPr="00570CE6">
              <w:rPr>
                <w:sz w:val="24"/>
                <w:szCs w:val="24"/>
              </w:rPr>
              <w:t>-</w:t>
            </w:r>
            <w:r w:rsidRPr="00570CE6">
              <w:rPr>
                <w:sz w:val="24"/>
                <w:szCs w:val="24"/>
              </w:rPr>
              <w:t xml:space="preserve"> ≈ 5,0 млн ₽ (во второй год дополнительно привлекается ≈ 2,0 млн ₽ на масштабирование).</w:t>
            </w:r>
          </w:p>
          <w:p w14:paraId="2079ABB5" w14:textId="77777777" w:rsidR="00DE3A46" w:rsidRPr="00570CE6" w:rsidRDefault="00000000" w:rsidP="00570CE6">
            <w:pPr>
              <w:rPr>
                <w:sz w:val="24"/>
                <w:szCs w:val="24"/>
              </w:rPr>
            </w:pPr>
            <w:r w:rsidRPr="00570CE6">
              <w:rPr>
                <w:b/>
                <w:bCs/>
                <w:sz w:val="24"/>
                <w:szCs w:val="24"/>
              </w:rPr>
              <w:t>Ценовая политика и план продаж:</w:t>
            </w:r>
          </w:p>
          <w:p w14:paraId="76BD0A94" w14:textId="77777777" w:rsidR="00DE3A46" w:rsidRPr="00570CE6" w:rsidRDefault="00000000" w:rsidP="00570CE6">
            <w:pPr>
              <w:jc w:val="both"/>
              <w:rPr>
                <w:sz w:val="24"/>
                <w:szCs w:val="24"/>
              </w:rPr>
            </w:pPr>
            <w:r w:rsidRPr="00570CE6">
              <w:rPr>
                <w:sz w:val="24"/>
                <w:szCs w:val="24"/>
              </w:rPr>
              <w:t>Подписка в диапазоне 299–399 ₽/мес (ниже психологического барьера 400 ₽). Прогноз числа подписчиков на конец года: 3 000 → 10 000 → 25 000 чел. ARPU: 2 000 → 2 400 → 2 800 ₽/год.</w:t>
            </w:r>
          </w:p>
          <w:p w14:paraId="4D4BC913" w14:textId="77777777" w:rsidR="00DE3A46" w:rsidRPr="00570CE6" w:rsidRDefault="00000000" w:rsidP="00570CE6">
            <w:pPr>
              <w:rPr>
                <w:sz w:val="24"/>
                <w:szCs w:val="24"/>
              </w:rPr>
            </w:pPr>
            <w:r w:rsidRPr="00570CE6">
              <w:rPr>
                <w:b/>
                <w:bCs/>
                <w:sz w:val="24"/>
                <w:szCs w:val="24"/>
              </w:rPr>
              <w:t>План доходов и расходов, млн ₽ (по годам):</w:t>
            </w:r>
          </w:p>
          <w:p w14:paraId="6F6DBABC" w14:textId="77777777" w:rsidR="00DE3A46" w:rsidRPr="00570CE6" w:rsidRDefault="00000000" w:rsidP="00570CE6">
            <w:pPr>
              <w:jc w:val="both"/>
              <w:rPr>
                <w:sz w:val="24"/>
                <w:szCs w:val="24"/>
              </w:rPr>
            </w:pPr>
            <w:r w:rsidRPr="00570CE6">
              <w:rPr>
                <w:sz w:val="24"/>
                <w:szCs w:val="24"/>
              </w:rPr>
              <w:t>• выручка от подписок (B2C): 3,0 → 15,5 → 49,0;</w:t>
            </w:r>
          </w:p>
          <w:p w14:paraId="5FA1C085" w14:textId="77777777" w:rsidR="00DE3A46" w:rsidRPr="00570CE6" w:rsidRDefault="00000000" w:rsidP="00570CE6">
            <w:pPr>
              <w:jc w:val="both"/>
              <w:rPr>
                <w:sz w:val="24"/>
                <w:szCs w:val="24"/>
              </w:rPr>
            </w:pPr>
            <w:r w:rsidRPr="00570CE6">
              <w:rPr>
                <w:sz w:val="24"/>
                <w:szCs w:val="24"/>
              </w:rPr>
              <w:t>• совокупные расходы: 5,0 → 12,0 → 33,0;</w:t>
            </w:r>
          </w:p>
          <w:p w14:paraId="5B63A2D4" w14:textId="77777777" w:rsidR="00DE3A46" w:rsidRPr="00570CE6" w:rsidRDefault="00000000" w:rsidP="00570CE6">
            <w:pPr>
              <w:jc w:val="both"/>
              <w:rPr>
                <w:sz w:val="24"/>
                <w:szCs w:val="24"/>
              </w:rPr>
            </w:pPr>
            <w:r w:rsidRPr="00570CE6">
              <w:rPr>
                <w:sz w:val="24"/>
                <w:szCs w:val="24"/>
              </w:rPr>
              <w:t>• операционный поток: −2,0 → +3,5 → +16,0; ROS: −66,7% → 22,6% → 32,7%.</w:t>
            </w:r>
          </w:p>
          <w:p w14:paraId="186A8A2A" w14:textId="77777777" w:rsidR="00DE3A46" w:rsidRPr="00570CE6" w:rsidRDefault="00000000" w:rsidP="00570CE6">
            <w:pPr>
              <w:rPr>
                <w:sz w:val="24"/>
                <w:szCs w:val="24"/>
              </w:rPr>
            </w:pPr>
            <w:r w:rsidRPr="00570CE6">
              <w:rPr>
                <w:b/>
                <w:bCs/>
                <w:sz w:val="24"/>
                <w:szCs w:val="24"/>
              </w:rPr>
              <w:t>План денежных потоков и инвестиционная состоятельность:</w:t>
            </w:r>
          </w:p>
          <w:p w14:paraId="4A433D5B" w14:textId="2A2F40B6" w:rsidR="00DE3A46" w:rsidRPr="00570CE6" w:rsidRDefault="00000000" w:rsidP="00570CE6">
            <w:pPr>
              <w:jc w:val="both"/>
              <w:rPr>
                <w:sz w:val="24"/>
                <w:szCs w:val="24"/>
              </w:rPr>
            </w:pPr>
            <w:r w:rsidRPr="00570CE6">
              <w:rPr>
                <w:sz w:val="24"/>
                <w:szCs w:val="24"/>
              </w:rPr>
              <w:t xml:space="preserve">NPV = +5,63 млн ₽ (ставка дисконтирования 20%); IRR ≈ 63%; простой срок окупаемости PP ≈ 27 мес.; дисконтированный DPP ≈ 29 мес.; ROI за три года ≈ 350%. Точка безубыточности </w:t>
            </w:r>
            <w:r w:rsidR="00570CE6" w:rsidRPr="00570CE6">
              <w:rPr>
                <w:sz w:val="24"/>
                <w:szCs w:val="24"/>
              </w:rPr>
              <w:t>-</w:t>
            </w:r>
            <w:r w:rsidRPr="00570CE6">
              <w:rPr>
                <w:sz w:val="24"/>
                <w:szCs w:val="24"/>
              </w:rPr>
              <w:t xml:space="preserve"> ≈ 2 930 подписчиков (≈ 5,86 млн ₽ выручки), достигается на рубеже первого и второго года. Юнит-экономика положительна с первого года: LTV/CAC = 3,2 → 5,4 → 8,8 при отраслевом минимуме 3,0.</w:t>
            </w:r>
          </w:p>
          <w:p w14:paraId="1095AC92" w14:textId="77777777" w:rsidR="00DE3A46" w:rsidRPr="00570CE6" w:rsidRDefault="00000000" w:rsidP="00570CE6">
            <w:pPr>
              <w:rPr>
                <w:sz w:val="24"/>
                <w:szCs w:val="24"/>
              </w:rPr>
            </w:pPr>
            <w:r w:rsidRPr="00570CE6">
              <w:rPr>
                <w:b/>
                <w:bCs/>
                <w:sz w:val="24"/>
                <w:szCs w:val="24"/>
              </w:rPr>
              <w:t>Источники финансирования:</w:t>
            </w:r>
          </w:p>
          <w:p w14:paraId="590A0EB7" w14:textId="77777777" w:rsidR="00DE3A46" w:rsidRPr="00570CE6" w:rsidRDefault="00000000" w:rsidP="00570CE6">
            <w:pPr>
              <w:jc w:val="both"/>
              <w:rPr>
                <w:sz w:val="24"/>
                <w:szCs w:val="24"/>
              </w:rPr>
            </w:pPr>
            <w:r w:rsidRPr="00570CE6">
              <w:rPr>
                <w:sz w:val="24"/>
                <w:szCs w:val="24"/>
              </w:rPr>
              <w:t>Грант РЭУ им. Г.В. Плеханова по программе «Приоритет-2030» (частично покрывает ФОТ на этапе разработки), собственные средства команды, привлечение посевных инвестиций (Фонд «Сколково», НТИ).</w:t>
            </w:r>
          </w:p>
        </w:tc>
      </w:tr>
      <w:tr w:rsidR="00DE3A46" w:rsidRPr="00570CE6" w14:paraId="4E9B1870" w14:textId="77777777"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CF0B24" w14:textId="77777777" w:rsidR="00DE3A46" w:rsidRPr="00570CE6" w:rsidRDefault="00000000" w:rsidP="00570CE6">
            <w:pPr>
              <w:rPr>
                <w:sz w:val="24"/>
                <w:szCs w:val="24"/>
              </w:rPr>
            </w:pPr>
            <w:r w:rsidRPr="00570CE6">
              <w:rPr>
                <w:b/>
                <w:bCs/>
                <w:sz w:val="24"/>
                <w:szCs w:val="24"/>
              </w:rPr>
              <w:lastRenderedPageBreak/>
              <w:t>Перспективы коммерциализации стартапа</w:t>
            </w:r>
          </w:p>
          <w:p w14:paraId="6DEB2962" w14:textId="77777777" w:rsidR="00DE3A46" w:rsidRPr="00570CE6" w:rsidRDefault="00000000" w:rsidP="00570CE6">
            <w:pPr>
              <w:rPr>
                <w:sz w:val="24"/>
                <w:szCs w:val="24"/>
              </w:rPr>
            </w:pPr>
            <w:r w:rsidRPr="00570CE6">
              <w:rPr>
                <w:i/>
                <w:iCs/>
                <w:sz w:val="24"/>
                <w:szCs w:val="24"/>
              </w:rPr>
              <w:t>Оценивается соответствие и реалистичность выбранных потенциальных рынков, сегментов рынка и потенциальных потребителей</w:t>
            </w: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9F957A" w14:textId="77777777" w:rsidR="00DE3A46" w:rsidRPr="00570CE6" w:rsidRDefault="00000000" w:rsidP="00570CE6">
            <w:pPr>
              <w:rPr>
                <w:sz w:val="24"/>
                <w:szCs w:val="24"/>
                <w:lang w:val="en-US"/>
              </w:rPr>
            </w:pPr>
            <w:r w:rsidRPr="00570CE6">
              <w:rPr>
                <w:b/>
                <w:bCs/>
                <w:sz w:val="24"/>
                <w:szCs w:val="24"/>
                <w:lang w:val="en-US"/>
              </w:rPr>
              <w:t xml:space="preserve">1. </w:t>
            </w:r>
            <w:r w:rsidRPr="00570CE6">
              <w:rPr>
                <w:b/>
                <w:bCs/>
                <w:sz w:val="24"/>
                <w:szCs w:val="24"/>
              </w:rPr>
              <w:t>Размер</w:t>
            </w:r>
            <w:r w:rsidRPr="00570CE6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570CE6">
              <w:rPr>
                <w:b/>
                <w:bCs/>
                <w:sz w:val="24"/>
                <w:szCs w:val="24"/>
              </w:rPr>
              <w:t>рынка</w:t>
            </w:r>
            <w:r w:rsidRPr="00570CE6">
              <w:rPr>
                <w:b/>
                <w:bCs/>
                <w:sz w:val="24"/>
                <w:szCs w:val="24"/>
                <w:lang w:val="en-US"/>
              </w:rPr>
              <w:t xml:space="preserve"> (PAM / TAM / SAM / SOM):</w:t>
            </w:r>
          </w:p>
          <w:p w14:paraId="12365359" w14:textId="2C7645AC" w:rsidR="00DE3A46" w:rsidRPr="00570CE6" w:rsidRDefault="00000000" w:rsidP="00570CE6">
            <w:pPr>
              <w:jc w:val="both"/>
              <w:rPr>
                <w:sz w:val="24"/>
                <w:szCs w:val="24"/>
              </w:rPr>
            </w:pPr>
            <w:r w:rsidRPr="00570CE6">
              <w:rPr>
                <w:sz w:val="24"/>
                <w:szCs w:val="24"/>
              </w:rPr>
              <w:t xml:space="preserve">• PAM </w:t>
            </w:r>
            <w:r w:rsidR="00570CE6" w:rsidRPr="00570CE6">
              <w:rPr>
                <w:sz w:val="24"/>
                <w:szCs w:val="24"/>
              </w:rPr>
              <w:t>-</w:t>
            </w:r>
            <w:r w:rsidRPr="00570CE6">
              <w:rPr>
                <w:sz w:val="24"/>
                <w:szCs w:val="24"/>
              </w:rPr>
              <w:t xml:space="preserve"> ≈ 8 млн чел. (все студенты вузов и СПО РФ с требованиями к квалификационным работам), ≈ 19,2 млрд ₽/год;</w:t>
            </w:r>
          </w:p>
          <w:p w14:paraId="492831B5" w14:textId="66476A7F" w:rsidR="00DE3A46" w:rsidRPr="00570CE6" w:rsidRDefault="00000000" w:rsidP="00570CE6">
            <w:pPr>
              <w:jc w:val="both"/>
              <w:rPr>
                <w:sz w:val="24"/>
                <w:szCs w:val="24"/>
              </w:rPr>
            </w:pPr>
            <w:r w:rsidRPr="00570CE6">
              <w:rPr>
                <w:sz w:val="24"/>
                <w:szCs w:val="24"/>
              </w:rPr>
              <w:t xml:space="preserve">• TAM </w:t>
            </w:r>
            <w:r w:rsidR="00570CE6" w:rsidRPr="00570CE6">
              <w:rPr>
                <w:sz w:val="24"/>
                <w:szCs w:val="24"/>
              </w:rPr>
              <w:t>-</w:t>
            </w:r>
            <w:r w:rsidRPr="00570CE6">
              <w:rPr>
                <w:sz w:val="24"/>
                <w:szCs w:val="24"/>
              </w:rPr>
              <w:t xml:space="preserve"> ≈ 4,3 млн чел. (студенты очной формы), ≈ 10,3 млрд ₽/год;</w:t>
            </w:r>
          </w:p>
          <w:p w14:paraId="2607C552" w14:textId="541E7ED4" w:rsidR="00DE3A46" w:rsidRPr="00570CE6" w:rsidRDefault="00000000" w:rsidP="00570CE6">
            <w:pPr>
              <w:jc w:val="both"/>
              <w:rPr>
                <w:sz w:val="24"/>
                <w:szCs w:val="24"/>
              </w:rPr>
            </w:pPr>
            <w:r w:rsidRPr="00570CE6">
              <w:rPr>
                <w:sz w:val="24"/>
                <w:szCs w:val="24"/>
              </w:rPr>
              <w:t xml:space="preserve">• SAM </w:t>
            </w:r>
            <w:r w:rsidR="00570CE6" w:rsidRPr="00570CE6">
              <w:rPr>
                <w:sz w:val="24"/>
                <w:szCs w:val="24"/>
              </w:rPr>
              <w:t>-</w:t>
            </w:r>
            <w:r w:rsidRPr="00570CE6">
              <w:rPr>
                <w:sz w:val="24"/>
                <w:szCs w:val="24"/>
              </w:rPr>
              <w:t xml:space="preserve"> ≈ 1,1 млн чел. (студенты топ-50 вузов, активные пользователи </w:t>
            </w:r>
            <w:proofErr w:type="spellStart"/>
            <w:r w:rsidRPr="00570CE6">
              <w:rPr>
                <w:sz w:val="24"/>
                <w:szCs w:val="24"/>
              </w:rPr>
              <w:t>EdTech</w:t>
            </w:r>
            <w:proofErr w:type="spellEnd"/>
            <w:r w:rsidRPr="00570CE6">
              <w:rPr>
                <w:sz w:val="24"/>
                <w:szCs w:val="24"/>
              </w:rPr>
              <w:t>), ≈ 2,64 млрд ₽/год;</w:t>
            </w:r>
          </w:p>
          <w:p w14:paraId="1329A918" w14:textId="2C6624DE" w:rsidR="00DE3A46" w:rsidRPr="00570CE6" w:rsidRDefault="00000000" w:rsidP="00570CE6">
            <w:pPr>
              <w:jc w:val="both"/>
              <w:rPr>
                <w:sz w:val="24"/>
                <w:szCs w:val="24"/>
              </w:rPr>
            </w:pPr>
            <w:r w:rsidRPr="00570CE6">
              <w:rPr>
                <w:sz w:val="24"/>
                <w:szCs w:val="24"/>
              </w:rPr>
              <w:t xml:space="preserve">• SOM </w:t>
            </w:r>
            <w:r w:rsidR="00570CE6" w:rsidRPr="00570CE6">
              <w:rPr>
                <w:sz w:val="24"/>
                <w:szCs w:val="24"/>
              </w:rPr>
              <w:t>-</w:t>
            </w:r>
            <w:r w:rsidRPr="00570CE6">
              <w:rPr>
                <w:sz w:val="24"/>
                <w:szCs w:val="24"/>
              </w:rPr>
              <w:t xml:space="preserve"> от ≈ 3 000 чел. (год 1) до ≈ 25 000 чел. (год 3), ≈ 3,0 → 49 млн ₽/год.</w:t>
            </w:r>
          </w:p>
          <w:p w14:paraId="4048AA14" w14:textId="77777777" w:rsidR="00DE3A46" w:rsidRPr="00570CE6" w:rsidRDefault="00000000" w:rsidP="00570CE6">
            <w:pPr>
              <w:rPr>
                <w:sz w:val="24"/>
                <w:szCs w:val="24"/>
              </w:rPr>
            </w:pPr>
            <w:r w:rsidRPr="00570CE6">
              <w:rPr>
                <w:b/>
                <w:bCs/>
                <w:sz w:val="24"/>
                <w:szCs w:val="24"/>
              </w:rPr>
              <w:t>2. Тенденции и драйверы рынка:</w:t>
            </w:r>
          </w:p>
          <w:p w14:paraId="3EB1891F" w14:textId="77777777" w:rsidR="00DE3A46" w:rsidRPr="00570CE6" w:rsidRDefault="00000000" w:rsidP="00570CE6">
            <w:pPr>
              <w:jc w:val="both"/>
              <w:rPr>
                <w:sz w:val="24"/>
                <w:szCs w:val="24"/>
              </w:rPr>
            </w:pPr>
            <w:r w:rsidRPr="00570CE6">
              <w:rPr>
                <w:sz w:val="24"/>
                <w:szCs w:val="24"/>
              </w:rPr>
              <w:t xml:space="preserve">• объём российского </w:t>
            </w:r>
            <w:proofErr w:type="spellStart"/>
            <w:r w:rsidRPr="00570CE6">
              <w:rPr>
                <w:sz w:val="24"/>
                <w:szCs w:val="24"/>
              </w:rPr>
              <w:t>EdTech</w:t>
            </w:r>
            <w:proofErr w:type="spellEnd"/>
            <w:r w:rsidRPr="00570CE6">
              <w:rPr>
                <w:sz w:val="24"/>
                <w:szCs w:val="24"/>
              </w:rPr>
              <w:t>-рынка ≈ 100–120 млрд ₽ при росте ≈ 20% в год; высвобождение ниш после ухода зарубежных платформ;</w:t>
            </w:r>
          </w:p>
          <w:p w14:paraId="3BE64B85" w14:textId="77777777" w:rsidR="00DE3A46" w:rsidRPr="00570CE6" w:rsidRDefault="00000000" w:rsidP="00570CE6">
            <w:pPr>
              <w:jc w:val="both"/>
              <w:rPr>
                <w:sz w:val="24"/>
                <w:szCs w:val="24"/>
              </w:rPr>
            </w:pPr>
            <w:r w:rsidRPr="00570CE6">
              <w:rPr>
                <w:sz w:val="24"/>
                <w:szCs w:val="24"/>
              </w:rPr>
              <w:t xml:space="preserve">• доминирование сегмента машинного обучения (64,7% выручки); к 2027 году более 70% новых </w:t>
            </w:r>
            <w:proofErr w:type="spellStart"/>
            <w:r w:rsidRPr="00570CE6">
              <w:rPr>
                <w:sz w:val="24"/>
                <w:szCs w:val="24"/>
              </w:rPr>
              <w:t>EdTech</w:t>
            </w:r>
            <w:proofErr w:type="spellEnd"/>
            <w:r w:rsidRPr="00570CE6">
              <w:rPr>
                <w:sz w:val="24"/>
                <w:szCs w:val="24"/>
              </w:rPr>
              <w:t>-решений включат генеративный ИИ или RAG;</w:t>
            </w:r>
          </w:p>
          <w:p w14:paraId="0CEBFE51" w14:textId="77777777" w:rsidR="00DE3A46" w:rsidRPr="00570CE6" w:rsidRDefault="00000000" w:rsidP="00570CE6">
            <w:pPr>
              <w:jc w:val="both"/>
              <w:rPr>
                <w:sz w:val="24"/>
                <w:szCs w:val="24"/>
              </w:rPr>
            </w:pPr>
            <w:r w:rsidRPr="00570CE6">
              <w:rPr>
                <w:sz w:val="24"/>
                <w:szCs w:val="24"/>
              </w:rPr>
              <w:t>• удешевление доступа к языковым моделям на 30–50% в год улучшает юнит-экономику;</w:t>
            </w:r>
          </w:p>
          <w:p w14:paraId="54882A76" w14:textId="77777777" w:rsidR="00DE3A46" w:rsidRPr="00570CE6" w:rsidRDefault="00000000" w:rsidP="00570CE6">
            <w:pPr>
              <w:jc w:val="both"/>
              <w:rPr>
                <w:sz w:val="24"/>
                <w:szCs w:val="24"/>
              </w:rPr>
            </w:pPr>
            <w:r w:rsidRPr="00570CE6">
              <w:rPr>
                <w:sz w:val="24"/>
                <w:szCs w:val="24"/>
              </w:rPr>
              <w:t xml:space="preserve">• смещение рынка к узкоспециализированным инструментам; формирование регуляторных норм </w:t>
            </w:r>
            <w:r w:rsidRPr="00570CE6">
              <w:rPr>
                <w:sz w:val="24"/>
                <w:szCs w:val="24"/>
              </w:rPr>
              <w:lastRenderedPageBreak/>
              <w:t>допустимого ИИ-использования создаёт спрос на консультационный, а не генеративный формат.</w:t>
            </w:r>
          </w:p>
          <w:p w14:paraId="06D1E430" w14:textId="77777777" w:rsidR="00DE3A46" w:rsidRPr="00570CE6" w:rsidRDefault="00000000" w:rsidP="00570CE6">
            <w:pPr>
              <w:rPr>
                <w:sz w:val="24"/>
                <w:szCs w:val="24"/>
              </w:rPr>
            </w:pPr>
            <w:r w:rsidRPr="00570CE6">
              <w:rPr>
                <w:b/>
                <w:bCs/>
                <w:sz w:val="24"/>
                <w:szCs w:val="24"/>
              </w:rPr>
              <w:t>3. Целевая аудитория по методике 5W (М. Шеррингтон):</w:t>
            </w:r>
          </w:p>
          <w:p w14:paraId="3D2BA775" w14:textId="7293C8AB" w:rsidR="00DE3A46" w:rsidRPr="00570CE6" w:rsidRDefault="00000000" w:rsidP="00570CE6">
            <w:pPr>
              <w:jc w:val="both"/>
              <w:rPr>
                <w:sz w:val="24"/>
                <w:szCs w:val="24"/>
              </w:rPr>
            </w:pPr>
            <w:r w:rsidRPr="00570CE6">
              <w:rPr>
                <w:sz w:val="24"/>
                <w:szCs w:val="24"/>
              </w:rPr>
              <w:t xml:space="preserve">• What (что) </w:t>
            </w:r>
            <w:r w:rsidR="00570CE6" w:rsidRPr="00570CE6">
              <w:rPr>
                <w:sz w:val="24"/>
                <w:szCs w:val="24"/>
              </w:rPr>
              <w:t>-</w:t>
            </w:r>
            <w:r w:rsidRPr="00570CE6">
              <w:rPr>
                <w:sz w:val="24"/>
                <w:szCs w:val="24"/>
              </w:rPr>
              <w:t xml:space="preserve"> подписка на методическое консультирование по оформлению академических работ в режиме консультанта по ГОСТ и нормам вуза;</w:t>
            </w:r>
          </w:p>
          <w:p w14:paraId="4EC3F8D0" w14:textId="7A414489" w:rsidR="00DE3A46" w:rsidRPr="00570CE6" w:rsidRDefault="00000000" w:rsidP="00570CE6">
            <w:pPr>
              <w:jc w:val="both"/>
              <w:rPr>
                <w:sz w:val="24"/>
                <w:szCs w:val="24"/>
              </w:rPr>
            </w:pPr>
            <w:r w:rsidRPr="00570CE6">
              <w:rPr>
                <w:sz w:val="24"/>
                <w:szCs w:val="24"/>
              </w:rPr>
              <w:t xml:space="preserve">• Who (кто) </w:t>
            </w:r>
            <w:r w:rsidR="00570CE6" w:rsidRPr="00570CE6">
              <w:rPr>
                <w:sz w:val="24"/>
                <w:szCs w:val="24"/>
              </w:rPr>
              <w:t>-</w:t>
            </w:r>
            <w:r w:rsidRPr="00570CE6">
              <w:rPr>
                <w:sz w:val="24"/>
                <w:szCs w:val="24"/>
              </w:rPr>
              <w:t xml:space="preserve"> студенты бакалавриата (массовый сегмент), магистранты и аспиранты (ядро с высоким LTV), заочники (устойчивая лояльность);</w:t>
            </w:r>
          </w:p>
          <w:p w14:paraId="4F2D1E13" w14:textId="5A945D57" w:rsidR="00DE3A46" w:rsidRPr="00570CE6" w:rsidRDefault="00000000" w:rsidP="00570CE6">
            <w:pPr>
              <w:jc w:val="both"/>
              <w:rPr>
                <w:sz w:val="24"/>
                <w:szCs w:val="24"/>
              </w:rPr>
            </w:pPr>
            <w:r w:rsidRPr="00570CE6">
              <w:rPr>
                <w:sz w:val="24"/>
                <w:szCs w:val="24"/>
              </w:rPr>
              <w:t xml:space="preserve">• </w:t>
            </w:r>
            <w:proofErr w:type="spellStart"/>
            <w:r w:rsidRPr="00570CE6">
              <w:rPr>
                <w:sz w:val="24"/>
                <w:szCs w:val="24"/>
              </w:rPr>
              <w:t>Why</w:t>
            </w:r>
            <w:proofErr w:type="spellEnd"/>
            <w:r w:rsidRPr="00570CE6">
              <w:rPr>
                <w:sz w:val="24"/>
                <w:szCs w:val="24"/>
              </w:rPr>
              <w:t xml:space="preserve"> (почему) </w:t>
            </w:r>
            <w:r w:rsidR="00570CE6" w:rsidRPr="00570CE6">
              <w:rPr>
                <w:sz w:val="24"/>
                <w:szCs w:val="24"/>
              </w:rPr>
              <w:t>-</w:t>
            </w:r>
            <w:r w:rsidRPr="00570CE6">
              <w:rPr>
                <w:sz w:val="24"/>
                <w:szCs w:val="24"/>
              </w:rPr>
              <w:t xml:space="preserve"> потребность в мгновенном, верифицированном и доступном круглосуточно ответе при отсутствии очных консультаций и риске замечаний по оформлению;</w:t>
            </w:r>
          </w:p>
          <w:p w14:paraId="10E7A8EE" w14:textId="588ADE7C" w:rsidR="00DE3A46" w:rsidRPr="00570CE6" w:rsidRDefault="00000000" w:rsidP="00570CE6">
            <w:pPr>
              <w:jc w:val="both"/>
              <w:rPr>
                <w:sz w:val="24"/>
                <w:szCs w:val="24"/>
              </w:rPr>
            </w:pPr>
            <w:r w:rsidRPr="00570CE6">
              <w:rPr>
                <w:sz w:val="24"/>
                <w:szCs w:val="24"/>
              </w:rPr>
              <w:t xml:space="preserve">• </w:t>
            </w:r>
            <w:proofErr w:type="spellStart"/>
            <w:r w:rsidRPr="00570CE6">
              <w:rPr>
                <w:sz w:val="24"/>
                <w:szCs w:val="24"/>
              </w:rPr>
              <w:t>When</w:t>
            </w:r>
            <w:proofErr w:type="spellEnd"/>
            <w:r w:rsidRPr="00570CE6">
              <w:rPr>
                <w:sz w:val="24"/>
                <w:szCs w:val="24"/>
              </w:rPr>
              <w:t xml:space="preserve"> (когда) </w:t>
            </w:r>
            <w:r w:rsidR="00570CE6" w:rsidRPr="00570CE6">
              <w:rPr>
                <w:sz w:val="24"/>
                <w:szCs w:val="24"/>
              </w:rPr>
              <w:t>-</w:t>
            </w:r>
            <w:r w:rsidRPr="00570CE6">
              <w:rPr>
                <w:sz w:val="24"/>
                <w:szCs w:val="24"/>
              </w:rPr>
              <w:t xml:space="preserve"> сессионные пики (ноябрь–декабрь, апрель–май), периоды подготовки курсовых и ВКР, вечернее и ночное время;</w:t>
            </w:r>
          </w:p>
          <w:p w14:paraId="224866C3" w14:textId="3EF04911" w:rsidR="00DE3A46" w:rsidRPr="00570CE6" w:rsidRDefault="00000000" w:rsidP="00570CE6">
            <w:pPr>
              <w:jc w:val="both"/>
              <w:rPr>
                <w:sz w:val="24"/>
                <w:szCs w:val="24"/>
              </w:rPr>
            </w:pPr>
            <w:r w:rsidRPr="00570CE6">
              <w:rPr>
                <w:sz w:val="24"/>
                <w:szCs w:val="24"/>
              </w:rPr>
              <w:t xml:space="preserve">• </w:t>
            </w:r>
            <w:proofErr w:type="spellStart"/>
            <w:r w:rsidRPr="00570CE6">
              <w:rPr>
                <w:sz w:val="24"/>
                <w:szCs w:val="24"/>
              </w:rPr>
              <w:t>Where</w:t>
            </w:r>
            <w:proofErr w:type="spellEnd"/>
            <w:r w:rsidRPr="00570CE6">
              <w:rPr>
                <w:sz w:val="24"/>
                <w:szCs w:val="24"/>
              </w:rPr>
              <w:t xml:space="preserve"> (где) </w:t>
            </w:r>
            <w:r w:rsidR="00570CE6" w:rsidRPr="00570CE6">
              <w:rPr>
                <w:sz w:val="24"/>
                <w:szCs w:val="24"/>
              </w:rPr>
              <w:t>-</w:t>
            </w:r>
            <w:r w:rsidRPr="00570CE6">
              <w:rPr>
                <w:sz w:val="24"/>
                <w:szCs w:val="24"/>
              </w:rPr>
              <w:t xml:space="preserve"> Telegram-бот (MVP), прогрессивное веб-приложение (PWA), мобильное приложение (</w:t>
            </w:r>
            <w:proofErr w:type="spellStart"/>
            <w:r w:rsidRPr="00570CE6">
              <w:rPr>
                <w:sz w:val="24"/>
                <w:szCs w:val="24"/>
              </w:rPr>
              <w:t>iOS</w:t>
            </w:r>
            <w:proofErr w:type="spellEnd"/>
            <w:r w:rsidRPr="00570CE6">
              <w:rPr>
                <w:sz w:val="24"/>
                <w:szCs w:val="24"/>
              </w:rPr>
              <w:t xml:space="preserve"> / </w:t>
            </w:r>
            <w:proofErr w:type="spellStart"/>
            <w:r w:rsidRPr="00570CE6">
              <w:rPr>
                <w:sz w:val="24"/>
                <w:szCs w:val="24"/>
              </w:rPr>
              <w:t>Android</w:t>
            </w:r>
            <w:proofErr w:type="spellEnd"/>
            <w:r w:rsidRPr="00570CE6">
              <w:rPr>
                <w:sz w:val="24"/>
                <w:szCs w:val="24"/>
              </w:rPr>
              <w:t xml:space="preserve">); каналы </w:t>
            </w:r>
            <w:r w:rsidR="00570CE6" w:rsidRPr="00570CE6">
              <w:rPr>
                <w:sz w:val="24"/>
                <w:szCs w:val="24"/>
              </w:rPr>
              <w:t>-</w:t>
            </w:r>
            <w:r w:rsidRPr="00570CE6">
              <w:rPr>
                <w:sz w:val="24"/>
                <w:szCs w:val="24"/>
              </w:rPr>
              <w:t xml:space="preserve"> студенческие сообщества VK и Telegram, реферальная программа, упоминание в методических материалах кафедр.</w:t>
            </w:r>
          </w:p>
        </w:tc>
      </w:tr>
      <w:tr w:rsidR="00DE3A46" w:rsidRPr="00570CE6" w14:paraId="6B83A81D" w14:textId="77777777"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05531C" w14:textId="77777777" w:rsidR="00DE3A46" w:rsidRPr="00570CE6" w:rsidRDefault="00000000" w:rsidP="00570CE6">
            <w:pPr>
              <w:rPr>
                <w:sz w:val="24"/>
                <w:szCs w:val="24"/>
              </w:rPr>
            </w:pPr>
            <w:r w:rsidRPr="00570CE6">
              <w:rPr>
                <w:b/>
                <w:bCs/>
                <w:sz w:val="24"/>
                <w:szCs w:val="24"/>
              </w:rPr>
              <w:lastRenderedPageBreak/>
              <w:t xml:space="preserve">Технологичность и </w:t>
            </w:r>
            <w:proofErr w:type="spellStart"/>
            <w:r w:rsidRPr="00570CE6">
              <w:rPr>
                <w:b/>
                <w:bCs/>
                <w:sz w:val="24"/>
                <w:szCs w:val="24"/>
              </w:rPr>
              <w:t>наукоёмкость</w:t>
            </w:r>
            <w:proofErr w:type="spellEnd"/>
            <w:r w:rsidRPr="00570CE6">
              <w:rPr>
                <w:b/>
                <w:bCs/>
                <w:sz w:val="24"/>
                <w:szCs w:val="24"/>
              </w:rPr>
              <w:t xml:space="preserve"> стартап-проекта</w:t>
            </w:r>
          </w:p>
          <w:p w14:paraId="7A522B84" w14:textId="77777777" w:rsidR="00DE3A46" w:rsidRPr="00570CE6" w:rsidRDefault="00000000" w:rsidP="00570CE6">
            <w:pPr>
              <w:rPr>
                <w:sz w:val="24"/>
                <w:szCs w:val="24"/>
              </w:rPr>
            </w:pPr>
            <w:r w:rsidRPr="00570CE6">
              <w:rPr>
                <w:i/>
                <w:iCs/>
                <w:sz w:val="24"/>
                <w:szCs w:val="24"/>
              </w:rPr>
              <w:t>Оценивается соответствие проекта перечню направлений стартап-проектов, наличие, уровень развития и эффективность технологии, планируемой к использованию в проекте</w:t>
            </w: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5C58B2" w14:textId="77777777" w:rsidR="00DE3A46" w:rsidRPr="00570CE6" w:rsidRDefault="00000000" w:rsidP="00570CE6">
            <w:pPr>
              <w:rPr>
                <w:sz w:val="24"/>
                <w:szCs w:val="24"/>
              </w:rPr>
            </w:pPr>
            <w:r w:rsidRPr="00570CE6">
              <w:rPr>
                <w:b/>
                <w:bCs/>
                <w:sz w:val="24"/>
                <w:szCs w:val="24"/>
              </w:rPr>
              <w:t>1. Классификация технологии:</w:t>
            </w:r>
          </w:p>
          <w:p w14:paraId="1AC37451" w14:textId="005AAA00" w:rsidR="00DE3A46" w:rsidRPr="00570CE6" w:rsidRDefault="00000000" w:rsidP="00570CE6">
            <w:pPr>
              <w:jc w:val="both"/>
              <w:rPr>
                <w:sz w:val="24"/>
                <w:szCs w:val="24"/>
              </w:rPr>
            </w:pPr>
            <w:r w:rsidRPr="00570CE6">
              <w:rPr>
                <w:sz w:val="24"/>
                <w:szCs w:val="24"/>
              </w:rPr>
              <w:t xml:space="preserve">Сквозная цифровая технология «Искусственный интеллект» (с применением технологий работы с большими данными). Соответствует приоритетному направлению СНТР РФ </w:t>
            </w:r>
            <w:r w:rsidR="00570CE6" w:rsidRPr="00570CE6">
              <w:rPr>
                <w:sz w:val="24"/>
                <w:szCs w:val="24"/>
              </w:rPr>
              <w:t>-</w:t>
            </w:r>
            <w:r w:rsidRPr="00570CE6">
              <w:rPr>
                <w:sz w:val="24"/>
                <w:szCs w:val="24"/>
              </w:rPr>
              <w:t xml:space="preserve"> переход к передовым цифровым, интеллектуальным технологиям. Относится к рынку НТИ </w:t>
            </w:r>
            <w:proofErr w:type="spellStart"/>
            <w:r w:rsidRPr="00570CE6">
              <w:rPr>
                <w:sz w:val="24"/>
                <w:szCs w:val="24"/>
              </w:rPr>
              <w:t>EduNet</w:t>
            </w:r>
            <w:proofErr w:type="spellEnd"/>
            <w:r w:rsidRPr="00570CE6">
              <w:rPr>
                <w:sz w:val="24"/>
                <w:szCs w:val="24"/>
              </w:rPr>
              <w:t xml:space="preserve"> (цифровые образовательные технологии).</w:t>
            </w:r>
          </w:p>
          <w:p w14:paraId="5751FE1F" w14:textId="77777777" w:rsidR="00DE3A46" w:rsidRPr="00570CE6" w:rsidRDefault="00000000" w:rsidP="00570CE6">
            <w:pPr>
              <w:rPr>
                <w:sz w:val="24"/>
                <w:szCs w:val="24"/>
              </w:rPr>
            </w:pPr>
            <w:r w:rsidRPr="00570CE6">
              <w:rPr>
                <w:b/>
                <w:bCs/>
                <w:sz w:val="24"/>
                <w:szCs w:val="24"/>
              </w:rPr>
              <w:t>2. Уровень готовности технологии (TRL):</w:t>
            </w:r>
          </w:p>
          <w:p w14:paraId="7F8EDC06" w14:textId="77777777" w:rsidR="00DE3A46" w:rsidRPr="00570CE6" w:rsidRDefault="00000000" w:rsidP="00570CE6">
            <w:pPr>
              <w:jc w:val="both"/>
              <w:rPr>
                <w:sz w:val="24"/>
                <w:szCs w:val="24"/>
              </w:rPr>
            </w:pPr>
            <w:r w:rsidRPr="00570CE6">
              <w:rPr>
                <w:sz w:val="24"/>
                <w:szCs w:val="24"/>
              </w:rPr>
              <w:t>TRL 4–5 на момент запуска: концептуальная модель и компоненты проверены в лабораторных условиях; MVP требует валидации в реальной образовательной среде.</w:t>
            </w:r>
          </w:p>
          <w:p w14:paraId="269BE08C" w14:textId="77777777" w:rsidR="00DE3A46" w:rsidRPr="00570CE6" w:rsidRDefault="00000000" w:rsidP="00570CE6">
            <w:pPr>
              <w:rPr>
                <w:sz w:val="24"/>
                <w:szCs w:val="24"/>
              </w:rPr>
            </w:pPr>
            <w:r w:rsidRPr="00570CE6">
              <w:rPr>
                <w:b/>
                <w:bCs/>
                <w:sz w:val="24"/>
                <w:szCs w:val="24"/>
              </w:rPr>
              <w:t>3. Критические элементы технологии:</w:t>
            </w:r>
          </w:p>
          <w:p w14:paraId="450212D5" w14:textId="77777777" w:rsidR="00DE3A46" w:rsidRPr="00570CE6" w:rsidRDefault="00000000" w:rsidP="00570CE6">
            <w:pPr>
              <w:jc w:val="both"/>
              <w:rPr>
                <w:sz w:val="24"/>
                <w:szCs w:val="24"/>
              </w:rPr>
            </w:pPr>
            <w:r w:rsidRPr="00570CE6">
              <w:rPr>
                <w:sz w:val="24"/>
                <w:szCs w:val="24"/>
              </w:rPr>
              <w:t>• классификатор намерений (</w:t>
            </w:r>
            <w:proofErr w:type="spellStart"/>
            <w:r w:rsidRPr="00570CE6">
              <w:rPr>
                <w:sz w:val="24"/>
                <w:szCs w:val="24"/>
              </w:rPr>
              <w:t>Intent</w:t>
            </w:r>
            <w:proofErr w:type="spellEnd"/>
            <w:r w:rsidRPr="00570CE6">
              <w:rPr>
                <w:sz w:val="24"/>
                <w:szCs w:val="24"/>
              </w:rPr>
              <w:t xml:space="preserve"> </w:t>
            </w:r>
            <w:proofErr w:type="spellStart"/>
            <w:r w:rsidRPr="00570CE6">
              <w:rPr>
                <w:sz w:val="24"/>
                <w:szCs w:val="24"/>
              </w:rPr>
              <w:t>Classifier</w:t>
            </w:r>
            <w:proofErr w:type="spellEnd"/>
            <w:r w:rsidRPr="00570CE6">
              <w:rPr>
                <w:sz w:val="24"/>
                <w:szCs w:val="24"/>
              </w:rPr>
              <w:t>), охватывающий десять базовых сценариев академического консультирования и верифицированный по нормативам российских вузов;</w:t>
            </w:r>
          </w:p>
          <w:p w14:paraId="7B994327" w14:textId="77777777" w:rsidR="00DE3A46" w:rsidRPr="00570CE6" w:rsidRDefault="00000000" w:rsidP="00570CE6">
            <w:pPr>
              <w:jc w:val="both"/>
              <w:rPr>
                <w:sz w:val="24"/>
                <w:szCs w:val="24"/>
              </w:rPr>
            </w:pPr>
            <w:r w:rsidRPr="00570CE6">
              <w:rPr>
                <w:sz w:val="24"/>
                <w:szCs w:val="24"/>
              </w:rPr>
              <w:t>• гибридная база знаний на основе RAG и графа академических норм, обеспечивающая привязку ответов к верифицированному корпусу (исключение «галлюцинаций»);</w:t>
            </w:r>
          </w:p>
          <w:p w14:paraId="41B21DD6" w14:textId="77777777" w:rsidR="00DE3A46" w:rsidRPr="00570CE6" w:rsidRDefault="00000000" w:rsidP="00570CE6">
            <w:pPr>
              <w:jc w:val="both"/>
              <w:rPr>
                <w:sz w:val="24"/>
                <w:szCs w:val="24"/>
              </w:rPr>
            </w:pPr>
            <w:r w:rsidRPr="00570CE6">
              <w:rPr>
                <w:sz w:val="24"/>
                <w:szCs w:val="24"/>
              </w:rPr>
              <w:t>• модель обучающегося (</w:t>
            </w:r>
            <w:proofErr w:type="spellStart"/>
            <w:r w:rsidRPr="00570CE6">
              <w:rPr>
                <w:sz w:val="24"/>
                <w:szCs w:val="24"/>
              </w:rPr>
              <w:t>Learner</w:t>
            </w:r>
            <w:proofErr w:type="spellEnd"/>
            <w:r w:rsidRPr="00570CE6">
              <w:rPr>
                <w:sz w:val="24"/>
                <w:szCs w:val="24"/>
              </w:rPr>
              <w:t xml:space="preserve"> Model) на основе адаптации </w:t>
            </w:r>
            <w:proofErr w:type="spellStart"/>
            <w:r w:rsidRPr="00570CE6">
              <w:rPr>
                <w:sz w:val="24"/>
                <w:szCs w:val="24"/>
              </w:rPr>
              <w:t>Knowledge</w:t>
            </w:r>
            <w:proofErr w:type="spellEnd"/>
            <w:r w:rsidRPr="00570CE6">
              <w:rPr>
                <w:sz w:val="24"/>
                <w:szCs w:val="24"/>
              </w:rPr>
              <w:t xml:space="preserve"> </w:t>
            </w:r>
            <w:proofErr w:type="spellStart"/>
            <w:r w:rsidRPr="00570CE6">
              <w:rPr>
                <w:sz w:val="24"/>
                <w:szCs w:val="24"/>
              </w:rPr>
              <w:t>Tracing</w:t>
            </w:r>
            <w:proofErr w:type="spellEnd"/>
            <w:r w:rsidRPr="00570CE6">
              <w:rPr>
                <w:sz w:val="24"/>
                <w:szCs w:val="24"/>
              </w:rPr>
              <w:t xml:space="preserve"> для выявления устойчивых методических затруднений;</w:t>
            </w:r>
          </w:p>
          <w:p w14:paraId="692F7F85" w14:textId="77777777" w:rsidR="00DE3A46" w:rsidRPr="00570CE6" w:rsidRDefault="00000000" w:rsidP="00570CE6">
            <w:pPr>
              <w:jc w:val="both"/>
              <w:rPr>
                <w:sz w:val="24"/>
                <w:szCs w:val="24"/>
              </w:rPr>
            </w:pPr>
            <w:r w:rsidRPr="00570CE6">
              <w:rPr>
                <w:sz w:val="24"/>
                <w:szCs w:val="24"/>
              </w:rPr>
              <w:t xml:space="preserve">• модуль управления качеством (Quality </w:t>
            </w:r>
            <w:proofErr w:type="spellStart"/>
            <w:r w:rsidRPr="00570CE6">
              <w:rPr>
                <w:sz w:val="24"/>
                <w:szCs w:val="24"/>
              </w:rPr>
              <w:t>Gate</w:t>
            </w:r>
            <w:proofErr w:type="spellEnd"/>
            <w:r w:rsidRPr="00570CE6">
              <w:rPr>
                <w:sz w:val="24"/>
                <w:szCs w:val="24"/>
              </w:rPr>
              <w:t>) и семантического наблюдения KMT-AE, контролирующий не только результат, но и логику формирования ответа.</w:t>
            </w:r>
          </w:p>
          <w:p w14:paraId="5E3BF6EB" w14:textId="77777777" w:rsidR="00DE3A46" w:rsidRPr="00570CE6" w:rsidRDefault="00000000" w:rsidP="00570CE6">
            <w:pPr>
              <w:rPr>
                <w:sz w:val="24"/>
                <w:szCs w:val="24"/>
              </w:rPr>
            </w:pPr>
            <w:r w:rsidRPr="00570CE6">
              <w:rPr>
                <w:b/>
                <w:bCs/>
                <w:sz w:val="24"/>
                <w:szCs w:val="24"/>
              </w:rPr>
              <w:t>4. Концепция продукта и решаемой проблемы:</w:t>
            </w:r>
          </w:p>
          <w:p w14:paraId="3D7C7AE6" w14:textId="77777777" w:rsidR="00DE3A46" w:rsidRPr="00570CE6" w:rsidRDefault="00000000" w:rsidP="00570CE6">
            <w:pPr>
              <w:jc w:val="both"/>
              <w:rPr>
                <w:sz w:val="24"/>
                <w:szCs w:val="24"/>
              </w:rPr>
            </w:pPr>
            <w:r w:rsidRPr="00570CE6">
              <w:rPr>
                <w:sz w:val="24"/>
                <w:szCs w:val="24"/>
              </w:rPr>
              <w:lastRenderedPageBreak/>
              <w:t>Специализированный сервис, работающий в режиме консультанта, а не генератора: он объясняет норму, приводит пример оформления, выдаёт пошаговый алгоритм и чек-лист самопроверки, не создавая авторский текст за студента. Решается проблема несоответствия академических работ требованиям ГОСТ и внутренним регламентам вузов при недостаточной доступности очных консультаций и непригодности универсальных генеративных моделей, не верифицированных под российскую нормативную базу.</w:t>
            </w:r>
          </w:p>
        </w:tc>
      </w:tr>
      <w:tr w:rsidR="00DE3A46" w:rsidRPr="00570CE6" w14:paraId="0947EB3D" w14:textId="77777777"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D54337" w14:textId="77777777" w:rsidR="00DE3A46" w:rsidRPr="00570CE6" w:rsidRDefault="00000000" w:rsidP="00570CE6">
            <w:pPr>
              <w:rPr>
                <w:sz w:val="24"/>
                <w:szCs w:val="24"/>
              </w:rPr>
            </w:pPr>
            <w:r w:rsidRPr="00570CE6">
              <w:rPr>
                <w:b/>
                <w:bCs/>
                <w:sz w:val="24"/>
                <w:szCs w:val="24"/>
              </w:rPr>
              <w:lastRenderedPageBreak/>
              <w:t>Наличие потенциала развития стартап-проекта</w:t>
            </w:r>
          </w:p>
          <w:p w14:paraId="7480775C" w14:textId="77777777" w:rsidR="00DE3A46" w:rsidRPr="00570CE6" w:rsidRDefault="00000000" w:rsidP="00570CE6">
            <w:pPr>
              <w:rPr>
                <w:sz w:val="24"/>
                <w:szCs w:val="24"/>
              </w:rPr>
            </w:pPr>
            <w:r w:rsidRPr="00570CE6">
              <w:rPr>
                <w:i/>
                <w:iCs/>
                <w:sz w:val="24"/>
                <w:szCs w:val="24"/>
              </w:rPr>
              <w:t>Оценивается наличие конкурентных преимуществ и потенциальная востребованность создаваемой услуги в сравнении с существующими аналогами, уникальность идеи стартап-проекта</w:t>
            </w: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F6FF137" w14:textId="77777777" w:rsidR="00DE3A46" w:rsidRPr="00570CE6" w:rsidRDefault="00000000" w:rsidP="00570CE6">
            <w:pPr>
              <w:rPr>
                <w:sz w:val="24"/>
                <w:szCs w:val="24"/>
              </w:rPr>
            </w:pPr>
            <w:r w:rsidRPr="00570CE6">
              <w:rPr>
                <w:b/>
                <w:bCs/>
                <w:sz w:val="24"/>
                <w:szCs w:val="24"/>
              </w:rPr>
              <w:t>1. Уникальное торговое предложение (УТП):</w:t>
            </w:r>
          </w:p>
          <w:p w14:paraId="0485C14C" w14:textId="77777777" w:rsidR="00DE3A46" w:rsidRPr="00570CE6" w:rsidRDefault="00000000" w:rsidP="00570CE6">
            <w:pPr>
              <w:jc w:val="both"/>
              <w:rPr>
                <w:sz w:val="24"/>
                <w:szCs w:val="24"/>
              </w:rPr>
            </w:pPr>
            <w:r w:rsidRPr="00570CE6">
              <w:rPr>
                <w:sz w:val="24"/>
                <w:szCs w:val="24"/>
              </w:rPr>
              <w:t xml:space="preserve">Единственное решение, одновременно совмещающее нормативную точность под российские ГОСТ, режим консультанта (а не генератора) и персонализацию через </w:t>
            </w:r>
            <w:proofErr w:type="spellStart"/>
            <w:r w:rsidRPr="00570CE6">
              <w:rPr>
                <w:sz w:val="24"/>
                <w:szCs w:val="24"/>
              </w:rPr>
              <w:t>Learner</w:t>
            </w:r>
            <w:proofErr w:type="spellEnd"/>
            <w:r w:rsidRPr="00570CE6">
              <w:rPr>
                <w:sz w:val="24"/>
                <w:szCs w:val="24"/>
              </w:rPr>
              <w:t xml:space="preserve"> Model. Архитектура RAG гарантирует привязку ответов к верифицированной базе и отсутствие «галлюцинаций», а соответствие принципам академической честности формирует устойчивое преимущество в условиях ужесточения вузовских политик.</w:t>
            </w:r>
          </w:p>
          <w:p w14:paraId="1A552CE5" w14:textId="77777777" w:rsidR="00DE3A46" w:rsidRPr="00570CE6" w:rsidRDefault="00000000" w:rsidP="00570CE6">
            <w:pPr>
              <w:rPr>
                <w:sz w:val="24"/>
                <w:szCs w:val="24"/>
              </w:rPr>
            </w:pPr>
            <w:r w:rsidRPr="00570CE6">
              <w:rPr>
                <w:b/>
                <w:bCs/>
                <w:sz w:val="24"/>
                <w:szCs w:val="24"/>
              </w:rPr>
              <w:t>2. Основные конкуренты:</w:t>
            </w:r>
          </w:p>
          <w:p w14:paraId="50A80E14" w14:textId="5D5042E2" w:rsidR="00DE3A46" w:rsidRPr="00570CE6" w:rsidRDefault="00000000" w:rsidP="00570CE6">
            <w:pPr>
              <w:jc w:val="both"/>
              <w:rPr>
                <w:sz w:val="24"/>
                <w:szCs w:val="24"/>
              </w:rPr>
            </w:pPr>
            <w:r w:rsidRPr="00570CE6">
              <w:rPr>
                <w:sz w:val="24"/>
                <w:szCs w:val="24"/>
              </w:rPr>
              <w:t xml:space="preserve">Прямые: универсальные LLM-чаты </w:t>
            </w:r>
            <w:r w:rsidR="00570CE6" w:rsidRPr="00570CE6">
              <w:rPr>
                <w:sz w:val="24"/>
                <w:szCs w:val="24"/>
              </w:rPr>
              <w:t>-</w:t>
            </w:r>
            <w:r w:rsidRPr="00570CE6">
              <w:rPr>
                <w:sz w:val="24"/>
                <w:szCs w:val="24"/>
              </w:rPr>
              <w:t xml:space="preserve"> ChatGPT, </w:t>
            </w:r>
            <w:proofErr w:type="spellStart"/>
            <w:r w:rsidRPr="00570CE6">
              <w:rPr>
                <w:sz w:val="24"/>
                <w:szCs w:val="24"/>
              </w:rPr>
              <w:t>GigaChat</w:t>
            </w:r>
            <w:proofErr w:type="spellEnd"/>
            <w:r w:rsidRPr="00570CE6">
              <w:rPr>
                <w:sz w:val="24"/>
                <w:szCs w:val="24"/>
              </w:rPr>
              <w:t xml:space="preserve">, </w:t>
            </w:r>
            <w:proofErr w:type="spellStart"/>
            <w:r w:rsidRPr="00570CE6">
              <w:rPr>
                <w:sz w:val="24"/>
                <w:szCs w:val="24"/>
              </w:rPr>
              <w:t>YandexGPT</w:t>
            </w:r>
            <w:proofErr w:type="spellEnd"/>
            <w:r w:rsidRPr="00570CE6">
              <w:rPr>
                <w:sz w:val="24"/>
                <w:szCs w:val="24"/>
              </w:rPr>
              <w:t>, Gemini. Сильные стороны: широкая база знаний, бесплатный доступ, мгновенные ответы, высокое качество генерации. Слабые стороны: не верифицированы под российские ГОСТ, генерируют текст вместо консультирования, создают риск академической нечестности, не адаптированы к конкретному вузу.</w:t>
            </w:r>
          </w:p>
          <w:p w14:paraId="5A30FAA4" w14:textId="053CC648" w:rsidR="00DE3A46" w:rsidRPr="00570CE6" w:rsidRDefault="00000000" w:rsidP="00570CE6">
            <w:pPr>
              <w:jc w:val="both"/>
              <w:rPr>
                <w:sz w:val="24"/>
                <w:szCs w:val="24"/>
              </w:rPr>
            </w:pPr>
            <w:r w:rsidRPr="00570CE6">
              <w:rPr>
                <w:sz w:val="24"/>
                <w:szCs w:val="24"/>
              </w:rPr>
              <w:t xml:space="preserve">Косвенные: системы проверки («Антиплагиат») </w:t>
            </w:r>
            <w:r w:rsidR="00570CE6" w:rsidRPr="00570CE6">
              <w:rPr>
                <w:sz w:val="24"/>
                <w:szCs w:val="24"/>
              </w:rPr>
              <w:t>-</w:t>
            </w:r>
            <w:r w:rsidRPr="00570CE6">
              <w:rPr>
                <w:sz w:val="24"/>
                <w:szCs w:val="24"/>
              </w:rPr>
              <w:t xml:space="preserve"> сильны институциональным доверием, но лишь проверяют и не консультируют; библиотеки готовых работ (</w:t>
            </w:r>
            <w:proofErr w:type="spellStart"/>
            <w:r w:rsidRPr="00570CE6">
              <w:rPr>
                <w:sz w:val="24"/>
                <w:szCs w:val="24"/>
              </w:rPr>
              <w:t>StudFiles</w:t>
            </w:r>
            <w:proofErr w:type="spellEnd"/>
            <w:r w:rsidRPr="00570CE6">
              <w:rPr>
                <w:sz w:val="24"/>
                <w:szCs w:val="24"/>
              </w:rPr>
              <w:t xml:space="preserve">, </w:t>
            </w:r>
            <w:proofErr w:type="spellStart"/>
            <w:r w:rsidRPr="00570CE6">
              <w:rPr>
                <w:sz w:val="24"/>
                <w:szCs w:val="24"/>
              </w:rPr>
              <w:t>Студопедия</w:t>
            </w:r>
            <w:proofErr w:type="spellEnd"/>
            <w:r w:rsidRPr="00570CE6">
              <w:rPr>
                <w:sz w:val="24"/>
                <w:szCs w:val="24"/>
              </w:rPr>
              <w:t xml:space="preserve">) </w:t>
            </w:r>
            <w:r w:rsidR="00570CE6" w:rsidRPr="00570CE6">
              <w:rPr>
                <w:sz w:val="24"/>
                <w:szCs w:val="24"/>
              </w:rPr>
              <w:t>-</w:t>
            </w:r>
            <w:r w:rsidRPr="00570CE6">
              <w:rPr>
                <w:sz w:val="24"/>
                <w:szCs w:val="24"/>
              </w:rPr>
              <w:t xml:space="preserve"> доступны, но не обеспечивают нормативную точность и несут репутационные риски; научные сервисы (</w:t>
            </w:r>
            <w:proofErr w:type="spellStart"/>
            <w:r w:rsidRPr="00570CE6">
              <w:rPr>
                <w:sz w:val="24"/>
                <w:szCs w:val="24"/>
              </w:rPr>
              <w:t>SciSpace</w:t>
            </w:r>
            <w:proofErr w:type="spellEnd"/>
            <w:r w:rsidRPr="00570CE6">
              <w:rPr>
                <w:sz w:val="24"/>
                <w:szCs w:val="24"/>
              </w:rPr>
              <w:t xml:space="preserve">, </w:t>
            </w:r>
            <w:proofErr w:type="spellStart"/>
            <w:r w:rsidRPr="00570CE6">
              <w:rPr>
                <w:sz w:val="24"/>
                <w:szCs w:val="24"/>
              </w:rPr>
              <w:t>Perplexity</w:t>
            </w:r>
            <w:proofErr w:type="spellEnd"/>
            <w:r w:rsidRPr="00570CE6">
              <w:rPr>
                <w:sz w:val="24"/>
                <w:szCs w:val="24"/>
              </w:rPr>
              <w:t xml:space="preserve">) </w:t>
            </w:r>
            <w:r w:rsidR="00570CE6" w:rsidRPr="00570CE6">
              <w:rPr>
                <w:sz w:val="24"/>
                <w:szCs w:val="24"/>
              </w:rPr>
              <w:t>-</w:t>
            </w:r>
            <w:r w:rsidRPr="00570CE6">
              <w:rPr>
                <w:sz w:val="24"/>
                <w:szCs w:val="24"/>
              </w:rPr>
              <w:t xml:space="preserve"> сильны поиском, но ориентированы на англоязычную среду без поддержки российских ГОСТ; методические указания вузов </w:t>
            </w:r>
            <w:r w:rsidR="00570CE6" w:rsidRPr="00570CE6">
              <w:rPr>
                <w:sz w:val="24"/>
                <w:szCs w:val="24"/>
              </w:rPr>
              <w:t>-</w:t>
            </w:r>
            <w:r w:rsidRPr="00570CE6">
              <w:rPr>
                <w:sz w:val="24"/>
                <w:szCs w:val="24"/>
              </w:rPr>
              <w:t xml:space="preserve"> авторитетны, но статичны, </w:t>
            </w:r>
            <w:proofErr w:type="spellStart"/>
            <w:r w:rsidRPr="00570CE6">
              <w:rPr>
                <w:sz w:val="24"/>
                <w:szCs w:val="24"/>
              </w:rPr>
              <w:t>неинтерактивны</w:t>
            </w:r>
            <w:proofErr w:type="spellEnd"/>
            <w:r w:rsidRPr="00570CE6">
              <w:rPr>
                <w:sz w:val="24"/>
                <w:szCs w:val="24"/>
              </w:rPr>
              <w:t xml:space="preserve"> и сложны в навигации.</w:t>
            </w:r>
          </w:p>
          <w:p w14:paraId="240C5C91" w14:textId="77777777" w:rsidR="00DE3A46" w:rsidRPr="00570CE6" w:rsidRDefault="00000000" w:rsidP="00570CE6">
            <w:pPr>
              <w:jc w:val="both"/>
              <w:rPr>
                <w:sz w:val="24"/>
                <w:szCs w:val="24"/>
              </w:rPr>
            </w:pPr>
            <w:r w:rsidRPr="00570CE6">
              <w:rPr>
                <w:sz w:val="24"/>
                <w:szCs w:val="24"/>
              </w:rPr>
              <w:t>Барьеры входа для конкурентов: высокая стоимость создания и верификации нормативной базы знаний, болезненность смены позиционирования с генеративного на консультационный, необходимость локализации под российские стандарты.</w:t>
            </w:r>
          </w:p>
        </w:tc>
      </w:tr>
      <w:tr w:rsidR="00DE3A46" w:rsidRPr="00570CE6" w14:paraId="0B25A65E" w14:textId="77777777"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183E5B" w14:textId="77777777" w:rsidR="00DE3A46" w:rsidRPr="00570CE6" w:rsidRDefault="00000000" w:rsidP="00570CE6">
            <w:pPr>
              <w:rPr>
                <w:sz w:val="24"/>
                <w:szCs w:val="24"/>
              </w:rPr>
            </w:pPr>
            <w:r w:rsidRPr="00570CE6">
              <w:rPr>
                <w:b/>
                <w:bCs/>
                <w:sz w:val="24"/>
                <w:szCs w:val="24"/>
              </w:rPr>
              <w:t>Быстрый рост стартап-проекта</w:t>
            </w:r>
          </w:p>
          <w:p w14:paraId="681CEF90" w14:textId="77777777" w:rsidR="00DE3A46" w:rsidRPr="00570CE6" w:rsidRDefault="00000000" w:rsidP="00570CE6">
            <w:pPr>
              <w:rPr>
                <w:sz w:val="24"/>
                <w:szCs w:val="24"/>
              </w:rPr>
            </w:pPr>
            <w:r w:rsidRPr="00570CE6">
              <w:rPr>
                <w:i/>
                <w:iCs/>
                <w:sz w:val="24"/>
                <w:szCs w:val="24"/>
              </w:rPr>
              <w:t>Оценивается темп развития стартап-проекта, а также проработанность дорожной карты развития проекта</w:t>
            </w: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1F6498" w14:textId="77777777" w:rsidR="00DE3A46" w:rsidRPr="00570CE6" w:rsidRDefault="00000000" w:rsidP="00570CE6">
            <w:pPr>
              <w:rPr>
                <w:sz w:val="24"/>
                <w:szCs w:val="24"/>
              </w:rPr>
            </w:pPr>
            <w:r w:rsidRPr="00570CE6">
              <w:rPr>
                <w:b/>
                <w:bCs/>
                <w:sz w:val="24"/>
                <w:szCs w:val="24"/>
              </w:rPr>
              <w:t>Дорожная карта (трёхфазная модель роста):</w:t>
            </w:r>
          </w:p>
          <w:p w14:paraId="0462E9AC" w14:textId="26967B34" w:rsidR="00DE3A46" w:rsidRPr="00570CE6" w:rsidRDefault="00000000" w:rsidP="00570CE6">
            <w:pPr>
              <w:rPr>
                <w:sz w:val="24"/>
                <w:szCs w:val="24"/>
              </w:rPr>
            </w:pPr>
            <w:r w:rsidRPr="00570CE6">
              <w:rPr>
                <w:b/>
                <w:bCs/>
                <w:sz w:val="24"/>
                <w:szCs w:val="24"/>
              </w:rPr>
              <w:t xml:space="preserve">Фаза 1. Пилот </w:t>
            </w:r>
            <w:r w:rsidR="00570CE6" w:rsidRPr="00570CE6">
              <w:rPr>
                <w:b/>
                <w:bCs/>
                <w:sz w:val="24"/>
                <w:szCs w:val="24"/>
              </w:rPr>
              <w:t>-</w:t>
            </w:r>
            <w:r w:rsidRPr="00570CE6">
              <w:rPr>
                <w:b/>
                <w:bCs/>
                <w:sz w:val="24"/>
                <w:szCs w:val="24"/>
              </w:rPr>
              <w:t xml:space="preserve"> год 1 (2025–2026):</w:t>
            </w:r>
          </w:p>
          <w:p w14:paraId="61AB25C7" w14:textId="77777777" w:rsidR="00DE3A46" w:rsidRPr="00570CE6" w:rsidRDefault="00000000" w:rsidP="00570CE6">
            <w:pPr>
              <w:jc w:val="both"/>
              <w:rPr>
                <w:sz w:val="24"/>
                <w:szCs w:val="24"/>
              </w:rPr>
            </w:pPr>
            <w:r w:rsidRPr="00570CE6">
              <w:rPr>
                <w:sz w:val="24"/>
                <w:szCs w:val="24"/>
              </w:rPr>
              <w:t xml:space="preserve">Этапы: развёртывание MVP в экосистеме РЭУ им. Г.В. Плеханова, формирование и верификация базы знаний, привлечение первых пользователей через студенческие каналы, итеративное улучшение UX, валидация </w:t>
            </w:r>
            <w:proofErr w:type="spellStart"/>
            <w:r w:rsidRPr="00570CE6">
              <w:rPr>
                <w:sz w:val="24"/>
                <w:szCs w:val="24"/>
              </w:rPr>
              <w:t>product-</w:t>
            </w:r>
            <w:r w:rsidRPr="00570CE6">
              <w:rPr>
                <w:sz w:val="24"/>
                <w:szCs w:val="24"/>
              </w:rPr>
              <w:lastRenderedPageBreak/>
              <w:t>market</w:t>
            </w:r>
            <w:proofErr w:type="spellEnd"/>
            <w:r w:rsidRPr="00570CE6">
              <w:rPr>
                <w:sz w:val="24"/>
                <w:szCs w:val="24"/>
              </w:rPr>
              <w:t xml:space="preserve"> </w:t>
            </w:r>
            <w:proofErr w:type="spellStart"/>
            <w:r w:rsidRPr="00570CE6">
              <w:rPr>
                <w:sz w:val="24"/>
                <w:szCs w:val="24"/>
              </w:rPr>
              <w:t>fit</w:t>
            </w:r>
            <w:proofErr w:type="spellEnd"/>
            <w:r w:rsidRPr="00570CE6">
              <w:rPr>
                <w:sz w:val="24"/>
                <w:szCs w:val="24"/>
              </w:rPr>
              <w:t xml:space="preserve">. Ожидаемые результаты: 3 000 активных подписчиков, </w:t>
            </w:r>
            <w:proofErr w:type="spellStart"/>
            <w:r w:rsidRPr="00570CE6">
              <w:rPr>
                <w:sz w:val="24"/>
                <w:szCs w:val="24"/>
              </w:rPr>
              <w:t>Retention</w:t>
            </w:r>
            <w:proofErr w:type="spellEnd"/>
            <w:r w:rsidRPr="00570CE6">
              <w:rPr>
                <w:sz w:val="24"/>
                <w:szCs w:val="24"/>
              </w:rPr>
              <w:t xml:space="preserve"> Day-30 ≥ 40%, NPS ≥ 50, точность ответов ≥ 85%, выручка ≈ 3,0 млн ₽.</w:t>
            </w:r>
          </w:p>
          <w:p w14:paraId="7DD52944" w14:textId="28DF822C" w:rsidR="00DE3A46" w:rsidRPr="00570CE6" w:rsidRDefault="00000000" w:rsidP="00570CE6">
            <w:pPr>
              <w:rPr>
                <w:sz w:val="24"/>
                <w:szCs w:val="24"/>
              </w:rPr>
            </w:pPr>
            <w:r w:rsidRPr="00570CE6">
              <w:rPr>
                <w:b/>
                <w:bCs/>
                <w:sz w:val="24"/>
                <w:szCs w:val="24"/>
              </w:rPr>
              <w:t xml:space="preserve">Фаза 2. Партнёрская экспансия </w:t>
            </w:r>
            <w:r w:rsidR="00570CE6" w:rsidRPr="00570CE6">
              <w:rPr>
                <w:b/>
                <w:bCs/>
                <w:sz w:val="24"/>
                <w:szCs w:val="24"/>
              </w:rPr>
              <w:t>-</w:t>
            </w:r>
            <w:r w:rsidRPr="00570CE6">
              <w:rPr>
                <w:b/>
                <w:bCs/>
                <w:sz w:val="24"/>
                <w:szCs w:val="24"/>
              </w:rPr>
              <w:t xml:space="preserve"> год 2 (2026–2027):</w:t>
            </w:r>
          </w:p>
          <w:p w14:paraId="759D1E12" w14:textId="77777777" w:rsidR="00DE3A46" w:rsidRPr="00570CE6" w:rsidRDefault="00000000" w:rsidP="00570CE6">
            <w:pPr>
              <w:jc w:val="both"/>
              <w:rPr>
                <w:sz w:val="24"/>
                <w:szCs w:val="24"/>
              </w:rPr>
            </w:pPr>
            <w:r w:rsidRPr="00570CE6">
              <w:rPr>
                <w:sz w:val="24"/>
                <w:szCs w:val="24"/>
              </w:rPr>
              <w:t>Этапы: подключение 5–7 вузов-партнёров из числа участников «Приоритет-2030», масштабирование базы знаний, запуск реферальной программы, разработка PWA и мобильного приложения, пилот B2B-канала. Ожидаемые результаты: ≈ 10 000 подписчиков, CAC ≈ 350 ₽, валовая маржа ≥ 73%, выручка ≈ 15,5 млн ₽.</w:t>
            </w:r>
          </w:p>
          <w:p w14:paraId="279788DC" w14:textId="69C7AE5C" w:rsidR="00DE3A46" w:rsidRPr="00570CE6" w:rsidRDefault="00000000" w:rsidP="00570CE6">
            <w:pPr>
              <w:rPr>
                <w:sz w:val="24"/>
                <w:szCs w:val="24"/>
              </w:rPr>
            </w:pPr>
            <w:r w:rsidRPr="00570CE6">
              <w:rPr>
                <w:b/>
                <w:bCs/>
                <w:sz w:val="24"/>
                <w:szCs w:val="24"/>
              </w:rPr>
              <w:t xml:space="preserve">Фаза 3. Открытая платформа </w:t>
            </w:r>
            <w:r w:rsidR="00570CE6" w:rsidRPr="00570CE6">
              <w:rPr>
                <w:b/>
                <w:bCs/>
                <w:sz w:val="24"/>
                <w:szCs w:val="24"/>
              </w:rPr>
              <w:t>-</w:t>
            </w:r>
            <w:r w:rsidRPr="00570CE6">
              <w:rPr>
                <w:b/>
                <w:bCs/>
                <w:sz w:val="24"/>
                <w:szCs w:val="24"/>
              </w:rPr>
              <w:t xml:space="preserve"> год 3 (2027–2028):</w:t>
            </w:r>
          </w:p>
          <w:p w14:paraId="7B6A1E2F" w14:textId="77777777" w:rsidR="00DE3A46" w:rsidRPr="00570CE6" w:rsidRDefault="00000000" w:rsidP="00570CE6">
            <w:pPr>
              <w:jc w:val="both"/>
              <w:rPr>
                <w:sz w:val="24"/>
                <w:szCs w:val="24"/>
              </w:rPr>
            </w:pPr>
            <w:r w:rsidRPr="00570CE6">
              <w:rPr>
                <w:sz w:val="24"/>
                <w:szCs w:val="24"/>
              </w:rPr>
              <w:t>Этапы: открытый доступ для студентов любого вуза, унификация базы знаний по всем актуальным ГОСТ, расширенные тарифные планы, API-интеграции с LMS (</w:t>
            </w:r>
            <w:proofErr w:type="spellStart"/>
            <w:r w:rsidRPr="00570CE6">
              <w:rPr>
                <w:sz w:val="24"/>
                <w:szCs w:val="24"/>
              </w:rPr>
              <w:t>Moodle</w:t>
            </w:r>
            <w:proofErr w:type="spellEnd"/>
            <w:r w:rsidRPr="00570CE6">
              <w:rPr>
                <w:sz w:val="24"/>
                <w:szCs w:val="24"/>
              </w:rPr>
              <w:t>, 1</w:t>
            </w:r>
            <w:proofErr w:type="gramStart"/>
            <w:r w:rsidRPr="00570CE6">
              <w:rPr>
                <w:sz w:val="24"/>
                <w:szCs w:val="24"/>
              </w:rPr>
              <w:t>С:Образование</w:t>
            </w:r>
            <w:proofErr w:type="gramEnd"/>
            <w:r w:rsidRPr="00570CE6">
              <w:rPr>
                <w:sz w:val="24"/>
                <w:szCs w:val="24"/>
              </w:rPr>
              <w:t>), выход на смежные форматы (статьи РИНЦ, гранты). Ожидаемые результаты: ≈ 25 000 подписчиков, 20+ вузов-партнёров, LTV/CAC ≥ 8,5, выручка ≈ 49 млн ₽.</w:t>
            </w:r>
          </w:p>
          <w:p w14:paraId="3114EF1B" w14:textId="77777777" w:rsidR="00DE3A46" w:rsidRPr="00570CE6" w:rsidRDefault="00000000" w:rsidP="00570CE6">
            <w:pPr>
              <w:jc w:val="both"/>
              <w:rPr>
                <w:sz w:val="24"/>
                <w:szCs w:val="24"/>
              </w:rPr>
            </w:pPr>
            <w:r w:rsidRPr="00570CE6">
              <w:rPr>
                <w:sz w:val="24"/>
                <w:szCs w:val="24"/>
              </w:rPr>
              <w:t>Достигнутые этапы: разработана концептуальная модель и архитектура; одержана победа в конкурсе «Шаг в науку»; выполнена НИР по программе «Приоритет-2030»; опубликованы результаты в журналах РИНЦ.</w:t>
            </w:r>
          </w:p>
        </w:tc>
      </w:tr>
    </w:tbl>
    <w:p w14:paraId="3E6C2988" w14:textId="77777777" w:rsidR="00436AA6" w:rsidRDefault="00436AA6"/>
    <w:sectPr w:rsidR="00436AA6">
      <w:pgSz w:w="11906" w:h="16838"/>
      <w:pgMar w:top="1134" w:right="567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F20643"/>
    <w:multiLevelType w:val="hybridMultilevel"/>
    <w:tmpl w:val="849E081A"/>
    <w:lvl w:ilvl="0" w:tplc="2B165560">
      <w:start w:val="1"/>
      <w:numFmt w:val="bullet"/>
      <w:lvlText w:val="●"/>
      <w:lvlJc w:val="left"/>
      <w:pPr>
        <w:ind w:left="720" w:hanging="360"/>
      </w:pPr>
    </w:lvl>
    <w:lvl w:ilvl="1" w:tplc="ADB6B24C">
      <w:start w:val="1"/>
      <w:numFmt w:val="bullet"/>
      <w:lvlText w:val="○"/>
      <w:lvlJc w:val="left"/>
      <w:pPr>
        <w:ind w:left="1440" w:hanging="360"/>
      </w:pPr>
    </w:lvl>
    <w:lvl w:ilvl="2" w:tplc="A1EA0620">
      <w:start w:val="1"/>
      <w:numFmt w:val="bullet"/>
      <w:lvlText w:val="■"/>
      <w:lvlJc w:val="left"/>
      <w:pPr>
        <w:ind w:left="2160" w:hanging="360"/>
      </w:pPr>
    </w:lvl>
    <w:lvl w:ilvl="3" w:tplc="3594C710">
      <w:start w:val="1"/>
      <w:numFmt w:val="bullet"/>
      <w:lvlText w:val="●"/>
      <w:lvlJc w:val="left"/>
      <w:pPr>
        <w:ind w:left="2880" w:hanging="360"/>
      </w:pPr>
    </w:lvl>
    <w:lvl w:ilvl="4" w:tplc="260E680C">
      <w:start w:val="1"/>
      <w:numFmt w:val="bullet"/>
      <w:lvlText w:val="○"/>
      <w:lvlJc w:val="left"/>
      <w:pPr>
        <w:ind w:left="3600" w:hanging="360"/>
      </w:pPr>
    </w:lvl>
    <w:lvl w:ilvl="5" w:tplc="F5649F98">
      <w:start w:val="1"/>
      <w:numFmt w:val="bullet"/>
      <w:lvlText w:val="■"/>
      <w:lvlJc w:val="left"/>
      <w:pPr>
        <w:ind w:left="4320" w:hanging="360"/>
      </w:pPr>
    </w:lvl>
    <w:lvl w:ilvl="6" w:tplc="F6D00B02">
      <w:start w:val="1"/>
      <w:numFmt w:val="bullet"/>
      <w:lvlText w:val="●"/>
      <w:lvlJc w:val="left"/>
      <w:pPr>
        <w:ind w:left="5040" w:hanging="360"/>
      </w:pPr>
    </w:lvl>
    <w:lvl w:ilvl="7" w:tplc="AFE69CF4">
      <w:start w:val="1"/>
      <w:numFmt w:val="bullet"/>
      <w:lvlText w:val="●"/>
      <w:lvlJc w:val="left"/>
      <w:pPr>
        <w:ind w:left="5760" w:hanging="360"/>
      </w:pPr>
    </w:lvl>
    <w:lvl w:ilvl="8" w:tplc="D9B45234">
      <w:start w:val="1"/>
      <w:numFmt w:val="bullet"/>
      <w:lvlText w:val="●"/>
      <w:lvlJc w:val="left"/>
      <w:pPr>
        <w:ind w:left="6480" w:hanging="360"/>
      </w:pPr>
    </w:lvl>
  </w:abstractNum>
  <w:num w:numId="1" w16cid:durableId="206687826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A46"/>
    <w:rsid w:val="00436AA6"/>
    <w:rsid w:val="00570CE6"/>
    <w:rsid w:val="009D6F82"/>
    <w:rsid w:val="00A30F5C"/>
    <w:rsid w:val="00D54FB9"/>
    <w:rsid w:val="00D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E0984"/>
  <w15:docId w15:val="{A6C54725-5529-4658-A350-CC95C334C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1577</Words>
  <Characters>8989</Characters>
  <Application>Microsoft Office Word</Application>
  <DocSecurity>0</DocSecurity>
  <Lines>74</Lines>
  <Paragraphs>21</Paragraphs>
  <ScaleCrop>false</ScaleCrop>
  <Company/>
  <LinksUpToDate>false</LinksUpToDate>
  <CharactersWithSpaces>10545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Дёмин Дарья</cp:lastModifiedBy>
  <cp:revision>3</cp:revision>
  <dcterms:created xsi:type="dcterms:W3CDTF">2026-06-23T18:50:00Z</dcterms:created>
  <dcterms:modified xsi:type="dcterms:W3CDTF">2026-06-23T19:20:00Z</dcterms:modified>
</cp:coreProperties>
</file>