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4F6C" w14:textId="7279038D" w:rsidR="00376BD4" w:rsidRPr="00345CE5" w:rsidRDefault="00A70009" w:rsidP="000829D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Toc169885308"/>
      <w:r w:rsidRPr="00345CE5">
        <w:rPr>
          <w:rFonts w:ascii="Times New Roman" w:hAnsi="Times New Roman" w:cs="Times New Roman"/>
          <w:b/>
          <w:color w:val="auto"/>
        </w:rPr>
        <w:t>Рыночные условия стартап</w:t>
      </w:r>
      <w:bookmarkEnd w:id="0"/>
      <w:r w:rsidR="000829D1">
        <w:rPr>
          <w:rFonts w:ascii="Times New Roman" w:hAnsi="Times New Roman" w:cs="Times New Roman"/>
          <w:b/>
          <w:color w:val="auto"/>
        </w:rPr>
        <w:t>а</w:t>
      </w:r>
    </w:p>
    <w:p w14:paraId="2164F58D" w14:textId="77777777" w:rsidR="00A70009" w:rsidRPr="00A70009" w:rsidRDefault="00A70009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A70009">
        <w:rPr>
          <w:color w:val="000000"/>
          <w:sz w:val="28"/>
          <w:szCs w:val="28"/>
          <w:lang w:val="ru-RU"/>
        </w:rPr>
        <w:t xml:space="preserve">Прежде чем приступить к созданию бизнес-проекта, на предварительном этапе необходимо проанализировать состояние рынка и выявить общие тенденции и потребности в развитии данного бизнеса в рассматриваемых условиях. </w:t>
      </w:r>
    </w:p>
    <w:p w14:paraId="392CEFC6" w14:textId="4CA38B98" w:rsidR="00A70009" w:rsidRPr="00A70009" w:rsidRDefault="00A70009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A70009">
        <w:rPr>
          <w:color w:val="000000"/>
          <w:sz w:val="28"/>
          <w:szCs w:val="28"/>
          <w:lang w:val="ru-RU"/>
        </w:rPr>
        <w:t xml:space="preserve">В последний год </w:t>
      </w:r>
      <w:r w:rsidR="00536058">
        <w:rPr>
          <w:color w:val="000000"/>
          <w:sz w:val="28"/>
          <w:szCs w:val="28"/>
          <w:lang w:val="ru-RU"/>
        </w:rPr>
        <w:t xml:space="preserve">в России </w:t>
      </w:r>
      <w:r w:rsidRPr="00A70009">
        <w:rPr>
          <w:color w:val="000000"/>
          <w:sz w:val="28"/>
          <w:szCs w:val="28"/>
          <w:lang w:val="ru-RU"/>
        </w:rPr>
        <w:t>наблюдается повышенный и</w:t>
      </w:r>
      <w:r w:rsidR="00536058">
        <w:rPr>
          <w:color w:val="000000"/>
          <w:sz w:val="28"/>
          <w:szCs w:val="28"/>
          <w:lang w:val="ru-RU"/>
        </w:rPr>
        <w:t>нтерес к инвестированию</w:t>
      </w:r>
      <w:r w:rsidR="004444B2">
        <w:rPr>
          <w:color w:val="000000"/>
          <w:sz w:val="28"/>
          <w:szCs w:val="28"/>
          <w:lang w:val="ru-RU"/>
        </w:rPr>
        <w:t xml:space="preserve">. После кризисного </w:t>
      </w:r>
      <w:r w:rsidRPr="00A70009">
        <w:rPr>
          <w:color w:val="000000"/>
          <w:sz w:val="28"/>
          <w:szCs w:val="28"/>
          <w:lang w:val="ru-RU"/>
        </w:rPr>
        <w:t xml:space="preserve">2022 года фондовый рынок вырос на 43 % в 2023 году. В начале 2024 года рейтинг MOEX поднялся до 3100 пунктов. После того как многие иностранные инвесторы покинули Россию, доля частных инвесторов в объеме торгов выросла до 80 %. В ноябре она составляла 76 %. Объем торгов акциями в ноябре вырос более чем в 2,5 раза по сравнению с аналогичным периодом прошлого года. </w:t>
      </w:r>
    </w:p>
    <w:p w14:paraId="37A15014" w14:textId="0F1A2A8D" w:rsidR="00A70009" w:rsidRDefault="00A70009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A70009">
        <w:rPr>
          <w:color w:val="000000"/>
          <w:sz w:val="28"/>
          <w:szCs w:val="28"/>
          <w:lang w:val="ru-RU"/>
        </w:rPr>
        <w:t xml:space="preserve">В то же время 2024 год начался с жесткой монетарной политики Центрального банка, который поднял ставку до 16 % и, как ожидается, сохранит ее на протяжении всего года, учитывая высокий уровень инфляции. В условиях </w:t>
      </w:r>
      <w:r w:rsidR="004444B2">
        <w:rPr>
          <w:color w:val="000000"/>
          <w:sz w:val="28"/>
          <w:szCs w:val="28"/>
          <w:lang w:val="ru-RU"/>
        </w:rPr>
        <w:t>затяжного</w:t>
      </w:r>
      <w:r w:rsidRPr="00A70009">
        <w:rPr>
          <w:color w:val="000000"/>
          <w:sz w:val="28"/>
          <w:szCs w:val="28"/>
          <w:lang w:val="ru-RU"/>
        </w:rPr>
        <w:t xml:space="preserve"> снижения ставки розничные инвесторы продолжают ориентироваться на банковские депозиты, золото и недвижимость. По сра</w:t>
      </w:r>
      <w:r w:rsidR="004444B2">
        <w:rPr>
          <w:color w:val="000000"/>
          <w:sz w:val="28"/>
          <w:szCs w:val="28"/>
          <w:lang w:val="ru-RU"/>
        </w:rPr>
        <w:t>внению с банковскими депозитами</w:t>
      </w:r>
      <w:r w:rsidRPr="00A70009">
        <w:rPr>
          <w:color w:val="000000"/>
          <w:sz w:val="28"/>
          <w:szCs w:val="28"/>
          <w:lang w:val="ru-RU"/>
        </w:rPr>
        <w:t xml:space="preserve"> и длинными облигациями, доходность ко</w:t>
      </w:r>
      <w:r w:rsidR="004444B2">
        <w:rPr>
          <w:color w:val="000000"/>
          <w:sz w:val="28"/>
          <w:szCs w:val="28"/>
          <w:lang w:val="ru-RU"/>
        </w:rPr>
        <w:t>торых сейчас составляет около 15</w:t>
      </w:r>
      <w:r w:rsidRPr="00A70009">
        <w:rPr>
          <w:color w:val="000000"/>
          <w:sz w:val="28"/>
          <w:szCs w:val="28"/>
          <w:lang w:val="ru-RU"/>
        </w:rPr>
        <w:t xml:space="preserve"> % годовых, базовая доходность акций остается выше этих значений.</w:t>
      </w:r>
    </w:p>
    <w:p w14:paraId="54596581" w14:textId="02255CCF" w:rsidR="0040485A" w:rsidRPr="0040485A" w:rsidRDefault="0040485A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40485A">
        <w:rPr>
          <w:color w:val="000000"/>
          <w:sz w:val="28"/>
          <w:szCs w:val="28"/>
          <w:lang w:val="ru-RU"/>
        </w:rPr>
        <w:t xml:space="preserve">Еще одним важным фактором является значительное количество IPO, проведенных в 2023 году, и дополнительные новые размещения запланированы на 2024 год. Эта тенденция прослеживается в индексах Московской биржи, которые отслеживают результаты деятельности новых публичных компаний (MIPO). В новые индексы вошли 15 эмитентов, вышедших на биржу в период с осени 2023 года по весну 2024 года. В 2023 году было проведено восемь IPO на общую сумму ₽39,6 млрд. В 2024 году Московская биржа ожидает большое количество первичных публичных </w:t>
      </w:r>
      <w:r w:rsidR="00A47F29">
        <w:rPr>
          <w:color w:val="000000"/>
          <w:sz w:val="28"/>
          <w:szCs w:val="28"/>
          <w:lang w:val="ru-RU"/>
        </w:rPr>
        <w:t xml:space="preserve">размещений на российском рынке и </w:t>
      </w:r>
      <w:r w:rsidRPr="0040485A">
        <w:rPr>
          <w:color w:val="000000"/>
          <w:sz w:val="28"/>
          <w:szCs w:val="28"/>
          <w:lang w:val="ru-RU"/>
        </w:rPr>
        <w:t>с начала года в листинг уже вышли пять компаний.</w:t>
      </w:r>
    </w:p>
    <w:p w14:paraId="0497D9B6" w14:textId="07AFE886" w:rsidR="0040485A" w:rsidRPr="0040485A" w:rsidRDefault="0040485A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40485A">
        <w:rPr>
          <w:color w:val="000000"/>
          <w:sz w:val="28"/>
          <w:szCs w:val="28"/>
          <w:lang w:val="ru-RU"/>
        </w:rPr>
        <w:lastRenderedPageBreak/>
        <w:t>Стремясь приобрести активы с более высоким поте</w:t>
      </w:r>
      <w:r w:rsidR="00A47F29">
        <w:rPr>
          <w:color w:val="000000"/>
          <w:sz w:val="28"/>
          <w:szCs w:val="28"/>
          <w:lang w:val="ru-RU"/>
        </w:rPr>
        <w:t>нциалом роста и добиться лучшей диверсификации</w:t>
      </w:r>
      <w:r w:rsidRPr="0040485A">
        <w:rPr>
          <w:color w:val="000000"/>
          <w:sz w:val="28"/>
          <w:szCs w:val="28"/>
          <w:lang w:val="ru-RU"/>
        </w:rPr>
        <w:t xml:space="preserve">, инвесторы все чаще обращаются к более ранним стадиям финансирования, таким как венчурный капитал и прямые инвестиции. В этих </w:t>
      </w:r>
      <w:r w:rsidR="001426BE">
        <w:rPr>
          <w:color w:val="000000"/>
          <w:sz w:val="28"/>
          <w:szCs w:val="28"/>
          <w:lang w:val="ru-RU"/>
        </w:rPr>
        <w:t>условиях</w:t>
      </w:r>
      <w:r w:rsidRPr="0040485A">
        <w:rPr>
          <w:color w:val="000000"/>
          <w:sz w:val="28"/>
          <w:szCs w:val="28"/>
          <w:lang w:val="ru-RU"/>
        </w:rPr>
        <w:t xml:space="preserve"> новым для российского рынка интригующим продуктом является инструмент </w:t>
      </w:r>
      <w:proofErr w:type="spellStart"/>
      <w:r w:rsidRPr="0040485A">
        <w:rPr>
          <w:color w:val="000000"/>
          <w:sz w:val="28"/>
          <w:szCs w:val="28"/>
          <w:lang w:val="ru-RU"/>
        </w:rPr>
        <w:t>pre</w:t>
      </w:r>
      <w:proofErr w:type="spellEnd"/>
      <w:r w:rsidRPr="0040485A">
        <w:rPr>
          <w:color w:val="000000"/>
          <w:sz w:val="28"/>
          <w:szCs w:val="28"/>
          <w:lang w:val="ru-RU"/>
        </w:rPr>
        <w:t xml:space="preserve">-IPO. Он позволяет инвесторам получить ценные бумаги в ходе закрытого IPO, предлагая значительный потенциал роста с </w:t>
      </w:r>
      <w:proofErr w:type="spellStart"/>
      <w:r w:rsidR="001426BE">
        <w:rPr>
          <w:color w:val="000000"/>
          <w:sz w:val="28"/>
          <w:szCs w:val="28"/>
          <w:lang w:val="ru-RU"/>
        </w:rPr>
        <w:t>аллокацией</w:t>
      </w:r>
      <w:proofErr w:type="spellEnd"/>
      <w:r w:rsidR="001426BE">
        <w:rPr>
          <w:color w:val="000000"/>
          <w:sz w:val="28"/>
          <w:szCs w:val="28"/>
          <w:lang w:val="ru-RU"/>
        </w:rPr>
        <w:t xml:space="preserve">, близкой </w:t>
      </w:r>
      <w:r w:rsidRPr="0040485A">
        <w:rPr>
          <w:color w:val="000000"/>
          <w:sz w:val="28"/>
          <w:szCs w:val="28"/>
          <w:lang w:val="ru-RU"/>
        </w:rPr>
        <w:t>к 100 % от заявки.</w:t>
      </w:r>
    </w:p>
    <w:p w14:paraId="59B23E73" w14:textId="7CB9F360" w:rsidR="0040485A" w:rsidRDefault="0040485A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40485A">
        <w:rPr>
          <w:color w:val="000000"/>
          <w:sz w:val="28"/>
          <w:szCs w:val="28"/>
          <w:lang w:val="ru-RU"/>
        </w:rPr>
        <w:t>В России</w:t>
      </w:r>
      <w:r w:rsidR="001426BE">
        <w:rPr>
          <w:color w:val="000000"/>
          <w:sz w:val="28"/>
          <w:szCs w:val="28"/>
          <w:lang w:val="ru-RU"/>
        </w:rPr>
        <w:t xml:space="preserve"> на данный момент</w:t>
      </w:r>
      <w:r w:rsidRPr="0040485A">
        <w:rPr>
          <w:color w:val="000000"/>
          <w:sz w:val="28"/>
          <w:szCs w:val="28"/>
          <w:lang w:val="ru-RU"/>
        </w:rPr>
        <w:t xml:space="preserve"> не существует широко распространенного механизма работы рынка </w:t>
      </w:r>
      <w:proofErr w:type="spellStart"/>
      <w:r w:rsidRPr="0040485A">
        <w:rPr>
          <w:color w:val="000000"/>
          <w:sz w:val="28"/>
          <w:szCs w:val="28"/>
          <w:lang w:val="ru-RU"/>
        </w:rPr>
        <w:t>pre</w:t>
      </w:r>
      <w:proofErr w:type="spellEnd"/>
      <w:r w:rsidRPr="0040485A">
        <w:rPr>
          <w:color w:val="000000"/>
          <w:sz w:val="28"/>
          <w:szCs w:val="28"/>
          <w:lang w:val="ru-RU"/>
        </w:rPr>
        <w:t>-IPO. Из-за слабой ликвидности непубличного рынка продавцом на этапе предварительного IPO часто выступает сам эмитент, привлекая таким образом дополнительное финансирование для компании.</w:t>
      </w:r>
    </w:p>
    <w:p w14:paraId="398E6899" w14:textId="77777777" w:rsidR="0040485A" w:rsidRPr="0040485A" w:rsidRDefault="0040485A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40485A">
        <w:rPr>
          <w:color w:val="000000"/>
          <w:sz w:val="28"/>
          <w:szCs w:val="28"/>
          <w:lang w:val="ru-RU"/>
        </w:rPr>
        <w:t>В 2022-2023 годах многие такие сделки были размещены на специально организованных платформах, позволяющих осуществлять прямые инвестиционные операции с компаниями. Такие платформы в России определяются как операторы инвестиционных платформ и преимущественно представляют собой механизм краудфандинга. Некоторые представители таких платформ включают возможность проведения сделок до IPO. В 2023 году на таких платформах уже было проведено 25 размещений на общую сумму 0,93 млрд рублей. Средняя стоимость одной сделки составляет около 1 млн рублей. По статистике количество сделок на организованных спотах и площадках достигнет 328 тысяч в 2023 году.</w:t>
      </w:r>
    </w:p>
    <w:p w14:paraId="18314837" w14:textId="5AE5032A" w:rsidR="0040485A" w:rsidRDefault="0040485A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Один из последних кейсов – </w:t>
      </w:r>
      <w:r>
        <w:rPr>
          <w:color w:val="000000"/>
          <w:sz w:val="28"/>
          <w:szCs w:val="28"/>
        </w:rPr>
        <w:t>pre</w:t>
      </w:r>
      <w:r w:rsidRPr="0040485A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>IPO АО "Заряд</w:t>
      </w:r>
      <w:r w:rsidRPr="0040485A">
        <w:rPr>
          <w:color w:val="000000"/>
          <w:sz w:val="28"/>
          <w:szCs w:val="28"/>
          <w:lang w:val="ru-RU"/>
        </w:rPr>
        <w:t xml:space="preserve">" через платформу </w:t>
      </w:r>
      <w:proofErr w:type="spellStart"/>
      <w:r w:rsidRPr="0040485A">
        <w:rPr>
          <w:color w:val="000000"/>
          <w:sz w:val="28"/>
          <w:szCs w:val="28"/>
          <w:lang w:val="ru-RU"/>
        </w:rPr>
        <w:t>Rounds</w:t>
      </w:r>
      <w:proofErr w:type="spellEnd"/>
      <w:r w:rsidRPr="0040485A">
        <w:rPr>
          <w:color w:val="000000"/>
          <w:sz w:val="28"/>
          <w:szCs w:val="28"/>
          <w:lang w:val="ru-RU"/>
        </w:rPr>
        <w:t xml:space="preserve">.  Компании удалось привлечь значительную сумму в 750 млн рублей всего за три дня. Изначально планируемый горизонт раунда составлял до месяца, а цель - 500-700 млн рублей. Организатором </w:t>
      </w:r>
      <w:proofErr w:type="spellStart"/>
      <w:r w:rsidRPr="0040485A">
        <w:rPr>
          <w:color w:val="000000"/>
          <w:sz w:val="28"/>
          <w:szCs w:val="28"/>
          <w:lang w:val="ru-RU"/>
        </w:rPr>
        <w:t>краудинвестинга</w:t>
      </w:r>
      <w:proofErr w:type="spellEnd"/>
      <w:r w:rsidRPr="0040485A">
        <w:rPr>
          <w:color w:val="000000"/>
          <w:sz w:val="28"/>
          <w:szCs w:val="28"/>
          <w:lang w:val="ru-RU"/>
        </w:rPr>
        <w:t xml:space="preserve"> выступила брокер</w:t>
      </w:r>
      <w:r>
        <w:rPr>
          <w:color w:val="000000"/>
          <w:sz w:val="28"/>
          <w:szCs w:val="28"/>
          <w:lang w:val="ru-RU"/>
        </w:rPr>
        <w:t>ская компания "Альфа-Инвестиции</w:t>
      </w:r>
      <w:r w:rsidRPr="0040485A">
        <w:rPr>
          <w:color w:val="000000"/>
          <w:sz w:val="28"/>
          <w:szCs w:val="28"/>
          <w:lang w:val="ru-RU"/>
        </w:rPr>
        <w:t>".</w:t>
      </w:r>
    </w:p>
    <w:p w14:paraId="3EF3522E" w14:textId="5ECAC2D1" w:rsidR="0040485A" w:rsidRDefault="0040485A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40485A">
        <w:rPr>
          <w:color w:val="000000"/>
          <w:sz w:val="28"/>
          <w:szCs w:val="28"/>
          <w:lang w:val="ru-RU"/>
        </w:rPr>
        <w:t xml:space="preserve">Рынок краудфандинга демонстрирует устойчивый рост в последние годы благодаря повышению интереса к инвестициям среди широкой аудитории и развитию цифровых технологий. В течение 2023 года рост </w:t>
      </w:r>
      <w:r w:rsidRPr="0040485A">
        <w:rPr>
          <w:color w:val="000000"/>
          <w:sz w:val="28"/>
          <w:szCs w:val="28"/>
          <w:lang w:val="ru-RU"/>
        </w:rPr>
        <w:lastRenderedPageBreak/>
        <w:t xml:space="preserve">рынка услуг финансовых платформ постепенно продолжился. По данным Банка России, объем средств, привлеченных через инвестиционные платформы, составил 27,8 млрд рублей: 22,9 млрд рублей через инструмент краудфандинга и почти 5 млрд рублей через </w:t>
      </w:r>
      <w:proofErr w:type="spellStart"/>
      <w:r w:rsidRPr="0040485A">
        <w:rPr>
          <w:color w:val="000000"/>
          <w:sz w:val="28"/>
          <w:szCs w:val="28"/>
          <w:lang w:val="ru-RU"/>
        </w:rPr>
        <w:t>краудинвестинг</w:t>
      </w:r>
      <w:proofErr w:type="spellEnd"/>
      <w:r w:rsidRPr="0040485A">
        <w:rPr>
          <w:color w:val="000000"/>
          <w:sz w:val="28"/>
          <w:szCs w:val="28"/>
          <w:lang w:val="ru-RU"/>
        </w:rPr>
        <w:t>. Количество новых инвесторов на инвестиционных платформах также демонстрирует стабильный рост. Прирост физических лиц на 2023 год составил около 22% и достиг более 115 тысяч, из которых более половины относятся к категории активных. Количество юридических лиц инвесторов также увеличилось до 8 тысяч организаций, почти вдвое превысив первоначальное значение на начало 2023 года. Неплохой рост заметен и среди лиц, привлекающих инвестиции (ЛПИ), с 40 тысяч организаций до 47 тысяч на конец 2023 года.</w:t>
      </w:r>
    </w:p>
    <w:p w14:paraId="43B5EE87" w14:textId="77777777" w:rsidR="008D3615" w:rsidRPr="008D3615" w:rsidRDefault="008D3615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8D3615">
        <w:rPr>
          <w:color w:val="000000"/>
          <w:sz w:val="28"/>
          <w:szCs w:val="28"/>
          <w:lang w:val="ru-RU"/>
        </w:rPr>
        <w:t xml:space="preserve">Единое пространство для развития инвестиционных платформ стремительно набирает популярность в России. Ввиду распространения новых бизнесов и популярности IPO создается благодатная почва для развития инвестиционных платформ. Низкая распространенность </w:t>
      </w:r>
      <w:proofErr w:type="spellStart"/>
      <w:r w:rsidRPr="008D3615">
        <w:rPr>
          <w:color w:val="000000"/>
          <w:sz w:val="28"/>
          <w:szCs w:val="28"/>
          <w:lang w:val="ru-RU"/>
        </w:rPr>
        <w:t>краудинвестинговых</w:t>
      </w:r>
      <w:proofErr w:type="spellEnd"/>
      <w:r w:rsidRPr="008D3615">
        <w:rPr>
          <w:color w:val="000000"/>
          <w:sz w:val="28"/>
          <w:szCs w:val="28"/>
          <w:lang w:val="ru-RU"/>
        </w:rPr>
        <w:t xml:space="preserve"> платформ позволяет войти в эту нишу с новым проектом и в благоприятных рыночных условиях. </w:t>
      </w:r>
    </w:p>
    <w:p w14:paraId="358C8AE2" w14:textId="03ED14E7" w:rsidR="008D3615" w:rsidRPr="008D3615" w:rsidRDefault="008D3615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8D3615">
        <w:rPr>
          <w:color w:val="000000"/>
          <w:sz w:val="28"/>
          <w:szCs w:val="28"/>
          <w:lang w:val="ru-RU"/>
        </w:rPr>
        <w:t xml:space="preserve">Для всесторонней оценки </w:t>
      </w:r>
      <w:r w:rsidR="009864A8">
        <w:rPr>
          <w:color w:val="000000"/>
          <w:sz w:val="28"/>
          <w:szCs w:val="28"/>
          <w:lang w:val="ru-RU"/>
        </w:rPr>
        <w:t>данного</w:t>
      </w:r>
      <w:r w:rsidRPr="008D3615">
        <w:rPr>
          <w:color w:val="000000"/>
          <w:sz w:val="28"/>
          <w:szCs w:val="28"/>
          <w:lang w:val="ru-RU"/>
        </w:rPr>
        <w:t xml:space="preserve"> проекта используется </w:t>
      </w:r>
      <w:r w:rsidR="009864A8">
        <w:rPr>
          <w:color w:val="000000"/>
          <w:sz w:val="28"/>
          <w:szCs w:val="28"/>
          <w:lang w:val="ru-RU"/>
        </w:rPr>
        <w:t>приемлемый для технологических стартапов</w:t>
      </w:r>
      <w:r w:rsidRPr="008D3615">
        <w:rPr>
          <w:color w:val="000000"/>
          <w:sz w:val="28"/>
          <w:szCs w:val="28"/>
          <w:lang w:val="ru-RU"/>
        </w:rPr>
        <w:t xml:space="preserve"> подход - метод </w:t>
      </w:r>
      <w:proofErr w:type="spellStart"/>
      <w:r w:rsidRPr="008D3615">
        <w:rPr>
          <w:color w:val="000000"/>
          <w:sz w:val="28"/>
          <w:szCs w:val="28"/>
          <w:lang w:val="ru-RU"/>
        </w:rPr>
        <w:t>Lean</w:t>
      </w:r>
      <w:proofErr w:type="spellEnd"/>
      <w:r w:rsidRPr="008D36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D3615">
        <w:rPr>
          <w:color w:val="000000"/>
          <w:sz w:val="28"/>
          <w:szCs w:val="28"/>
          <w:lang w:val="ru-RU"/>
        </w:rPr>
        <w:t>Startup</w:t>
      </w:r>
      <w:proofErr w:type="spellEnd"/>
      <w:r w:rsidRPr="008D3615">
        <w:rPr>
          <w:color w:val="000000"/>
          <w:sz w:val="28"/>
          <w:szCs w:val="28"/>
          <w:lang w:val="ru-RU"/>
        </w:rPr>
        <w:t>. Эта методология фокусируется на быстрой разработке продукта и непрерывной проверке гипотез. Процесс включает в себя создание минимально жизнеспособного продукта (MVP), его тестирование среди первых пользователей, сбор отзывов и итерационные улучшения. Ключевое преимущество этого метода - минимизация затрат и рисков за счет быстрого выявления и решения проблем продукта на ранних этапах разработки.</w:t>
      </w:r>
    </w:p>
    <w:p w14:paraId="01F5DC27" w14:textId="6BB8D1C5" w:rsidR="008D3615" w:rsidRDefault="008D3615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8D3615">
        <w:rPr>
          <w:color w:val="000000"/>
          <w:sz w:val="28"/>
          <w:szCs w:val="28"/>
          <w:lang w:val="ru-RU"/>
        </w:rPr>
        <w:t xml:space="preserve">Наконец, неотъемлемой частью анализа стартапа является подход к составлению инвестиционно-ориентированной финансовой модели. Разработка такой модели для </w:t>
      </w:r>
      <w:proofErr w:type="spellStart"/>
      <w:r w:rsidRPr="008D3615">
        <w:rPr>
          <w:color w:val="000000"/>
          <w:sz w:val="28"/>
          <w:szCs w:val="28"/>
          <w:lang w:val="ru-RU"/>
        </w:rPr>
        <w:t>PlanB</w:t>
      </w:r>
      <w:proofErr w:type="spellEnd"/>
      <w:r w:rsidRPr="008D3615">
        <w:rPr>
          <w:color w:val="000000"/>
          <w:sz w:val="28"/>
          <w:szCs w:val="28"/>
          <w:lang w:val="ru-RU"/>
        </w:rPr>
        <w:t xml:space="preserve"> будет включать в себя процесс создания платформы MVP, прогноз выручки, определение точки безубыточности и другие позиции. Дополнительным, но не менее важным пунктом является </w:t>
      </w:r>
      <w:r w:rsidRPr="008D3615">
        <w:rPr>
          <w:color w:val="000000"/>
          <w:sz w:val="28"/>
          <w:szCs w:val="28"/>
          <w:lang w:val="ru-RU"/>
        </w:rPr>
        <w:lastRenderedPageBreak/>
        <w:t>оценка рисков проекта с помощью матрицы рисков и анализ чувствительности чистой прибыли.</w:t>
      </w:r>
    </w:p>
    <w:p w14:paraId="61357F13" w14:textId="55A278CA" w:rsidR="008D3615" w:rsidRDefault="008D3615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8D3615">
        <w:rPr>
          <w:color w:val="000000"/>
          <w:sz w:val="28"/>
          <w:szCs w:val="28"/>
          <w:lang w:val="ru-RU"/>
        </w:rPr>
        <w:t xml:space="preserve">Подводя итоги анализа рынка и применяемых методов, можно сказать, что проект </w:t>
      </w:r>
      <w:proofErr w:type="spellStart"/>
      <w:r w:rsidRPr="008D3615">
        <w:rPr>
          <w:color w:val="000000"/>
          <w:sz w:val="28"/>
          <w:szCs w:val="28"/>
          <w:lang w:val="ru-RU"/>
        </w:rPr>
        <w:t>PlanB</w:t>
      </w:r>
      <w:proofErr w:type="spellEnd"/>
      <w:r w:rsidRPr="008D3615">
        <w:rPr>
          <w:color w:val="000000"/>
          <w:sz w:val="28"/>
          <w:szCs w:val="28"/>
          <w:lang w:val="ru-RU"/>
        </w:rPr>
        <w:t xml:space="preserve"> демонстрирует значительный потенциал, чтобы стать не только успешным стартапом, но и создать тренд на реализацию сделок </w:t>
      </w:r>
      <w:proofErr w:type="spellStart"/>
      <w:r w:rsidRPr="008D3615">
        <w:rPr>
          <w:color w:val="000000"/>
          <w:sz w:val="28"/>
          <w:szCs w:val="28"/>
          <w:lang w:val="ru-RU"/>
        </w:rPr>
        <w:t>pre</w:t>
      </w:r>
      <w:proofErr w:type="spellEnd"/>
      <w:r w:rsidRPr="008D3615">
        <w:rPr>
          <w:color w:val="000000"/>
          <w:sz w:val="28"/>
          <w:szCs w:val="28"/>
          <w:lang w:val="ru-RU"/>
        </w:rPr>
        <w:t xml:space="preserve">-IPO. Для организации </w:t>
      </w:r>
      <w:r w:rsidR="00105BCB">
        <w:rPr>
          <w:color w:val="000000"/>
          <w:sz w:val="28"/>
          <w:szCs w:val="28"/>
          <w:lang w:val="ru-RU"/>
        </w:rPr>
        <w:t>бизнес-</w:t>
      </w:r>
      <w:r w:rsidRPr="008D3615">
        <w:rPr>
          <w:color w:val="000000"/>
          <w:sz w:val="28"/>
          <w:szCs w:val="28"/>
          <w:lang w:val="ru-RU"/>
        </w:rPr>
        <w:t xml:space="preserve">плана </w:t>
      </w:r>
      <w:proofErr w:type="spellStart"/>
      <w:r w:rsidRPr="008D3615">
        <w:rPr>
          <w:color w:val="000000"/>
          <w:sz w:val="28"/>
          <w:szCs w:val="28"/>
          <w:lang w:val="ru-RU"/>
        </w:rPr>
        <w:t>краудинвестинговой</w:t>
      </w:r>
      <w:proofErr w:type="spellEnd"/>
      <w:r w:rsidRPr="008D3615">
        <w:rPr>
          <w:color w:val="000000"/>
          <w:sz w:val="28"/>
          <w:szCs w:val="28"/>
          <w:lang w:val="ru-RU"/>
        </w:rPr>
        <w:t xml:space="preserve"> платформы требуется тщ</w:t>
      </w:r>
      <w:r w:rsidR="00105BCB">
        <w:rPr>
          <w:color w:val="000000"/>
          <w:sz w:val="28"/>
          <w:szCs w:val="28"/>
          <w:lang w:val="ru-RU"/>
        </w:rPr>
        <w:t>ательный анализ.</w:t>
      </w:r>
      <w:r w:rsidRPr="008D3615">
        <w:rPr>
          <w:color w:val="000000"/>
          <w:sz w:val="28"/>
          <w:szCs w:val="28"/>
          <w:lang w:val="ru-RU"/>
        </w:rPr>
        <w:t xml:space="preserve"> Именн</w:t>
      </w:r>
      <w:r w:rsidR="00105BCB">
        <w:rPr>
          <w:color w:val="000000"/>
          <w:sz w:val="28"/>
          <w:szCs w:val="28"/>
          <w:lang w:val="ru-RU"/>
        </w:rPr>
        <w:t>о поэтому в следующей главе будет подробно описана бизнес-идея</w:t>
      </w:r>
      <w:r w:rsidRPr="008D3615">
        <w:rPr>
          <w:color w:val="000000"/>
          <w:sz w:val="28"/>
          <w:szCs w:val="28"/>
          <w:lang w:val="ru-RU"/>
        </w:rPr>
        <w:t>, ви</w:t>
      </w:r>
      <w:r w:rsidR="00105BCB">
        <w:rPr>
          <w:color w:val="000000"/>
          <w:sz w:val="28"/>
          <w:szCs w:val="28"/>
          <w:lang w:val="ru-RU"/>
        </w:rPr>
        <w:t>дение развития, а также проведен</w:t>
      </w:r>
      <w:r w:rsidRPr="008D3615">
        <w:rPr>
          <w:color w:val="000000"/>
          <w:sz w:val="28"/>
          <w:szCs w:val="28"/>
          <w:lang w:val="ru-RU"/>
        </w:rPr>
        <w:t xml:space="preserve"> подробный анализ текущих конкурентов и предполагаемой целевой аудитории с сегментацией рынка в России.</w:t>
      </w:r>
    </w:p>
    <w:p w14:paraId="5500B5DF" w14:textId="7CA39645" w:rsidR="00105BCB" w:rsidRDefault="00105BCB" w:rsidP="001E55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</w:p>
    <w:p w14:paraId="2A3D0B99" w14:textId="7CA39645" w:rsidR="00105BCB" w:rsidRPr="00345CE5" w:rsidRDefault="002002EA" w:rsidP="000829D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" w:name="_Toc169885309"/>
      <w:r w:rsidRPr="00345CE5">
        <w:rPr>
          <w:rFonts w:ascii="Times New Roman" w:hAnsi="Times New Roman" w:cs="Times New Roman"/>
          <w:b/>
          <w:color w:val="auto"/>
        </w:rPr>
        <w:lastRenderedPageBreak/>
        <w:t xml:space="preserve">Маркетинговый анализ </w:t>
      </w:r>
      <w:proofErr w:type="spellStart"/>
      <w:r w:rsidRPr="00345CE5">
        <w:rPr>
          <w:rFonts w:ascii="Times New Roman" w:hAnsi="Times New Roman" w:cs="Times New Roman"/>
          <w:b/>
          <w:color w:val="auto"/>
        </w:rPr>
        <w:t>краудинвестинговой</w:t>
      </w:r>
      <w:proofErr w:type="spellEnd"/>
      <w:r w:rsidRPr="00345CE5">
        <w:rPr>
          <w:rFonts w:ascii="Times New Roman" w:hAnsi="Times New Roman" w:cs="Times New Roman"/>
          <w:b/>
          <w:color w:val="auto"/>
        </w:rPr>
        <w:t xml:space="preserve"> платформы "</w:t>
      </w:r>
      <w:proofErr w:type="spellStart"/>
      <w:r w:rsidRPr="00345CE5">
        <w:rPr>
          <w:rFonts w:ascii="Times New Roman" w:hAnsi="Times New Roman" w:cs="Times New Roman"/>
          <w:b/>
          <w:color w:val="auto"/>
        </w:rPr>
        <w:t>PlanB</w:t>
      </w:r>
      <w:proofErr w:type="spellEnd"/>
      <w:r w:rsidRPr="00345CE5">
        <w:rPr>
          <w:rFonts w:ascii="Times New Roman" w:hAnsi="Times New Roman" w:cs="Times New Roman"/>
          <w:b/>
          <w:color w:val="auto"/>
        </w:rPr>
        <w:t>"</w:t>
      </w:r>
      <w:bookmarkEnd w:id="1"/>
    </w:p>
    <w:p w14:paraId="46533199" w14:textId="3CB1E020" w:rsidR="00E34BDB" w:rsidRDefault="00E34BDB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proofErr w:type="spellStart"/>
      <w:r w:rsidRPr="002002EA">
        <w:rPr>
          <w:color w:val="000000"/>
          <w:sz w:val="28"/>
          <w:szCs w:val="28"/>
          <w:lang w:val="ru-RU"/>
        </w:rPr>
        <w:t>Краудинвестинговая</w:t>
      </w:r>
      <w:proofErr w:type="spellEnd"/>
      <w:r w:rsidRPr="002002EA">
        <w:rPr>
          <w:color w:val="000000"/>
          <w:sz w:val="28"/>
          <w:szCs w:val="28"/>
          <w:lang w:val="ru-RU"/>
        </w:rPr>
        <w:t xml:space="preserve"> платформа </w:t>
      </w:r>
      <w:proofErr w:type="spellStart"/>
      <w:r w:rsidRPr="002002EA">
        <w:rPr>
          <w:color w:val="000000"/>
          <w:sz w:val="28"/>
          <w:szCs w:val="28"/>
          <w:lang w:val="ru-RU"/>
        </w:rPr>
        <w:t>PlanB</w:t>
      </w:r>
      <w:proofErr w:type="spellEnd"/>
      <w:r w:rsidRPr="002002EA">
        <w:rPr>
          <w:color w:val="000000"/>
          <w:sz w:val="28"/>
          <w:szCs w:val="28"/>
          <w:lang w:val="ru-RU"/>
        </w:rPr>
        <w:t xml:space="preserve"> предлагает возможность инвестировать даже небольшие суммы, делая инвестирование в акции доступным для широкого круга лиц, в том числе с ограниченными финансовыми возможностями. </w:t>
      </w:r>
      <w:r w:rsidRPr="00E34BDB">
        <w:rPr>
          <w:color w:val="000000"/>
          <w:sz w:val="28"/>
          <w:szCs w:val="28"/>
          <w:lang w:val="ru-RU"/>
        </w:rPr>
        <w:t>В основе идеи лежит созда</w:t>
      </w:r>
      <w:r>
        <w:rPr>
          <w:color w:val="000000"/>
          <w:sz w:val="28"/>
          <w:szCs w:val="28"/>
          <w:lang w:val="ru-RU"/>
        </w:rPr>
        <w:t xml:space="preserve">ние доступного и простого </w:t>
      </w:r>
      <w:r w:rsidRPr="00E34BDB">
        <w:rPr>
          <w:color w:val="000000"/>
          <w:sz w:val="28"/>
          <w:szCs w:val="28"/>
          <w:lang w:val="ru-RU"/>
        </w:rPr>
        <w:t>в и</w:t>
      </w:r>
      <w:r>
        <w:rPr>
          <w:color w:val="000000"/>
          <w:sz w:val="28"/>
          <w:szCs w:val="28"/>
          <w:lang w:val="ru-RU"/>
        </w:rPr>
        <w:t>спользовании онлайн-пространства</w:t>
      </w:r>
      <w:r w:rsidRPr="00E34BDB">
        <w:rPr>
          <w:color w:val="000000"/>
          <w:sz w:val="28"/>
          <w:szCs w:val="28"/>
          <w:lang w:val="ru-RU"/>
        </w:rPr>
        <w:t>, где час</w:t>
      </w:r>
      <w:r>
        <w:rPr>
          <w:color w:val="000000"/>
          <w:sz w:val="28"/>
          <w:szCs w:val="28"/>
          <w:lang w:val="ru-RU"/>
        </w:rPr>
        <w:t xml:space="preserve">тные лица и небольшие компании </w:t>
      </w:r>
      <w:r w:rsidRPr="00E34BDB">
        <w:rPr>
          <w:color w:val="000000"/>
          <w:sz w:val="28"/>
          <w:szCs w:val="28"/>
          <w:lang w:val="ru-RU"/>
        </w:rPr>
        <w:t xml:space="preserve">могут инвестировать в различные проекты и стартапы без привязки к фондовой бирже. Эта платформа даст компаниям возможность привлекать инвесторов в капитал (долю в компании) в онлайн-формате, а инвестору - возможность приобрести долю в новой компании на стадии </w:t>
      </w:r>
      <w:proofErr w:type="spellStart"/>
      <w:r w:rsidRPr="00E34BDB">
        <w:rPr>
          <w:color w:val="000000"/>
          <w:sz w:val="28"/>
          <w:szCs w:val="28"/>
          <w:lang w:val="ru-RU"/>
        </w:rPr>
        <w:t>preSeed</w:t>
      </w:r>
      <w:proofErr w:type="spellEnd"/>
      <w:r w:rsidRPr="00E34BDB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E34BDB">
        <w:rPr>
          <w:color w:val="000000"/>
          <w:sz w:val="28"/>
          <w:szCs w:val="28"/>
          <w:lang w:val="ru-RU"/>
        </w:rPr>
        <w:t>Seed</w:t>
      </w:r>
      <w:proofErr w:type="spellEnd"/>
      <w:r w:rsidRPr="00E34BDB">
        <w:rPr>
          <w:color w:val="000000"/>
          <w:sz w:val="28"/>
          <w:szCs w:val="28"/>
          <w:lang w:val="ru-RU"/>
        </w:rPr>
        <w:t xml:space="preserve"> до ее п</w:t>
      </w:r>
      <w:r w:rsidR="00A548B0">
        <w:rPr>
          <w:color w:val="000000"/>
          <w:sz w:val="28"/>
          <w:szCs w:val="28"/>
          <w:lang w:val="ru-RU"/>
        </w:rPr>
        <w:t>убличного размещения (</w:t>
      </w:r>
      <w:proofErr w:type="spellStart"/>
      <w:r w:rsidR="00A548B0">
        <w:rPr>
          <w:color w:val="000000"/>
          <w:sz w:val="28"/>
          <w:szCs w:val="28"/>
          <w:lang w:val="ru-RU"/>
        </w:rPr>
        <w:t>preIPO</w:t>
      </w:r>
      <w:proofErr w:type="spellEnd"/>
      <w:r w:rsidR="00A548B0">
        <w:rPr>
          <w:color w:val="000000"/>
          <w:sz w:val="28"/>
          <w:szCs w:val="28"/>
          <w:lang w:val="ru-RU"/>
        </w:rPr>
        <w:t xml:space="preserve">). </w:t>
      </w:r>
      <w:r w:rsidRPr="00E34BDB">
        <w:rPr>
          <w:color w:val="000000"/>
          <w:sz w:val="28"/>
          <w:szCs w:val="28"/>
          <w:lang w:val="ru-RU"/>
        </w:rPr>
        <w:t>Эта платформа также подойдет компаниям, которые уже реализуют свои проекты и хотят привлечь дополнительные инвестиции с помощью краудфандинга.</w:t>
      </w:r>
    </w:p>
    <w:p w14:paraId="6E0E9214" w14:textId="6CF797C7" w:rsidR="002002EA" w:rsidRDefault="002002EA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002EA">
        <w:rPr>
          <w:color w:val="000000"/>
          <w:sz w:val="28"/>
          <w:szCs w:val="28"/>
          <w:lang w:val="ru-RU"/>
        </w:rPr>
        <w:t xml:space="preserve">Стартапам и малому бизнесу платформа предлагает доступ к капиталу для воплощения своих идей и проектов в жизнь с помощью краудфандинга от множества клиентов. </w:t>
      </w:r>
      <w:proofErr w:type="spellStart"/>
      <w:r w:rsidRPr="002002EA">
        <w:rPr>
          <w:color w:val="000000"/>
          <w:sz w:val="28"/>
          <w:szCs w:val="28"/>
          <w:lang w:val="ru-RU"/>
        </w:rPr>
        <w:t>PlanB</w:t>
      </w:r>
      <w:proofErr w:type="spellEnd"/>
      <w:r w:rsidRPr="002002EA">
        <w:rPr>
          <w:color w:val="000000"/>
          <w:sz w:val="28"/>
          <w:szCs w:val="28"/>
          <w:lang w:val="ru-RU"/>
        </w:rPr>
        <w:t xml:space="preserve"> предоставляет возможности для финансирования, экспертную поддержку и комплексную оценку проектов специалистами платформы с использованием передовых технологических решений. Платформа позволяет реализовать амбициозные проекты начинающих предпринимателей без </w:t>
      </w:r>
      <w:r w:rsidR="00A548B0">
        <w:rPr>
          <w:color w:val="000000"/>
          <w:sz w:val="28"/>
          <w:szCs w:val="28"/>
          <w:lang w:val="ru-RU"/>
        </w:rPr>
        <w:t xml:space="preserve">серьезных </w:t>
      </w:r>
      <w:r w:rsidRPr="002002EA">
        <w:rPr>
          <w:color w:val="000000"/>
          <w:sz w:val="28"/>
          <w:szCs w:val="28"/>
          <w:lang w:val="ru-RU"/>
        </w:rPr>
        <w:t xml:space="preserve">ограничений, связанных с кредитными процентами и большой зависимостью от инвестиций. Кроме того, она облегчает интеграцию проектов с брокерами и </w:t>
      </w:r>
      <w:r w:rsidR="00BB2934">
        <w:rPr>
          <w:color w:val="000000"/>
          <w:sz w:val="28"/>
          <w:szCs w:val="28"/>
          <w:lang w:val="ru-RU"/>
        </w:rPr>
        <w:t xml:space="preserve">позволяет проводить </w:t>
      </w:r>
      <w:r w:rsidRPr="002002EA">
        <w:rPr>
          <w:color w:val="000000"/>
          <w:sz w:val="28"/>
          <w:szCs w:val="28"/>
          <w:lang w:val="ru-RU"/>
        </w:rPr>
        <w:t>выпуск ценных бумаг с самого начала.</w:t>
      </w:r>
    </w:p>
    <w:p w14:paraId="3A0E79F6" w14:textId="4A3E7616" w:rsidR="00BB2934" w:rsidRPr="00BB2934" w:rsidRDefault="00BB2934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proofErr w:type="spellStart"/>
      <w:r w:rsidRPr="00BB2934">
        <w:rPr>
          <w:color w:val="000000"/>
          <w:sz w:val="28"/>
          <w:szCs w:val="28"/>
          <w:lang w:val="ru-RU"/>
        </w:rPr>
        <w:t>Plan</w:t>
      </w:r>
      <w:r>
        <w:rPr>
          <w:color w:val="000000"/>
          <w:sz w:val="28"/>
          <w:szCs w:val="28"/>
          <w:lang w:val="ru-RU"/>
        </w:rPr>
        <w:t>B</w:t>
      </w:r>
      <w:proofErr w:type="spellEnd"/>
      <w:r>
        <w:rPr>
          <w:color w:val="000000"/>
          <w:sz w:val="28"/>
          <w:szCs w:val="28"/>
          <w:lang w:val="ru-RU"/>
        </w:rPr>
        <w:t xml:space="preserve"> предлагает удобный </w:t>
      </w:r>
      <w:r w:rsidRPr="00BB2934">
        <w:rPr>
          <w:color w:val="000000"/>
          <w:sz w:val="28"/>
          <w:szCs w:val="28"/>
          <w:lang w:val="ru-RU"/>
        </w:rPr>
        <w:t xml:space="preserve">интерфейс, позволяющий пользователям просматривать доступные проекты, оценивать их потенциал и инвестировать в те, которые соответствуют их интересам и целям. Инвесторы могут выбирать из проектов различных категорий с относительно низким </w:t>
      </w:r>
      <w:r>
        <w:rPr>
          <w:color w:val="000000"/>
          <w:sz w:val="28"/>
          <w:szCs w:val="28"/>
          <w:lang w:val="ru-RU"/>
        </w:rPr>
        <w:t>минимальным размером вложений</w:t>
      </w:r>
      <w:r w:rsidRPr="00BB2934">
        <w:rPr>
          <w:color w:val="000000"/>
          <w:sz w:val="28"/>
          <w:szCs w:val="28"/>
          <w:lang w:val="ru-RU"/>
        </w:rPr>
        <w:t xml:space="preserve">, в зависимости от условий инвестиционного раунда. Основная задача платформы - обеспечить </w:t>
      </w:r>
      <w:r w:rsidRPr="00BB2934">
        <w:rPr>
          <w:color w:val="000000"/>
          <w:sz w:val="28"/>
          <w:szCs w:val="28"/>
          <w:lang w:val="ru-RU"/>
        </w:rPr>
        <w:lastRenderedPageBreak/>
        <w:t xml:space="preserve">оперативный надзор за сделками, гарантировать каждой стороне получение необходимых документов, а также проверить, что сделки проходят в юридически безопасном формате. Учитывая </w:t>
      </w:r>
      <w:r>
        <w:rPr>
          <w:color w:val="000000"/>
          <w:sz w:val="28"/>
          <w:szCs w:val="28"/>
          <w:lang w:val="ru-RU"/>
        </w:rPr>
        <w:t>слабую развитость</w:t>
      </w:r>
      <w:r w:rsidRPr="00BB2934">
        <w:rPr>
          <w:color w:val="000000"/>
          <w:sz w:val="28"/>
          <w:szCs w:val="28"/>
          <w:lang w:val="ru-RU"/>
        </w:rPr>
        <w:t xml:space="preserve"> российского рынка, этот продукт является важнейшим решением для облегчения коммуникации между малым бизнесом и биржей, в перспективе превращаясь в стандартизированный механизм их взаимодействия.</w:t>
      </w:r>
    </w:p>
    <w:p w14:paraId="2611DA4E" w14:textId="5869B259" w:rsidR="00A548B0" w:rsidRDefault="00BB2934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BB2934">
        <w:rPr>
          <w:color w:val="000000"/>
          <w:sz w:val="28"/>
          <w:szCs w:val="28"/>
          <w:lang w:val="ru-RU"/>
        </w:rPr>
        <w:t>Уникальным и основополагающим дополнением проекта является активное использование продуктов искусственного интеллекта на многих этапах разработки и в основных операциях проекта. Основным технологическим продуктом, изначально реализованным в проекте, является скоринговая модель с использованием Deep Learning и нейросетевого анализа с аналитической базой данных стартапов и малого бизнеса.</w:t>
      </w:r>
    </w:p>
    <w:p w14:paraId="2E536978" w14:textId="54AEDFE5" w:rsidR="00161A21" w:rsidRPr="00161A21" w:rsidRDefault="00161A21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161A21">
        <w:rPr>
          <w:color w:val="000000"/>
          <w:sz w:val="28"/>
          <w:szCs w:val="28"/>
          <w:lang w:val="ru-RU"/>
        </w:rPr>
        <w:t xml:space="preserve">Маркетинговый анализ стартап-проекта предполагает оценку конкурентов и целевой аудитории предприятия. </w:t>
      </w:r>
    </w:p>
    <w:p w14:paraId="557F3FE0" w14:textId="5101F03E" w:rsidR="00161A21" w:rsidRDefault="00161A21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161A21">
        <w:rPr>
          <w:color w:val="000000"/>
          <w:sz w:val="28"/>
          <w:szCs w:val="28"/>
          <w:lang w:val="ru-RU"/>
        </w:rPr>
        <w:t>При оценке конкурентов круг компаний будет ограничен компаниями с онлайн-инвестиционными платформами, а также теми, кто предлагает механизм акционерного краудфандинга и интеграции малого бизнеса с фондовой биржей.</w:t>
      </w:r>
    </w:p>
    <w:p w14:paraId="526A5795" w14:textId="36C4F91B" w:rsidR="00161A21" w:rsidRPr="003F524F" w:rsidRDefault="00161A21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161A21">
        <w:rPr>
          <w:color w:val="000000"/>
          <w:sz w:val="28"/>
          <w:szCs w:val="28"/>
          <w:lang w:val="ru-RU"/>
        </w:rPr>
        <w:t xml:space="preserve">Первую группу </w:t>
      </w:r>
      <w:r>
        <w:rPr>
          <w:color w:val="000000"/>
          <w:sz w:val="28"/>
          <w:szCs w:val="28"/>
          <w:lang w:val="ru-RU"/>
        </w:rPr>
        <w:t>конкурентов</w:t>
      </w:r>
      <w:r w:rsidRPr="00161A21">
        <w:rPr>
          <w:color w:val="000000"/>
          <w:sz w:val="28"/>
          <w:szCs w:val="28"/>
          <w:lang w:val="ru-RU"/>
        </w:rPr>
        <w:t xml:space="preserve"> составят крупнейшие компании среди операторов инвестиционных платформ. В настоящее время в реестр входит более 80 операторов инвестиционных платформ, большинство из которых специализируются на краудфандинге. В частности, необходимо рассмотреть прямых конкурентов, ориентированных в первую очередь на </w:t>
      </w:r>
      <w:proofErr w:type="spellStart"/>
      <w:r w:rsidRPr="00161A21">
        <w:rPr>
          <w:color w:val="000000"/>
          <w:sz w:val="28"/>
          <w:szCs w:val="28"/>
          <w:lang w:val="ru-RU"/>
        </w:rPr>
        <w:t>краудинвестинг</w:t>
      </w:r>
      <w:proofErr w:type="spellEnd"/>
      <w:r w:rsidRPr="00161A21">
        <w:rPr>
          <w:color w:val="000000"/>
          <w:sz w:val="28"/>
          <w:szCs w:val="28"/>
          <w:lang w:val="ru-RU"/>
        </w:rPr>
        <w:t xml:space="preserve">. Одной из старейших </w:t>
      </w:r>
      <w:proofErr w:type="spellStart"/>
      <w:r w:rsidRPr="00161A21">
        <w:rPr>
          <w:color w:val="000000"/>
          <w:sz w:val="28"/>
          <w:szCs w:val="28"/>
          <w:lang w:val="ru-RU"/>
        </w:rPr>
        <w:t>краудинвестинговых</w:t>
      </w:r>
      <w:proofErr w:type="spellEnd"/>
      <w:r w:rsidRPr="00161A21">
        <w:rPr>
          <w:color w:val="000000"/>
          <w:sz w:val="28"/>
          <w:szCs w:val="28"/>
          <w:lang w:val="ru-RU"/>
        </w:rPr>
        <w:t xml:space="preserve"> платформ в России является </w:t>
      </w:r>
      <w:proofErr w:type="spellStart"/>
      <w:r w:rsidRPr="00161A21">
        <w:rPr>
          <w:color w:val="000000"/>
          <w:sz w:val="28"/>
          <w:szCs w:val="28"/>
          <w:lang w:val="ru-RU"/>
        </w:rPr>
        <w:t>Rounds</w:t>
      </w:r>
      <w:proofErr w:type="spellEnd"/>
      <w:r w:rsidRPr="00161A21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ранее известная как </w:t>
      </w:r>
      <w:proofErr w:type="spellStart"/>
      <w:r>
        <w:rPr>
          <w:color w:val="000000"/>
          <w:sz w:val="28"/>
          <w:szCs w:val="28"/>
          <w:lang w:val="ru-RU"/>
        </w:rPr>
        <w:t>StarTrack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  <w:r w:rsidRPr="00161A21">
        <w:rPr>
          <w:color w:val="000000"/>
          <w:sz w:val="28"/>
          <w:szCs w:val="28"/>
          <w:lang w:val="ru-RU"/>
        </w:rPr>
        <w:t xml:space="preserve">Она также является резидентом инновационного центра "Сколково" и партнером особой экономической зоны "Иннополис". С мая 2022 года </w:t>
      </w:r>
      <w:proofErr w:type="spellStart"/>
      <w:r w:rsidRPr="00161A21">
        <w:rPr>
          <w:color w:val="000000"/>
          <w:sz w:val="28"/>
          <w:szCs w:val="28"/>
          <w:lang w:val="ru-RU"/>
        </w:rPr>
        <w:t>Rounds</w:t>
      </w:r>
      <w:proofErr w:type="spellEnd"/>
      <w:r w:rsidRPr="00161A21">
        <w:rPr>
          <w:color w:val="000000"/>
          <w:sz w:val="28"/>
          <w:szCs w:val="28"/>
          <w:lang w:val="ru-RU"/>
        </w:rPr>
        <w:t xml:space="preserve"> полностью посвящена </w:t>
      </w:r>
      <w:proofErr w:type="spellStart"/>
      <w:r w:rsidRPr="00161A21">
        <w:rPr>
          <w:color w:val="000000"/>
          <w:sz w:val="28"/>
          <w:szCs w:val="28"/>
          <w:lang w:val="ru-RU"/>
        </w:rPr>
        <w:t>кр</w:t>
      </w:r>
      <w:r>
        <w:rPr>
          <w:color w:val="000000"/>
          <w:sz w:val="28"/>
          <w:szCs w:val="28"/>
          <w:lang w:val="ru-RU"/>
        </w:rPr>
        <w:t>аудинвестингу</w:t>
      </w:r>
      <w:proofErr w:type="spellEnd"/>
      <w:r>
        <w:rPr>
          <w:color w:val="000000"/>
          <w:sz w:val="28"/>
          <w:szCs w:val="28"/>
          <w:lang w:val="ru-RU"/>
        </w:rPr>
        <w:t>. Среди</w:t>
      </w:r>
      <w:r w:rsidRPr="00161A21">
        <w:rPr>
          <w:color w:val="000000"/>
          <w:sz w:val="28"/>
          <w:szCs w:val="28"/>
          <w:lang w:val="ru-RU"/>
        </w:rPr>
        <w:t xml:space="preserve"> быстро развивающихся конкурентов - </w:t>
      </w:r>
      <w:proofErr w:type="spellStart"/>
      <w:r w:rsidRPr="00161A21">
        <w:rPr>
          <w:color w:val="000000"/>
          <w:sz w:val="28"/>
          <w:szCs w:val="28"/>
          <w:lang w:val="ru-RU"/>
        </w:rPr>
        <w:t>SimpleEstate</w:t>
      </w:r>
      <w:proofErr w:type="spellEnd"/>
      <w:r w:rsidRPr="00161A21">
        <w:rPr>
          <w:color w:val="000000"/>
          <w:sz w:val="28"/>
          <w:szCs w:val="28"/>
          <w:lang w:val="ru-RU"/>
        </w:rPr>
        <w:t xml:space="preserve">, специализирующаяся на сделках с недвижимостью, и Brainbox.vc, </w:t>
      </w:r>
      <w:r w:rsidRPr="003F524F">
        <w:rPr>
          <w:color w:val="000000"/>
          <w:sz w:val="28"/>
          <w:szCs w:val="28"/>
          <w:lang w:val="ru-RU"/>
        </w:rPr>
        <w:lastRenderedPageBreak/>
        <w:t>ориентированная на IT, высокие технологии и эффективный менеджмент. Полная информация обо всех конкурентах собрана в таблице 1.</w:t>
      </w:r>
    </w:p>
    <w:p w14:paraId="2A634ACD" w14:textId="60C0B633" w:rsidR="00161A21" w:rsidRPr="000F33A0" w:rsidRDefault="005A1656" w:rsidP="001E559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F33A0">
        <w:rPr>
          <w:rFonts w:ascii="Times New Roman" w:hAnsi="Times New Roman" w:cs="Times New Roman"/>
          <w:sz w:val="28"/>
          <w:szCs w:val="28"/>
        </w:rPr>
        <w:t>Таблица</w:t>
      </w:r>
      <w:r w:rsidR="00161A21" w:rsidRPr="000F33A0">
        <w:rPr>
          <w:rFonts w:ascii="Times New Roman" w:hAnsi="Times New Roman" w:cs="Times New Roman"/>
          <w:sz w:val="28"/>
          <w:szCs w:val="28"/>
        </w:rPr>
        <w:t xml:space="preserve"> 1. </w:t>
      </w:r>
      <w:r w:rsidRPr="000F33A0">
        <w:rPr>
          <w:rFonts w:ascii="Times New Roman" w:hAnsi="Times New Roman" w:cs="Times New Roman"/>
          <w:sz w:val="28"/>
          <w:szCs w:val="28"/>
        </w:rPr>
        <w:t>–</w:t>
      </w:r>
      <w:r w:rsidR="00161A21" w:rsidRPr="000F33A0">
        <w:rPr>
          <w:rFonts w:ascii="Times New Roman" w:hAnsi="Times New Roman" w:cs="Times New Roman"/>
          <w:sz w:val="28"/>
          <w:szCs w:val="28"/>
        </w:rPr>
        <w:t xml:space="preserve"> </w:t>
      </w:r>
      <w:r w:rsidRPr="000F33A0">
        <w:rPr>
          <w:rFonts w:ascii="Times New Roman" w:hAnsi="Times New Roman" w:cs="Times New Roman"/>
          <w:sz w:val="28"/>
          <w:szCs w:val="28"/>
        </w:rPr>
        <w:t>Крупнейшие игроки на рынке краудфандинга в России</w:t>
      </w:r>
      <w:r w:rsidR="00161A21" w:rsidRPr="000F33A0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tbl>
      <w:tblPr>
        <w:tblW w:w="9435" w:type="dxa"/>
        <w:tblInd w:w="-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005"/>
        <w:gridCol w:w="1140"/>
        <w:gridCol w:w="1170"/>
        <w:gridCol w:w="4575"/>
      </w:tblGrid>
      <w:tr w:rsidR="00161A21" w:rsidRPr="003F524F" w14:paraId="6C93014C" w14:textId="77777777" w:rsidTr="0084380D">
        <w:trPr>
          <w:trHeight w:val="1415"/>
        </w:trPr>
        <w:tc>
          <w:tcPr>
            <w:tcW w:w="154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95418" w14:textId="05EE0187" w:rsidR="00161A21" w:rsidRPr="003F524F" w:rsidRDefault="00161A21" w:rsidP="001E55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b/>
                <w:color w:val="0D0D0D"/>
                <w:sz w:val="24"/>
                <w:szCs w:val="28"/>
              </w:rPr>
              <w:t>Название платформы</w:t>
            </w:r>
          </w:p>
        </w:tc>
        <w:tc>
          <w:tcPr>
            <w:tcW w:w="100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5BEA58" w14:textId="40018650" w:rsidR="00161A21" w:rsidRPr="003F524F" w:rsidRDefault="00361331" w:rsidP="001E55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b/>
                <w:color w:val="0D0D0D"/>
                <w:sz w:val="24"/>
                <w:szCs w:val="28"/>
              </w:rPr>
              <w:t>Доля рынка</w:t>
            </w:r>
          </w:p>
        </w:tc>
        <w:tc>
          <w:tcPr>
            <w:tcW w:w="11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3A12B4" w14:textId="40A8EA3F" w:rsidR="00161A21" w:rsidRPr="003F524F" w:rsidRDefault="00361331" w:rsidP="001E55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b/>
                <w:color w:val="0D0D0D"/>
                <w:sz w:val="24"/>
                <w:szCs w:val="28"/>
              </w:rPr>
              <w:t>Количество инвесторов</w:t>
            </w:r>
          </w:p>
        </w:tc>
        <w:tc>
          <w:tcPr>
            <w:tcW w:w="117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EC49FA" w14:textId="0C0BC6C4" w:rsidR="00161A21" w:rsidRPr="003F524F" w:rsidRDefault="00361331" w:rsidP="001E55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b/>
                <w:color w:val="0D0D0D"/>
                <w:sz w:val="24"/>
                <w:szCs w:val="28"/>
              </w:rPr>
              <w:t>Количество проектов</w:t>
            </w:r>
          </w:p>
        </w:tc>
        <w:tc>
          <w:tcPr>
            <w:tcW w:w="457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DEB358" w14:textId="6739F7AB" w:rsidR="00161A21" w:rsidRPr="003F524F" w:rsidRDefault="00361331" w:rsidP="001E55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b/>
                <w:color w:val="0D0D0D"/>
                <w:sz w:val="24"/>
                <w:szCs w:val="28"/>
              </w:rPr>
              <w:t>Особенности</w:t>
            </w:r>
          </w:p>
        </w:tc>
      </w:tr>
      <w:tr w:rsidR="00161A21" w:rsidRPr="003F524F" w14:paraId="743C53DB" w14:textId="77777777" w:rsidTr="0084380D">
        <w:trPr>
          <w:trHeight w:val="628"/>
        </w:trPr>
        <w:tc>
          <w:tcPr>
            <w:tcW w:w="154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5A1A4" w14:textId="59299ECE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Поток</w:t>
            </w:r>
          </w:p>
        </w:tc>
        <w:tc>
          <w:tcPr>
            <w:tcW w:w="100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6F31D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40%</w:t>
            </w:r>
          </w:p>
        </w:tc>
        <w:tc>
          <w:tcPr>
            <w:tcW w:w="114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94D8B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125,000+</w:t>
            </w:r>
          </w:p>
        </w:tc>
        <w:tc>
          <w:tcPr>
            <w:tcW w:w="117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09533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330,000+</w:t>
            </w:r>
          </w:p>
        </w:tc>
        <w:tc>
          <w:tcPr>
            <w:tcW w:w="4575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8BF36" w14:textId="689A0825" w:rsidR="00161A21" w:rsidRPr="003F524F" w:rsidRDefault="0036133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Широкий выбор стратегий инвестирования и реинвестирования</w:t>
            </w:r>
          </w:p>
        </w:tc>
      </w:tr>
      <w:tr w:rsidR="00161A21" w:rsidRPr="003F524F" w14:paraId="3847D8F5" w14:textId="77777777" w:rsidTr="0084380D">
        <w:tc>
          <w:tcPr>
            <w:tcW w:w="154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9DF36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proofErr w:type="spellStart"/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JetLend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4EEC2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30%</w:t>
            </w:r>
          </w:p>
        </w:tc>
        <w:tc>
          <w:tcPr>
            <w:tcW w:w="114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88801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20,000+</w:t>
            </w:r>
          </w:p>
        </w:tc>
        <w:tc>
          <w:tcPr>
            <w:tcW w:w="117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66E33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15,000+</w:t>
            </w:r>
          </w:p>
        </w:tc>
        <w:tc>
          <w:tcPr>
            <w:tcW w:w="4575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E5A38" w14:textId="318719C9" w:rsidR="00161A21" w:rsidRPr="003F524F" w:rsidRDefault="0036133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Качественный отбор заемщиков</w:t>
            </w:r>
          </w:p>
        </w:tc>
      </w:tr>
      <w:tr w:rsidR="00161A21" w:rsidRPr="003F524F" w14:paraId="4F49FCF5" w14:textId="77777777" w:rsidTr="0084380D">
        <w:trPr>
          <w:trHeight w:val="583"/>
        </w:trPr>
        <w:tc>
          <w:tcPr>
            <w:tcW w:w="154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AF4D7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Money Friends</w:t>
            </w:r>
          </w:p>
        </w:tc>
        <w:tc>
          <w:tcPr>
            <w:tcW w:w="100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F9AAC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10%</w:t>
            </w:r>
          </w:p>
        </w:tc>
        <w:tc>
          <w:tcPr>
            <w:tcW w:w="114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D85A9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5,000+</w:t>
            </w:r>
          </w:p>
        </w:tc>
        <w:tc>
          <w:tcPr>
            <w:tcW w:w="117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D81AF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2,000+</w:t>
            </w:r>
          </w:p>
        </w:tc>
        <w:tc>
          <w:tcPr>
            <w:tcW w:w="4575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4CF85" w14:textId="42642B7B" w:rsidR="00161A21" w:rsidRPr="003F524F" w:rsidRDefault="0036133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Высокая доходность, возможность инвестировать от 2000 рублей</w:t>
            </w:r>
          </w:p>
        </w:tc>
      </w:tr>
      <w:tr w:rsidR="00161A21" w:rsidRPr="003F524F" w14:paraId="3E794F36" w14:textId="77777777" w:rsidTr="0084380D">
        <w:trPr>
          <w:trHeight w:val="334"/>
        </w:trPr>
        <w:tc>
          <w:tcPr>
            <w:tcW w:w="154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A131A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proofErr w:type="spellStart"/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SimpleEstate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BACF4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5%</w:t>
            </w:r>
          </w:p>
        </w:tc>
        <w:tc>
          <w:tcPr>
            <w:tcW w:w="114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6E4AF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3,500+</w:t>
            </w:r>
          </w:p>
        </w:tc>
        <w:tc>
          <w:tcPr>
            <w:tcW w:w="117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FD175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1,200+</w:t>
            </w:r>
          </w:p>
        </w:tc>
        <w:tc>
          <w:tcPr>
            <w:tcW w:w="4575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36513" w14:textId="0C191F4F" w:rsidR="00161A21" w:rsidRPr="003F524F" w:rsidRDefault="0036133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Специализация в области инвестиций в недвижимость</w:t>
            </w:r>
          </w:p>
        </w:tc>
      </w:tr>
      <w:tr w:rsidR="00161A21" w:rsidRPr="003F524F" w14:paraId="643B5B59" w14:textId="77777777" w:rsidTr="0084380D">
        <w:trPr>
          <w:trHeight w:val="238"/>
        </w:trPr>
        <w:tc>
          <w:tcPr>
            <w:tcW w:w="154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0A521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proofErr w:type="spellStart"/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Rounds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BCD04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8%</w:t>
            </w:r>
          </w:p>
        </w:tc>
        <w:tc>
          <w:tcPr>
            <w:tcW w:w="114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4C6C0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7,000+</w:t>
            </w:r>
          </w:p>
        </w:tc>
        <w:tc>
          <w:tcPr>
            <w:tcW w:w="117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9ABB7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800+</w:t>
            </w:r>
          </w:p>
        </w:tc>
        <w:tc>
          <w:tcPr>
            <w:tcW w:w="4575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D379C" w14:textId="54AD4D5B" w:rsidR="00161A21" w:rsidRPr="003F524F" w:rsidRDefault="0036133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Фокус на устойчивом бизнесе и стартапах, экспертная поддержка</w:t>
            </w:r>
          </w:p>
        </w:tc>
      </w:tr>
      <w:tr w:rsidR="00161A21" w:rsidRPr="003F524F" w14:paraId="0E13C00B" w14:textId="77777777" w:rsidTr="0084380D">
        <w:trPr>
          <w:trHeight w:val="255"/>
        </w:trPr>
        <w:tc>
          <w:tcPr>
            <w:tcW w:w="154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C52F4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brainbox.vc</w:t>
            </w:r>
          </w:p>
        </w:tc>
        <w:tc>
          <w:tcPr>
            <w:tcW w:w="1005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72A84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7%</w:t>
            </w:r>
          </w:p>
        </w:tc>
        <w:tc>
          <w:tcPr>
            <w:tcW w:w="114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6D58E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2,500+</w:t>
            </w:r>
          </w:p>
        </w:tc>
        <w:tc>
          <w:tcPr>
            <w:tcW w:w="117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B8CFE" w14:textId="77777777" w:rsidR="00161A21" w:rsidRPr="003F524F" w:rsidRDefault="00161A2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600+</w:t>
            </w:r>
          </w:p>
        </w:tc>
        <w:tc>
          <w:tcPr>
            <w:tcW w:w="4575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CAF0A" w14:textId="2BC2058D" w:rsidR="00161A21" w:rsidRPr="003F524F" w:rsidRDefault="00361331" w:rsidP="001E559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 xml:space="preserve">Специализация в области </w:t>
            </w: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  <w:lang w:val="en-US"/>
              </w:rPr>
              <w:t>IT</w:t>
            </w:r>
            <w:r w:rsidRPr="003F524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-стартапов, минимальный порог входа 5 тыс. руб.</w:t>
            </w:r>
          </w:p>
        </w:tc>
      </w:tr>
    </w:tbl>
    <w:p w14:paraId="26BB1C52" w14:textId="77777777" w:rsidR="00161A21" w:rsidRPr="003F524F" w:rsidRDefault="00161A21" w:rsidP="001E55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955DF2" w14:textId="5141E5B9" w:rsidR="00161A21" w:rsidRDefault="003F524F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3F524F">
        <w:rPr>
          <w:color w:val="000000"/>
          <w:sz w:val="28"/>
          <w:szCs w:val="28"/>
          <w:lang w:val="ru-RU"/>
        </w:rPr>
        <w:t xml:space="preserve">Аудитория компаний и проектов также достаточно широка. Это и стартапы на начальной стадии, и малые и средние предприятия, и уже состоявшиеся компании, желающие расширить свою деятельность за счет новых проектов. Эти команды нуждаются в финансировании для развития и роста бизнеса. Они стремятся сотрудничать с инвесторами и партнерами на платформе и привлекать инвестиции через онлайн-связь с </w:t>
      </w:r>
      <w:r w:rsidR="000F33A0">
        <w:rPr>
          <w:color w:val="000000"/>
          <w:sz w:val="28"/>
          <w:szCs w:val="28"/>
          <w:lang w:val="ru-RU"/>
        </w:rPr>
        <w:t>аудиторией</w:t>
      </w:r>
      <w:r w:rsidRPr="003F524F">
        <w:rPr>
          <w:color w:val="000000"/>
          <w:sz w:val="28"/>
          <w:szCs w:val="28"/>
          <w:lang w:val="ru-RU"/>
        </w:rPr>
        <w:t xml:space="preserve">. Поэтому от целевых проектных групп ожидается, что они будут принимать </w:t>
      </w:r>
      <w:r w:rsidRPr="003F524F">
        <w:rPr>
          <w:color w:val="000000"/>
          <w:sz w:val="28"/>
          <w:szCs w:val="28"/>
          <w:lang w:val="ru-RU"/>
        </w:rPr>
        <w:lastRenderedPageBreak/>
        <w:t>решения на основе детального анализа бизнес-планов и финансовых прогнозов.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2DE34DEF" w14:textId="77777777" w:rsidR="000F33A0" w:rsidRPr="000F33A0" w:rsidRDefault="000F33A0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F33A0">
        <w:rPr>
          <w:color w:val="000000"/>
          <w:sz w:val="28"/>
          <w:szCs w:val="28"/>
          <w:lang w:val="ru-RU"/>
        </w:rPr>
        <w:t xml:space="preserve">В связи с масштабом целевой аудитории проекта, разделение аудитории распределено на сегменты TAM SAM и SOM.  </w:t>
      </w:r>
    </w:p>
    <w:p w14:paraId="043197AE" w14:textId="77777777" w:rsidR="000F33A0" w:rsidRPr="000F33A0" w:rsidRDefault="000F33A0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F33A0">
        <w:rPr>
          <w:rFonts w:ascii="Segoe UI Symbol" w:hAnsi="Segoe UI Symbol" w:cs="Segoe UI Symbol"/>
          <w:color w:val="000000"/>
          <w:sz w:val="28"/>
          <w:szCs w:val="28"/>
          <w:lang w:val="ru-RU"/>
        </w:rPr>
        <w:t>➢</w:t>
      </w:r>
      <w:r w:rsidRPr="000F33A0">
        <w:rPr>
          <w:color w:val="000000"/>
          <w:sz w:val="28"/>
          <w:szCs w:val="28"/>
          <w:lang w:val="ru-RU"/>
        </w:rPr>
        <w:t xml:space="preserve"> TAM (Total </w:t>
      </w:r>
      <w:proofErr w:type="spellStart"/>
      <w:r w:rsidRPr="000F33A0">
        <w:rPr>
          <w:color w:val="000000"/>
          <w:sz w:val="28"/>
          <w:szCs w:val="28"/>
          <w:lang w:val="ru-RU"/>
        </w:rPr>
        <w:t>Addressable</w:t>
      </w:r>
      <w:proofErr w:type="spellEnd"/>
      <w:r w:rsidRPr="000F33A0">
        <w:rPr>
          <w:color w:val="000000"/>
          <w:sz w:val="28"/>
          <w:szCs w:val="28"/>
          <w:lang w:val="ru-RU"/>
        </w:rPr>
        <w:t xml:space="preserve"> Market): Общий адресуемый рынок для краудфандинговой платформы "</w:t>
      </w:r>
      <w:proofErr w:type="spellStart"/>
      <w:r w:rsidRPr="000F33A0">
        <w:rPr>
          <w:color w:val="000000"/>
          <w:sz w:val="28"/>
          <w:szCs w:val="28"/>
          <w:lang w:val="ru-RU"/>
        </w:rPr>
        <w:t>PlanB</w:t>
      </w:r>
      <w:proofErr w:type="spellEnd"/>
      <w:r w:rsidRPr="000F33A0">
        <w:rPr>
          <w:color w:val="000000"/>
          <w:sz w:val="28"/>
          <w:szCs w:val="28"/>
          <w:lang w:val="ru-RU"/>
        </w:rPr>
        <w:t xml:space="preserve">" включает в себя все потенциальные бизнесы, которые могут быть привлечены через платформу в России. Для оценки берется количество непубличных компаний, соответствующих определенным критериям по уровню выручки и прибыли, в частности, количество компаний с выручкой от 1 млн до 500 млн рублей и выручкой от 10% от выручки. По данным </w:t>
      </w:r>
      <w:proofErr w:type="spellStart"/>
      <w:r w:rsidRPr="000F33A0">
        <w:rPr>
          <w:color w:val="000000"/>
          <w:sz w:val="28"/>
          <w:szCs w:val="28"/>
          <w:lang w:val="ru-RU"/>
        </w:rPr>
        <w:t>Руспрофиля</w:t>
      </w:r>
      <w:proofErr w:type="spellEnd"/>
      <w:r w:rsidRPr="000F33A0">
        <w:rPr>
          <w:color w:val="000000"/>
          <w:sz w:val="28"/>
          <w:szCs w:val="28"/>
          <w:lang w:val="ru-RU"/>
        </w:rPr>
        <w:t>, под эти критерии подходят 606 697 компаний.</w:t>
      </w:r>
    </w:p>
    <w:p w14:paraId="7D94971E" w14:textId="77777777" w:rsidR="000F33A0" w:rsidRPr="000F33A0" w:rsidRDefault="000F33A0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F33A0">
        <w:rPr>
          <w:rFonts w:ascii="Segoe UI Symbol" w:hAnsi="Segoe UI Symbol" w:cs="Segoe UI Symbol"/>
          <w:color w:val="000000"/>
          <w:sz w:val="28"/>
          <w:szCs w:val="28"/>
          <w:lang w:val="ru-RU"/>
        </w:rPr>
        <w:t>➢</w:t>
      </w:r>
      <w:r w:rsidRPr="000F33A0">
        <w:rPr>
          <w:color w:val="000000"/>
          <w:sz w:val="28"/>
          <w:szCs w:val="28"/>
          <w:lang w:val="ru-RU"/>
        </w:rPr>
        <w:t xml:space="preserve"> SAM (</w:t>
      </w:r>
      <w:proofErr w:type="spellStart"/>
      <w:r w:rsidRPr="000F33A0">
        <w:rPr>
          <w:color w:val="000000"/>
          <w:sz w:val="28"/>
          <w:szCs w:val="28"/>
          <w:lang w:val="ru-RU"/>
        </w:rPr>
        <w:t>Serviceable</w:t>
      </w:r>
      <w:proofErr w:type="spellEnd"/>
      <w:r w:rsidRPr="000F33A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F33A0">
        <w:rPr>
          <w:color w:val="000000"/>
          <w:sz w:val="28"/>
          <w:szCs w:val="28"/>
          <w:lang w:val="ru-RU"/>
        </w:rPr>
        <w:t>Addressable</w:t>
      </w:r>
      <w:proofErr w:type="spellEnd"/>
      <w:r w:rsidRPr="000F33A0">
        <w:rPr>
          <w:color w:val="000000"/>
          <w:sz w:val="28"/>
          <w:szCs w:val="28"/>
          <w:lang w:val="ru-RU"/>
        </w:rPr>
        <w:t xml:space="preserve"> Market): Обслуживаемый адресный рынок для </w:t>
      </w:r>
      <w:proofErr w:type="spellStart"/>
      <w:r w:rsidRPr="000F33A0">
        <w:rPr>
          <w:color w:val="000000"/>
          <w:sz w:val="28"/>
          <w:szCs w:val="28"/>
          <w:lang w:val="ru-RU"/>
        </w:rPr>
        <w:t>PlanB</w:t>
      </w:r>
      <w:proofErr w:type="spellEnd"/>
      <w:r w:rsidRPr="000F33A0">
        <w:rPr>
          <w:color w:val="000000"/>
          <w:sz w:val="28"/>
          <w:szCs w:val="28"/>
          <w:lang w:val="ru-RU"/>
        </w:rPr>
        <w:t xml:space="preserve"> - это сегмент инвесторов и предпринимателей, которые заинтересованы в использовании </w:t>
      </w:r>
      <w:proofErr w:type="spellStart"/>
      <w:r w:rsidRPr="000F33A0">
        <w:rPr>
          <w:color w:val="000000"/>
          <w:sz w:val="28"/>
          <w:szCs w:val="28"/>
          <w:lang w:val="ru-RU"/>
        </w:rPr>
        <w:t>краудинвестинга</w:t>
      </w:r>
      <w:proofErr w:type="spellEnd"/>
      <w:r w:rsidRPr="000F33A0">
        <w:rPr>
          <w:color w:val="000000"/>
          <w:sz w:val="28"/>
          <w:szCs w:val="28"/>
          <w:lang w:val="ru-RU"/>
        </w:rPr>
        <w:t xml:space="preserve"> в России и могут использовать для этого платформу </w:t>
      </w:r>
      <w:proofErr w:type="spellStart"/>
      <w:r w:rsidRPr="000F33A0">
        <w:rPr>
          <w:color w:val="000000"/>
          <w:sz w:val="28"/>
          <w:szCs w:val="28"/>
          <w:lang w:val="ru-RU"/>
        </w:rPr>
        <w:t>PlanB</w:t>
      </w:r>
      <w:proofErr w:type="spellEnd"/>
      <w:r w:rsidRPr="000F33A0">
        <w:rPr>
          <w:color w:val="000000"/>
          <w:sz w:val="28"/>
          <w:szCs w:val="28"/>
          <w:lang w:val="ru-RU"/>
        </w:rPr>
        <w:t>. Примерная оценка - 10% от ТАМ, что составляет 60 670 компаний</w:t>
      </w:r>
    </w:p>
    <w:p w14:paraId="10769DCF" w14:textId="1F14983F" w:rsidR="000F33A0" w:rsidRDefault="000F33A0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F33A0">
        <w:rPr>
          <w:rFonts w:ascii="Segoe UI Symbol" w:hAnsi="Segoe UI Symbol" w:cs="Segoe UI Symbol"/>
          <w:color w:val="000000"/>
          <w:sz w:val="28"/>
          <w:szCs w:val="28"/>
          <w:lang w:val="ru-RU"/>
        </w:rPr>
        <w:t>➢</w:t>
      </w:r>
      <w:r w:rsidRPr="000F33A0">
        <w:rPr>
          <w:color w:val="000000"/>
          <w:sz w:val="28"/>
          <w:szCs w:val="28"/>
          <w:lang w:val="ru-RU"/>
        </w:rPr>
        <w:t xml:space="preserve"> SOM (</w:t>
      </w:r>
      <w:proofErr w:type="spellStart"/>
      <w:r w:rsidRPr="000F33A0">
        <w:rPr>
          <w:color w:val="000000"/>
          <w:sz w:val="28"/>
          <w:szCs w:val="28"/>
          <w:lang w:val="ru-RU"/>
        </w:rPr>
        <w:t>Serviceable</w:t>
      </w:r>
      <w:proofErr w:type="spellEnd"/>
      <w:r w:rsidRPr="000F33A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F33A0">
        <w:rPr>
          <w:color w:val="000000"/>
          <w:sz w:val="28"/>
          <w:szCs w:val="28"/>
          <w:lang w:val="ru-RU"/>
        </w:rPr>
        <w:t>Obtainable</w:t>
      </w:r>
      <w:proofErr w:type="spellEnd"/>
      <w:r w:rsidRPr="000F33A0">
        <w:rPr>
          <w:color w:val="000000"/>
          <w:sz w:val="28"/>
          <w:szCs w:val="28"/>
          <w:lang w:val="ru-RU"/>
        </w:rPr>
        <w:t xml:space="preserve"> Market): </w:t>
      </w:r>
      <w:r w:rsidR="005C2184">
        <w:rPr>
          <w:color w:val="000000"/>
          <w:sz w:val="28"/>
          <w:szCs w:val="28"/>
          <w:lang w:val="ru-RU"/>
        </w:rPr>
        <w:t xml:space="preserve">Получаемый рынок </w:t>
      </w:r>
      <w:r w:rsidRPr="000F33A0">
        <w:rPr>
          <w:color w:val="000000"/>
          <w:sz w:val="28"/>
          <w:szCs w:val="28"/>
          <w:lang w:val="ru-RU"/>
        </w:rPr>
        <w:t xml:space="preserve">для </w:t>
      </w:r>
      <w:proofErr w:type="spellStart"/>
      <w:r w:rsidRPr="000F33A0">
        <w:rPr>
          <w:color w:val="000000"/>
          <w:sz w:val="28"/>
          <w:szCs w:val="28"/>
          <w:lang w:val="ru-RU"/>
        </w:rPr>
        <w:t>PlanB</w:t>
      </w:r>
      <w:proofErr w:type="spellEnd"/>
      <w:r w:rsidRPr="000F33A0">
        <w:rPr>
          <w:color w:val="000000"/>
          <w:sz w:val="28"/>
          <w:szCs w:val="28"/>
          <w:lang w:val="ru-RU"/>
        </w:rPr>
        <w:t xml:space="preserve"> включает в себя сегмент инвесторов и предпринимателей, готовых использовать платформу именно на первых этапах ее развития в России. Определяется как часть SAM и с точки зрения будущего финансового прогноза составит 213 проектов.</w:t>
      </w:r>
    </w:p>
    <w:p w14:paraId="3BC19A13" w14:textId="759F2DFC" w:rsidR="000F33A0" w:rsidRPr="000F33A0" w:rsidRDefault="000F33A0" w:rsidP="001E5592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0F33A0">
        <w:rPr>
          <w:color w:val="000000"/>
          <w:sz w:val="28"/>
          <w:szCs w:val="28"/>
          <w:lang w:val="ru-RU"/>
        </w:rPr>
        <w:t xml:space="preserve">На основе этого анализа </w:t>
      </w:r>
      <w:r w:rsidR="005C2184">
        <w:rPr>
          <w:color w:val="000000"/>
          <w:sz w:val="28"/>
          <w:szCs w:val="28"/>
          <w:lang w:val="ru-RU"/>
        </w:rPr>
        <w:t xml:space="preserve">в проекте выделены </w:t>
      </w:r>
      <w:r w:rsidRPr="000F33A0">
        <w:rPr>
          <w:color w:val="000000"/>
          <w:sz w:val="28"/>
          <w:szCs w:val="28"/>
          <w:lang w:val="ru-RU"/>
        </w:rPr>
        <w:t>следующие ключевые маркетинговые каналы для продвижения:</w:t>
      </w:r>
    </w:p>
    <w:p w14:paraId="0D40AC63" w14:textId="2B12A95D" w:rsidR="000F33A0" w:rsidRPr="000F33A0" w:rsidRDefault="000F33A0" w:rsidP="001E559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0F33A0">
        <w:rPr>
          <w:color w:val="000000"/>
          <w:sz w:val="28"/>
          <w:szCs w:val="28"/>
          <w:lang w:val="ru-RU"/>
        </w:rPr>
        <w:t xml:space="preserve">Онлайн-каналы: Использовать социальные сети, такие как </w:t>
      </w:r>
      <w:proofErr w:type="spellStart"/>
      <w:r w:rsidRPr="000F33A0">
        <w:rPr>
          <w:color w:val="000000"/>
          <w:sz w:val="28"/>
          <w:szCs w:val="28"/>
          <w:lang w:val="ru-RU"/>
        </w:rPr>
        <w:t>Telegram</w:t>
      </w:r>
      <w:proofErr w:type="spellEnd"/>
      <w:r w:rsidRPr="000F33A0">
        <w:rPr>
          <w:color w:val="000000"/>
          <w:sz w:val="28"/>
          <w:szCs w:val="28"/>
          <w:lang w:val="ru-RU"/>
        </w:rPr>
        <w:t xml:space="preserve"> и VK, чтобы привлечь внимание к платформе и подчеркнуть ее преимущества.</w:t>
      </w:r>
    </w:p>
    <w:p w14:paraId="05221182" w14:textId="05F80E8F" w:rsidR="000F33A0" w:rsidRPr="000F33A0" w:rsidRDefault="000F33A0" w:rsidP="001E559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0F33A0">
        <w:rPr>
          <w:color w:val="000000"/>
          <w:sz w:val="28"/>
          <w:szCs w:val="28"/>
          <w:lang w:val="ru-RU"/>
        </w:rPr>
        <w:lastRenderedPageBreak/>
        <w:t>Сотрудничество: Сотрудничество с блогерами и экспертами в области инвестиций и предпринимательства через партнерские соглашения и прямые интервью.</w:t>
      </w:r>
    </w:p>
    <w:p w14:paraId="07065CE8" w14:textId="18533927" w:rsidR="000F33A0" w:rsidRPr="000F33A0" w:rsidRDefault="000F33A0" w:rsidP="001E559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0F33A0">
        <w:rPr>
          <w:color w:val="000000"/>
          <w:sz w:val="28"/>
          <w:szCs w:val="28"/>
          <w:lang w:val="ru-RU"/>
        </w:rPr>
        <w:t xml:space="preserve">Создание контента: Создавайте информационный контент: статьи, блоги и видеоуроки по инвестированию и предпринимательству для таких платформ, как </w:t>
      </w:r>
      <w:proofErr w:type="spellStart"/>
      <w:r w:rsidRPr="000F33A0">
        <w:rPr>
          <w:color w:val="000000"/>
          <w:sz w:val="28"/>
          <w:szCs w:val="28"/>
          <w:lang w:val="ru-RU"/>
        </w:rPr>
        <w:t>Telegram</w:t>
      </w:r>
      <w:proofErr w:type="spellEnd"/>
      <w:r w:rsidRPr="000F33A0">
        <w:rPr>
          <w:color w:val="000000"/>
          <w:sz w:val="28"/>
          <w:szCs w:val="28"/>
          <w:lang w:val="ru-RU"/>
        </w:rPr>
        <w:t xml:space="preserve"> и YouTube.</w:t>
      </w:r>
    </w:p>
    <w:p w14:paraId="1A26D7FF" w14:textId="4BC43F4B" w:rsidR="000F33A0" w:rsidRPr="000F33A0" w:rsidRDefault="000F33A0" w:rsidP="001E559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0F33A0">
        <w:rPr>
          <w:color w:val="000000"/>
          <w:sz w:val="28"/>
          <w:szCs w:val="28"/>
          <w:lang w:val="ru-RU"/>
        </w:rPr>
        <w:t xml:space="preserve">Мероприятия: Организация вебинаров, конференций и других оффлайн-мероприятий для взаимодействия с потенциальными пользователями в режиме реального времени. </w:t>
      </w:r>
    </w:p>
    <w:p w14:paraId="7E74A7B1" w14:textId="42BD0DF1" w:rsidR="000F33A0" w:rsidRDefault="000F33A0" w:rsidP="001E559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0F33A0">
        <w:rPr>
          <w:color w:val="000000"/>
          <w:sz w:val="28"/>
          <w:szCs w:val="28"/>
          <w:lang w:val="ru-RU"/>
        </w:rPr>
        <w:t>Работа со СМИ: Работайте с журналистами, публикуя пресс-релизы, участвуя в интервью и выступая в СМИ, чтобы повысить осведомленность о платформе.</w:t>
      </w:r>
    </w:p>
    <w:p w14:paraId="00D3E0EC" w14:textId="3A75B24D" w:rsidR="005C2184" w:rsidRDefault="005C2184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5C2184">
        <w:rPr>
          <w:color w:val="000000"/>
          <w:sz w:val="28"/>
          <w:szCs w:val="28"/>
          <w:lang w:val="ru-RU"/>
        </w:rPr>
        <w:t>Чтобы расширить возможности реализации проекта, важнейшей частью дальнейшего анализа является финансовое прогнозирование необходимых инвестиций и результатов.</w:t>
      </w:r>
    </w:p>
    <w:p w14:paraId="5046075E" w14:textId="77777777" w:rsidR="005C2184" w:rsidRDefault="005C2184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14:paraId="2995815C" w14:textId="67906296" w:rsidR="005C2184" w:rsidRDefault="005C2184" w:rsidP="001E55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</w:p>
    <w:p w14:paraId="29230F3A" w14:textId="4EEBC9E1" w:rsidR="005C2184" w:rsidRPr="00345CE5" w:rsidRDefault="009D3BF3" w:rsidP="000829D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" w:name="_Toc169885310"/>
      <w:r w:rsidRPr="00345CE5">
        <w:rPr>
          <w:rFonts w:ascii="Times New Roman" w:hAnsi="Times New Roman" w:cs="Times New Roman"/>
          <w:b/>
          <w:color w:val="auto"/>
        </w:rPr>
        <w:lastRenderedPageBreak/>
        <w:t>Финансовый прогноз</w:t>
      </w:r>
      <w:r w:rsidR="005C2184" w:rsidRPr="00345CE5">
        <w:rPr>
          <w:rFonts w:ascii="Times New Roman" w:hAnsi="Times New Roman" w:cs="Times New Roman"/>
          <w:b/>
          <w:color w:val="auto"/>
        </w:rPr>
        <w:t xml:space="preserve"> </w:t>
      </w:r>
      <w:r w:rsidRPr="00345CE5">
        <w:rPr>
          <w:rFonts w:ascii="Times New Roman" w:hAnsi="Times New Roman" w:cs="Times New Roman"/>
          <w:b/>
          <w:color w:val="auto"/>
        </w:rPr>
        <w:t xml:space="preserve">и анализ финансовых результатов </w:t>
      </w:r>
      <w:r w:rsidR="005C2184" w:rsidRPr="00345CE5">
        <w:rPr>
          <w:rFonts w:ascii="Times New Roman" w:hAnsi="Times New Roman" w:cs="Times New Roman"/>
          <w:b/>
          <w:color w:val="auto"/>
        </w:rPr>
        <w:t>стартапа "</w:t>
      </w:r>
      <w:proofErr w:type="spellStart"/>
      <w:r w:rsidR="005C2184" w:rsidRPr="00345CE5">
        <w:rPr>
          <w:rFonts w:ascii="Times New Roman" w:hAnsi="Times New Roman" w:cs="Times New Roman"/>
          <w:b/>
          <w:color w:val="auto"/>
        </w:rPr>
        <w:t>PlanB</w:t>
      </w:r>
      <w:proofErr w:type="spellEnd"/>
      <w:r w:rsidR="005C2184" w:rsidRPr="00345CE5">
        <w:rPr>
          <w:rFonts w:ascii="Times New Roman" w:hAnsi="Times New Roman" w:cs="Times New Roman"/>
          <w:b/>
          <w:color w:val="auto"/>
        </w:rPr>
        <w:t>".</w:t>
      </w:r>
      <w:bookmarkEnd w:id="2"/>
    </w:p>
    <w:p w14:paraId="1BCC4AEB" w14:textId="373E9B12" w:rsidR="009D3BF3" w:rsidRPr="009D3BF3" w:rsidRDefault="009D3BF3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D3BF3">
        <w:rPr>
          <w:color w:val="000000"/>
          <w:sz w:val="28"/>
          <w:szCs w:val="28"/>
          <w:lang w:val="ru-RU"/>
        </w:rPr>
        <w:t xml:space="preserve">Основной первоначальной </w:t>
      </w:r>
      <w:r>
        <w:rPr>
          <w:color w:val="000000"/>
          <w:sz w:val="28"/>
          <w:szCs w:val="28"/>
          <w:lang w:val="ru-RU"/>
        </w:rPr>
        <w:t>задачей воплощения</w:t>
      </w:r>
      <w:r w:rsidRPr="009D3BF3">
        <w:rPr>
          <w:color w:val="000000"/>
          <w:sz w:val="28"/>
          <w:szCs w:val="28"/>
          <w:lang w:val="ru-RU"/>
        </w:rPr>
        <w:t xml:space="preserve"> проекта является </w:t>
      </w:r>
      <w:r w:rsidR="005739AD">
        <w:rPr>
          <w:color w:val="000000"/>
          <w:sz w:val="28"/>
          <w:szCs w:val="28"/>
          <w:lang w:val="ru-RU"/>
        </w:rPr>
        <w:t>планирование</w:t>
      </w:r>
      <w:r w:rsidRPr="009D3BF3">
        <w:rPr>
          <w:color w:val="000000"/>
          <w:sz w:val="28"/>
          <w:szCs w:val="28"/>
          <w:lang w:val="ru-RU"/>
        </w:rPr>
        <w:t xml:space="preserve"> рабочей инфраструктуры. В рамках этой задачи необходимо поэтапно спланировать различные аспекты проекта. Ключевыми направлениями являются предварительные организационные процессы, процесс производства платформы MVP и обеспечение партнерских отношений. </w:t>
      </w:r>
    </w:p>
    <w:p w14:paraId="029BB684" w14:textId="6E316673" w:rsidR="009D3BF3" w:rsidRDefault="009D3BF3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D3BF3">
        <w:rPr>
          <w:color w:val="000000"/>
          <w:sz w:val="28"/>
          <w:szCs w:val="28"/>
          <w:lang w:val="ru-RU"/>
        </w:rPr>
        <w:t xml:space="preserve">Старт проекта запланирован на </w:t>
      </w:r>
      <w:r w:rsidR="005F01FE">
        <w:rPr>
          <w:color w:val="000000"/>
          <w:sz w:val="28"/>
          <w:szCs w:val="28"/>
          <w:lang w:val="ru-RU"/>
        </w:rPr>
        <w:t>июль</w:t>
      </w:r>
      <w:r w:rsidRPr="009D3BF3">
        <w:rPr>
          <w:color w:val="000000"/>
          <w:sz w:val="28"/>
          <w:szCs w:val="28"/>
          <w:lang w:val="ru-RU"/>
        </w:rPr>
        <w:t xml:space="preserve"> 2024 года. Общее время, запланированное на реализацию этих процессов, составляет 9 месяцев. Соответственно, дата окончания и нач</w:t>
      </w:r>
      <w:r w:rsidR="005F01FE">
        <w:rPr>
          <w:color w:val="000000"/>
          <w:sz w:val="28"/>
          <w:szCs w:val="28"/>
          <w:lang w:val="ru-RU"/>
        </w:rPr>
        <w:t xml:space="preserve">ала реализации платформы – февраль </w:t>
      </w:r>
      <w:r w:rsidRPr="009D3BF3">
        <w:rPr>
          <w:color w:val="000000"/>
          <w:sz w:val="28"/>
          <w:szCs w:val="28"/>
          <w:lang w:val="ru-RU"/>
        </w:rPr>
        <w:t>2025 года.</w:t>
      </w:r>
    </w:p>
    <w:p w14:paraId="3752AA51" w14:textId="05F7E5D3" w:rsidR="00D73642" w:rsidRPr="00D73642" w:rsidRDefault="00D73642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обеспечения</w:t>
      </w:r>
      <w:r w:rsidRPr="00D73642">
        <w:rPr>
          <w:color w:val="000000"/>
          <w:sz w:val="28"/>
          <w:szCs w:val="28"/>
          <w:lang w:val="ru-RU"/>
        </w:rPr>
        <w:t xml:space="preserve"> нормальной работы</w:t>
      </w:r>
      <w:r>
        <w:rPr>
          <w:color w:val="000000"/>
          <w:sz w:val="28"/>
          <w:szCs w:val="28"/>
          <w:lang w:val="ru-RU"/>
        </w:rPr>
        <w:t xml:space="preserve"> в процессе разработки платформы </w:t>
      </w:r>
      <w:proofErr w:type="spellStart"/>
      <w:r>
        <w:rPr>
          <w:color w:val="000000"/>
          <w:sz w:val="28"/>
          <w:szCs w:val="28"/>
        </w:rPr>
        <w:t>PlanB</w:t>
      </w:r>
      <w:proofErr w:type="spellEnd"/>
      <w:r w:rsidRPr="00D73642">
        <w:rPr>
          <w:color w:val="000000"/>
          <w:sz w:val="28"/>
          <w:szCs w:val="28"/>
          <w:lang w:val="ru-RU"/>
        </w:rPr>
        <w:t xml:space="preserve"> команде необходимо рабочее пространство. Учитывая </w:t>
      </w:r>
      <w:proofErr w:type="spellStart"/>
      <w:r w:rsidRPr="00D73642">
        <w:rPr>
          <w:color w:val="000000"/>
          <w:sz w:val="28"/>
          <w:szCs w:val="28"/>
          <w:lang w:val="ru-RU"/>
        </w:rPr>
        <w:t>Lean</w:t>
      </w:r>
      <w:proofErr w:type="spellEnd"/>
      <w:r w:rsidRPr="00D73642">
        <w:rPr>
          <w:color w:val="000000"/>
          <w:sz w:val="28"/>
          <w:szCs w:val="28"/>
          <w:lang w:val="ru-RU"/>
        </w:rPr>
        <w:t xml:space="preserve">-метод и </w:t>
      </w:r>
      <w:r w:rsidR="007E3E40">
        <w:rPr>
          <w:color w:val="000000"/>
          <w:sz w:val="28"/>
          <w:szCs w:val="28"/>
          <w:lang w:val="ru-RU"/>
        </w:rPr>
        <w:t>активное</w:t>
      </w:r>
      <w:r w:rsidRPr="00D73642">
        <w:rPr>
          <w:color w:val="000000"/>
          <w:sz w:val="28"/>
          <w:szCs w:val="28"/>
          <w:lang w:val="ru-RU"/>
        </w:rPr>
        <w:t xml:space="preserve"> создание MVP, компании нужно </w:t>
      </w:r>
      <w:r w:rsidR="007E3E40">
        <w:rPr>
          <w:color w:val="000000"/>
          <w:sz w:val="28"/>
          <w:szCs w:val="28"/>
          <w:lang w:val="ru-RU"/>
        </w:rPr>
        <w:t>доступное и комфортное</w:t>
      </w:r>
      <w:r w:rsidRPr="00D73642">
        <w:rPr>
          <w:color w:val="000000"/>
          <w:sz w:val="28"/>
          <w:szCs w:val="28"/>
          <w:lang w:val="ru-RU"/>
        </w:rPr>
        <w:t xml:space="preserve"> место с доступом всех участников к частям MVP и </w:t>
      </w:r>
      <w:proofErr w:type="spellStart"/>
      <w:r w:rsidRPr="00D73642">
        <w:rPr>
          <w:color w:val="000000"/>
          <w:sz w:val="28"/>
          <w:szCs w:val="28"/>
          <w:lang w:val="ru-RU"/>
        </w:rPr>
        <w:t>скрамам</w:t>
      </w:r>
      <w:proofErr w:type="spellEnd"/>
      <w:r w:rsidRPr="00D73642">
        <w:rPr>
          <w:color w:val="000000"/>
          <w:sz w:val="28"/>
          <w:szCs w:val="28"/>
          <w:lang w:val="ru-RU"/>
        </w:rPr>
        <w:t xml:space="preserve">. Поэтому выбор пал на аренду коворкинг-пространства в </w:t>
      </w:r>
      <w:proofErr w:type="spellStart"/>
      <w:r w:rsidRPr="00D73642">
        <w:rPr>
          <w:color w:val="000000"/>
          <w:sz w:val="28"/>
          <w:szCs w:val="28"/>
          <w:lang w:val="ru-RU"/>
        </w:rPr>
        <w:t>OpenSpace</w:t>
      </w:r>
      <w:proofErr w:type="spellEnd"/>
      <w:r w:rsidRPr="00D73642">
        <w:rPr>
          <w:color w:val="000000"/>
          <w:sz w:val="28"/>
          <w:szCs w:val="28"/>
          <w:lang w:val="ru-RU"/>
        </w:rPr>
        <w:t>. Для н</w:t>
      </w:r>
      <w:r w:rsidR="007E3E40">
        <w:rPr>
          <w:color w:val="000000"/>
          <w:sz w:val="28"/>
          <w:szCs w:val="28"/>
          <w:lang w:val="ru-RU"/>
        </w:rPr>
        <w:t>ачальных операций аренды серверов</w:t>
      </w:r>
      <w:r w:rsidRPr="00D73642">
        <w:rPr>
          <w:color w:val="000000"/>
          <w:sz w:val="28"/>
          <w:szCs w:val="28"/>
          <w:lang w:val="ru-RU"/>
        </w:rPr>
        <w:t xml:space="preserve"> будет достаточно, чтобы вместить</w:t>
      </w:r>
      <w:r w:rsidR="007E3E40">
        <w:rPr>
          <w:color w:val="000000"/>
          <w:sz w:val="28"/>
          <w:szCs w:val="28"/>
          <w:lang w:val="ru-RU"/>
        </w:rPr>
        <w:t xml:space="preserve"> в заложенные мощности</w:t>
      </w:r>
      <w:r w:rsidRPr="00D73642">
        <w:rPr>
          <w:color w:val="000000"/>
          <w:sz w:val="28"/>
          <w:szCs w:val="28"/>
          <w:lang w:val="ru-RU"/>
        </w:rPr>
        <w:t xml:space="preserve"> предполагаемое количество проектов и инвесторов.</w:t>
      </w:r>
    </w:p>
    <w:p w14:paraId="3F1457A5" w14:textId="795CC661" w:rsidR="00D73642" w:rsidRDefault="00D73642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D73642">
        <w:rPr>
          <w:color w:val="000000"/>
          <w:sz w:val="28"/>
          <w:szCs w:val="28"/>
          <w:lang w:val="ru-RU"/>
        </w:rPr>
        <w:t>Что касается доходов, то они будут формироваться в основном за счет комиссии, собираемой со стоимости проекта и вкладов инвесторов в крауд.</w:t>
      </w:r>
    </w:p>
    <w:p w14:paraId="1E795F48" w14:textId="421D4E3B" w:rsidR="007E3E40" w:rsidRPr="007E3E40" w:rsidRDefault="007E3E40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7E3E40">
        <w:rPr>
          <w:color w:val="000000"/>
          <w:sz w:val="28"/>
          <w:szCs w:val="28"/>
          <w:lang w:val="ru-RU"/>
        </w:rPr>
        <w:t xml:space="preserve">Количество новых проектов на платформе - важнейшая метрика, отражающая ожидаемый ежемесячный приток новых проектов. Значения начинаются с 0 в 2024 году и постепенно увеличиваются до 6 к 2029 году, что указывает на постепенное увеличение скорости </w:t>
      </w:r>
      <w:r>
        <w:rPr>
          <w:color w:val="000000"/>
          <w:sz w:val="28"/>
          <w:szCs w:val="28"/>
          <w:lang w:val="ru-RU"/>
        </w:rPr>
        <w:t>привлечения</w:t>
      </w:r>
      <w:r w:rsidRPr="007E3E40">
        <w:rPr>
          <w:color w:val="000000"/>
          <w:sz w:val="28"/>
          <w:szCs w:val="28"/>
          <w:lang w:val="ru-RU"/>
        </w:rPr>
        <w:t xml:space="preserve"> проектов платформой в течение </w:t>
      </w:r>
      <w:r>
        <w:rPr>
          <w:color w:val="000000"/>
          <w:sz w:val="28"/>
          <w:szCs w:val="28"/>
          <w:lang w:val="ru-RU"/>
        </w:rPr>
        <w:t>прогнозируемого</w:t>
      </w:r>
      <w:r w:rsidRPr="007E3E40">
        <w:rPr>
          <w:color w:val="000000"/>
          <w:sz w:val="28"/>
          <w:szCs w:val="28"/>
          <w:lang w:val="ru-RU"/>
        </w:rPr>
        <w:t xml:space="preserve"> периода. </w:t>
      </w:r>
    </w:p>
    <w:p w14:paraId="327EC653" w14:textId="1802599A" w:rsidR="007E3E40" w:rsidRDefault="007E3E40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7E3E40">
        <w:rPr>
          <w:color w:val="000000"/>
          <w:sz w:val="28"/>
          <w:szCs w:val="28"/>
          <w:lang w:val="ru-RU"/>
        </w:rPr>
        <w:t>Другим важным критерием является средняя сумма одного раунда инвестиций, которая изначально равна 0, так как на старте нет ни одного проекта. По прогнозам, в 2025 году средн</w:t>
      </w:r>
      <w:r>
        <w:rPr>
          <w:color w:val="000000"/>
          <w:sz w:val="28"/>
          <w:szCs w:val="28"/>
          <w:lang w:val="ru-RU"/>
        </w:rPr>
        <w:t>яя сумма раунда составит около 20 000 000 рублей и каждый год будет постепенно расти на 40%, достигнув 76</w:t>
      </w:r>
      <w:r w:rsidRPr="007E3E40">
        <w:rPr>
          <w:color w:val="000000"/>
          <w:sz w:val="28"/>
          <w:szCs w:val="28"/>
          <w:lang w:val="ru-RU"/>
        </w:rPr>
        <w:t xml:space="preserve"> </w:t>
      </w:r>
      <w:r w:rsidRPr="007E3E40">
        <w:rPr>
          <w:color w:val="000000"/>
          <w:sz w:val="28"/>
          <w:szCs w:val="28"/>
          <w:lang w:val="ru-RU"/>
        </w:rPr>
        <w:lastRenderedPageBreak/>
        <w:t>000 000 рублей.</w:t>
      </w:r>
      <w:r>
        <w:rPr>
          <w:color w:val="000000"/>
          <w:sz w:val="28"/>
          <w:szCs w:val="28"/>
          <w:lang w:val="ru-RU"/>
        </w:rPr>
        <w:t xml:space="preserve"> Данные показатели определяют общую стоимость, собираемую проектами за период и базисное значение для сбора комиссии. </w:t>
      </w:r>
    </w:p>
    <w:p w14:paraId="2D34367F" w14:textId="31F8C4F3" w:rsidR="007E3E40" w:rsidRDefault="007E3E40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7E3E40">
        <w:rPr>
          <w:color w:val="000000"/>
          <w:sz w:val="28"/>
          <w:szCs w:val="28"/>
          <w:lang w:val="ru-RU"/>
        </w:rPr>
        <w:t>Из-за длительного периода отсутствия прибыли точка безубыточности будет находиться на довольно позднем горизонте, более чем через 2 года после начала проекта и более чем через 1,5 года после начала операций на платформе. Далее прогнозируется рост чистой прибыли до 50% от выручки после 5 лет реализации проекта</w:t>
      </w:r>
      <w:r w:rsidR="008A2930">
        <w:rPr>
          <w:color w:val="000000"/>
          <w:sz w:val="28"/>
          <w:szCs w:val="28"/>
          <w:lang w:val="ru-RU"/>
        </w:rPr>
        <w:t>.</w:t>
      </w:r>
    </w:p>
    <w:p w14:paraId="657FA1BE" w14:textId="0F691BAD" w:rsidR="008A2930" w:rsidRDefault="008A2930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8A2930">
        <w:rPr>
          <w:color w:val="000000"/>
          <w:sz w:val="28"/>
          <w:szCs w:val="28"/>
          <w:lang w:val="ru-RU"/>
        </w:rPr>
        <w:t>Итоговый баланс проекта не сильно детализирован</w:t>
      </w:r>
      <w:r>
        <w:rPr>
          <w:color w:val="000000"/>
          <w:sz w:val="28"/>
          <w:szCs w:val="28"/>
          <w:lang w:val="ru-RU"/>
        </w:rPr>
        <w:t xml:space="preserve">. </w:t>
      </w:r>
      <w:r w:rsidRPr="008A2930">
        <w:rPr>
          <w:color w:val="000000"/>
          <w:sz w:val="28"/>
          <w:szCs w:val="28"/>
          <w:lang w:val="ru-RU"/>
        </w:rPr>
        <w:t>Активы состоят в основном только из денежных средств и нематериальных активов в контексте программного обеспечения платформы и скоринговой модели. Со стороны собственного капитала он сбалансирован нераспределенной прибылью и общим капиталом организации. Что касается долга, то привлеченный банковский кредит со второго года остается и уменьшается до конца, но не покрывается полностью к концу проекта.</w:t>
      </w:r>
    </w:p>
    <w:p w14:paraId="24E34DF5" w14:textId="0A8DFAD8" w:rsidR="008A2930" w:rsidRDefault="008A2930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8A2930">
        <w:rPr>
          <w:color w:val="000000"/>
          <w:sz w:val="28"/>
          <w:szCs w:val="28"/>
          <w:lang w:val="ru-RU"/>
        </w:rPr>
        <w:t>При сохранении такой структуры в прогнозах финансового плана очевидно, что бизнес остаетс</w:t>
      </w:r>
      <w:r>
        <w:rPr>
          <w:color w:val="000000"/>
          <w:sz w:val="28"/>
          <w:szCs w:val="28"/>
          <w:lang w:val="ru-RU"/>
        </w:rPr>
        <w:t xml:space="preserve">я чрезвычайно ликвидным и очень удобен при </w:t>
      </w:r>
      <w:r w:rsidRPr="008A2930">
        <w:rPr>
          <w:color w:val="000000"/>
          <w:sz w:val="28"/>
          <w:szCs w:val="28"/>
          <w:lang w:val="ru-RU"/>
        </w:rPr>
        <w:t>передаче, перепродаже и</w:t>
      </w:r>
      <w:r>
        <w:rPr>
          <w:color w:val="000000"/>
          <w:sz w:val="28"/>
          <w:szCs w:val="28"/>
          <w:lang w:val="ru-RU"/>
        </w:rPr>
        <w:t>ли</w:t>
      </w:r>
      <w:r w:rsidRPr="008A2930">
        <w:rPr>
          <w:color w:val="000000"/>
          <w:sz w:val="28"/>
          <w:szCs w:val="28"/>
          <w:lang w:val="ru-RU"/>
        </w:rPr>
        <w:t xml:space="preserve"> реорганизации. Использование коворкинга и аренда серверов поддерживают позиции основных средств на уровне 0. Учитывая специфику бизнеса, </w:t>
      </w:r>
      <w:proofErr w:type="spellStart"/>
      <w:r w:rsidRPr="008A2930">
        <w:rPr>
          <w:color w:val="000000"/>
          <w:sz w:val="28"/>
          <w:szCs w:val="28"/>
          <w:lang w:val="ru-RU"/>
        </w:rPr>
        <w:t>PlanB</w:t>
      </w:r>
      <w:proofErr w:type="spellEnd"/>
      <w:r w:rsidRPr="008A2930">
        <w:rPr>
          <w:color w:val="000000"/>
          <w:sz w:val="28"/>
          <w:szCs w:val="28"/>
          <w:lang w:val="ru-RU"/>
        </w:rPr>
        <w:t xml:space="preserve"> выступает в качестве дочерней ком</w:t>
      </w:r>
      <w:r>
        <w:rPr>
          <w:color w:val="000000"/>
          <w:sz w:val="28"/>
          <w:szCs w:val="28"/>
          <w:lang w:val="ru-RU"/>
        </w:rPr>
        <w:t xml:space="preserve">пании в сделках </w:t>
      </w:r>
      <w:r>
        <w:rPr>
          <w:color w:val="000000"/>
          <w:sz w:val="28"/>
          <w:szCs w:val="28"/>
        </w:rPr>
        <w:t>pre</w:t>
      </w:r>
      <w:r w:rsidRPr="008A2930">
        <w:rPr>
          <w:color w:val="000000"/>
          <w:sz w:val="28"/>
          <w:szCs w:val="28"/>
          <w:lang w:val="ru-RU"/>
        </w:rPr>
        <w:t>-IPO, и к концу раунда привлечения инвестиций не имеет никаких обязательств перед инвесторами или компаниями.</w:t>
      </w:r>
    </w:p>
    <w:p w14:paraId="1B5D37ED" w14:textId="7D15B2A3" w:rsidR="008A2930" w:rsidRPr="008A2930" w:rsidRDefault="008A2930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8A2930">
        <w:rPr>
          <w:color w:val="000000"/>
          <w:sz w:val="28"/>
          <w:szCs w:val="28"/>
          <w:lang w:val="ru-RU"/>
        </w:rPr>
        <w:t xml:space="preserve">Финансовый план инвестиционной платформы </w:t>
      </w:r>
      <w:proofErr w:type="spellStart"/>
      <w:r w:rsidRPr="008A2930">
        <w:rPr>
          <w:color w:val="000000"/>
          <w:sz w:val="28"/>
          <w:szCs w:val="28"/>
          <w:lang w:val="ru-RU"/>
        </w:rPr>
        <w:t>PlanB</w:t>
      </w:r>
      <w:proofErr w:type="spellEnd"/>
      <w:r w:rsidRPr="008A2930">
        <w:rPr>
          <w:color w:val="000000"/>
          <w:sz w:val="28"/>
          <w:szCs w:val="28"/>
          <w:lang w:val="ru-RU"/>
        </w:rPr>
        <w:t>, как стартап-проекта, который в основном финансируется за счет капитала инвесторов, должен раскрывать, как проект може</w:t>
      </w:r>
      <w:r w:rsidR="001F192D">
        <w:rPr>
          <w:color w:val="000000"/>
          <w:sz w:val="28"/>
          <w:szCs w:val="28"/>
          <w:lang w:val="ru-RU"/>
        </w:rPr>
        <w:t>т покрыть вложения</w:t>
      </w:r>
      <w:r w:rsidRPr="008A2930">
        <w:rPr>
          <w:color w:val="000000"/>
          <w:sz w:val="28"/>
          <w:szCs w:val="28"/>
          <w:lang w:val="ru-RU"/>
        </w:rPr>
        <w:t xml:space="preserve"> для инвесторов, и представлять общую оценку для предприятия и для </w:t>
      </w:r>
      <w:proofErr w:type="gramStart"/>
      <w:r w:rsidRPr="008A2930">
        <w:rPr>
          <w:color w:val="000000"/>
          <w:sz w:val="28"/>
          <w:szCs w:val="28"/>
          <w:lang w:val="ru-RU"/>
        </w:rPr>
        <w:t>инвестора</w:t>
      </w:r>
      <w:proofErr w:type="gramEnd"/>
      <w:r w:rsidRPr="008A2930">
        <w:rPr>
          <w:color w:val="000000"/>
          <w:sz w:val="28"/>
          <w:szCs w:val="28"/>
          <w:lang w:val="ru-RU"/>
        </w:rPr>
        <w:t xml:space="preserve"> в частности. </w:t>
      </w:r>
    </w:p>
    <w:p w14:paraId="471C5485" w14:textId="0EC090C3" w:rsidR="008A2930" w:rsidRDefault="008A2930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8A2930">
        <w:rPr>
          <w:color w:val="000000"/>
          <w:sz w:val="28"/>
          <w:szCs w:val="28"/>
          <w:lang w:val="ru-RU"/>
        </w:rPr>
        <w:t xml:space="preserve">Наиболее применимым подходом является методология дисконтирования денежных потоков (DCF). Она подразумевает расчет текущей стоимости будущих денежных потоков, дисконтированных на коэффициент, который является показателем номинала для развития бизнеса. </w:t>
      </w:r>
      <w:r w:rsidRPr="008A2930">
        <w:rPr>
          <w:color w:val="000000"/>
          <w:sz w:val="28"/>
          <w:szCs w:val="28"/>
          <w:lang w:val="ru-RU"/>
        </w:rPr>
        <w:lastRenderedPageBreak/>
        <w:t>Оптимальным вариантом является установление ставки дисконтирования в виде коэффициента средневзвешенной стоимости капитала (WACC)</w:t>
      </w:r>
      <w:r w:rsidR="001F192D">
        <w:rPr>
          <w:color w:val="000000"/>
          <w:sz w:val="28"/>
          <w:szCs w:val="28"/>
          <w:lang w:val="ru-RU"/>
        </w:rPr>
        <w:t>.</w:t>
      </w:r>
    </w:p>
    <w:p w14:paraId="0C7E3CD8" w14:textId="07A87186" w:rsidR="001F192D" w:rsidRDefault="001F192D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1F192D">
        <w:rPr>
          <w:color w:val="000000"/>
          <w:sz w:val="28"/>
          <w:szCs w:val="28"/>
          <w:lang w:val="ru-RU"/>
        </w:rPr>
        <w:t xml:space="preserve">В случае </w:t>
      </w:r>
      <w:r>
        <w:rPr>
          <w:color w:val="000000"/>
          <w:sz w:val="28"/>
          <w:szCs w:val="28"/>
          <w:lang w:val="ru-RU"/>
        </w:rPr>
        <w:t xml:space="preserve">прогнозной модели, </w:t>
      </w:r>
      <w:r w:rsidR="008C771D">
        <w:rPr>
          <w:color w:val="000000"/>
          <w:sz w:val="28"/>
          <w:szCs w:val="28"/>
          <w:lang w:val="ru-RU"/>
        </w:rPr>
        <w:t>показатель возврата капитала (</w:t>
      </w:r>
      <w:r w:rsidR="008C771D">
        <w:rPr>
          <w:color w:val="000000"/>
          <w:sz w:val="28"/>
          <w:szCs w:val="28"/>
        </w:rPr>
        <w:t>ROE</w:t>
      </w:r>
      <w:r w:rsidR="008C771D">
        <w:rPr>
          <w:color w:val="000000"/>
          <w:sz w:val="28"/>
          <w:szCs w:val="28"/>
          <w:lang w:val="ru-RU"/>
        </w:rPr>
        <w:t xml:space="preserve">) - </w:t>
      </w:r>
      <w:r w:rsidRPr="001F192D">
        <w:rPr>
          <w:color w:val="000000"/>
          <w:sz w:val="28"/>
          <w:szCs w:val="28"/>
          <w:lang w:val="ru-RU"/>
        </w:rPr>
        <w:t>это единственный параметр, который можно использовать при оценке WACC. Коэффициент рентабельности собственного капитала сильно меняется с годами, поэтому подходящей цифрой является итоговый параметр в денежных потоках - 49,4 %.</w:t>
      </w:r>
    </w:p>
    <w:p w14:paraId="4C5E74C9" w14:textId="1811CB27" w:rsidR="001F192D" w:rsidRPr="001F192D" w:rsidRDefault="001F192D" w:rsidP="001E55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Таблица</w:t>
      </w:r>
      <w:r w:rsidRPr="008C77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</w:t>
      </w:r>
      <w:r w:rsidRPr="001F19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- </w:t>
      </w:r>
      <w:r w:rsidR="008C77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Прогноз показателя</w:t>
      </w:r>
      <w:r w:rsidRPr="001F19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8C771D" w:rsidRPr="001F19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ROE</w:t>
      </w:r>
      <w:r w:rsidR="008C771D" w:rsidRPr="001F19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C77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для</w:t>
      </w:r>
      <w:proofErr w:type="gramEnd"/>
      <w:r w:rsidR="008C77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проекта </w:t>
      </w:r>
      <w:proofErr w:type="spellStart"/>
      <w:r w:rsidRPr="001F19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PlanB</w:t>
      </w:r>
      <w:proofErr w:type="spellEnd"/>
      <w:r w:rsidR="008C77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992"/>
        <w:gridCol w:w="1134"/>
        <w:gridCol w:w="1134"/>
        <w:gridCol w:w="1078"/>
        <w:gridCol w:w="1048"/>
        <w:gridCol w:w="1048"/>
      </w:tblGrid>
      <w:tr w:rsidR="001F192D" w:rsidRPr="001F192D" w14:paraId="0491BD0C" w14:textId="77777777" w:rsidTr="00491977">
        <w:trPr>
          <w:trHeight w:val="515"/>
          <w:jc w:val="center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33296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89017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C95E7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F86B2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F5B51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2027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F079F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42665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2029</w:t>
            </w:r>
          </w:p>
        </w:tc>
      </w:tr>
      <w:tr w:rsidR="001F192D" w:rsidRPr="001F192D" w14:paraId="10973038" w14:textId="77777777" w:rsidTr="00491977">
        <w:trPr>
          <w:trHeight w:val="515"/>
          <w:jc w:val="center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E2C5B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ROE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88556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-14,6%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00BC2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-342,3%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FF150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141,5%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949C0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239,6%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F33BA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95,7%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02C7A" w14:textId="77777777" w:rsidR="001F192D" w:rsidRPr="001F192D" w:rsidRDefault="001F192D" w:rsidP="001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49,8%</w:t>
            </w:r>
          </w:p>
        </w:tc>
      </w:tr>
    </w:tbl>
    <w:p w14:paraId="45517135" w14:textId="4C09B98D" w:rsidR="008C771D" w:rsidRPr="008C771D" w:rsidRDefault="008C771D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8C771D">
        <w:rPr>
          <w:color w:val="000000"/>
          <w:sz w:val="28"/>
          <w:szCs w:val="28"/>
          <w:lang w:val="ru-RU"/>
        </w:rPr>
        <w:t>Стоимость долга представляет собой ставку по долгу, которая</w:t>
      </w:r>
      <w:r>
        <w:rPr>
          <w:color w:val="000000"/>
          <w:sz w:val="28"/>
          <w:szCs w:val="28"/>
          <w:lang w:val="ru-RU"/>
        </w:rPr>
        <w:t xml:space="preserve"> в современных условиях равна 22</w:t>
      </w:r>
      <w:r w:rsidRPr="008C771D">
        <w:rPr>
          <w:color w:val="000000"/>
          <w:sz w:val="28"/>
          <w:szCs w:val="28"/>
          <w:lang w:val="ru-RU"/>
        </w:rPr>
        <w:t>%.</w:t>
      </w:r>
    </w:p>
    <w:p w14:paraId="16AE077D" w14:textId="3372730C" w:rsidR="001F192D" w:rsidRDefault="008C771D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8C771D">
        <w:rPr>
          <w:color w:val="000000"/>
          <w:sz w:val="28"/>
          <w:szCs w:val="28"/>
          <w:lang w:val="ru-RU"/>
        </w:rPr>
        <w:t>Доли заемного и собственного капитала меняются на протяжении всего периода, поэтому расчетная стоимость будет взят</w:t>
      </w:r>
      <w:r>
        <w:rPr>
          <w:color w:val="000000"/>
          <w:sz w:val="28"/>
          <w:szCs w:val="28"/>
          <w:lang w:val="ru-RU"/>
        </w:rPr>
        <w:t>а из периода 2027 года, с момента начала</w:t>
      </w:r>
      <w:r w:rsidRPr="008C771D">
        <w:rPr>
          <w:color w:val="000000"/>
          <w:sz w:val="28"/>
          <w:szCs w:val="28"/>
          <w:lang w:val="ru-RU"/>
        </w:rPr>
        <w:t xml:space="preserve"> прогнозирования адекватной чистой прибыли. Доля собственного капитала составляет 56 %, доля заемного - 44 %. Расчет </w:t>
      </w:r>
      <w:r w:rsidRPr="008C771D">
        <w:rPr>
          <w:color w:val="000000"/>
          <w:sz w:val="28"/>
          <w:szCs w:val="28"/>
        </w:rPr>
        <w:t>WACC</w:t>
      </w:r>
      <w:r w:rsidRPr="008C771D">
        <w:rPr>
          <w:color w:val="000000"/>
          <w:sz w:val="28"/>
          <w:szCs w:val="28"/>
          <w:lang w:val="ru-RU"/>
        </w:rPr>
        <w:t xml:space="preserve"> дает значение, равное 35,75%.</w:t>
      </w:r>
    </w:p>
    <w:p w14:paraId="430265C0" w14:textId="66ADD119" w:rsidR="00491977" w:rsidRDefault="00491977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91977">
        <w:rPr>
          <w:color w:val="000000"/>
          <w:sz w:val="28"/>
          <w:szCs w:val="28"/>
          <w:lang w:val="ru-RU"/>
        </w:rPr>
        <w:t>Тем не менее, показатели NPV</w:t>
      </w:r>
      <w:r>
        <w:rPr>
          <w:color w:val="000000"/>
          <w:sz w:val="28"/>
          <w:szCs w:val="28"/>
          <w:lang w:val="ru-RU"/>
        </w:rPr>
        <w:t xml:space="preserve">, IRR и доходности инвестиций исключительно по потокам проекта </w:t>
      </w:r>
      <w:r w:rsidRPr="00491977">
        <w:rPr>
          <w:color w:val="000000"/>
          <w:sz w:val="28"/>
          <w:szCs w:val="28"/>
          <w:lang w:val="ru-RU"/>
        </w:rPr>
        <w:t xml:space="preserve">неприменимы для оценки выгоды </w:t>
      </w:r>
      <w:r>
        <w:rPr>
          <w:color w:val="000000"/>
          <w:sz w:val="28"/>
          <w:szCs w:val="28"/>
          <w:lang w:val="ru-RU"/>
        </w:rPr>
        <w:t xml:space="preserve">именно </w:t>
      </w:r>
      <w:r w:rsidRPr="00491977">
        <w:rPr>
          <w:color w:val="000000"/>
          <w:sz w:val="28"/>
          <w:szCs w:val="28"/>
          <w:lang w:val="ru-RU"/>
        </w:rPr>
        <w:t>внешних инвесторов. Оценка должна проводиться с учетом доли инвестора в проекте и денежных потоков, связанных с инвестором.</w:t>
      </w:r>
    </w:p>
    <w:p w14:paraId="5C615068" w14:textId="4C815ADE" w:rsidR="00952DCA" w:rsidRPr="00952DCA" w:rsidRDefault="00952DCA" w:rsidP="001E55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Таблица</w:t>
      </w:r>
      <w:r w:rsidRPr="00952D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3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Инвестиционные показатели проекта</w:t>
      </w:r>
      <w:r w:rsidRPr="00952D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952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PlanB</w:t>
      </w:r>
      <w:proofErr w:type="spellEnd"/>
      <w:r w:rsidRPr="00952D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(в отношении инвестиционных вложений)</w:t>
      </w:r>
    </w:p>
    <w:tbl>
      <w:tblPr>
        <w:tblW w:w="90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310"/>
        <w:gridCol w:w="1953"/>
        <w:gridCol w:w="1652"/>
        <w:gridCol w:w="1710"/>
      </w:tblGrid>
      <w:tr w:rsidR="00952DCA" w:rsidRPr="00952DCA" w14:paraId="03711F44" w14:textId="77777777" w:rsidTr="00952DC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67DF9" w14:textId="77777777" w:rsidR="00952DCA" w:rsidRPr="00952DCA" w:rsidRDefault="00952DCA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2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NPV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B8B47" w14:textId="77777777" w:rsidR="00952DCA" w:rsidRPr="00952DCA" w:rsidRDefault="00952DCA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2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IRR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B0A1E" w14:textId="77777777" w:rsidR="00952DCA" w:rsidRPr="00952DCA" w:rsidRDefault="00952DCA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2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00D3E" w14:textId="77777777" w:rsidR="00952DCA" w:rsidRPr="00952DCA" w:rsidRDefault="00952DCA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2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ROI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8F664" w14:textId="77777777" w:rsidR="00952DCA" w:rsidRPr="00952DCA" w:rsidRDefault="00952DCA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2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MOIC</w:t>
            </w:r>
          </w:p>
        </w:tc>
      </w:tr>
      <w:tr w:rsidR="00952DCA" w:rsidRPr="00952DCA" w14:paraId="36FDA55A" w14:textId="77777777" w:rsidTr="00952DC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92B60" w14:textId="77777777" w:rsidR="00952DCA" w:rsidRPr="00952DCA" w:rsidRDefault="00952DCA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2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4 081 400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1DA24" w14:textId="77777777" w:rsidR="00952DCA" w:rsidRPr="00952DCA" w:rsidRDefault="00952DCA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2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A6FDE" w14:textId="77777777" w:rsidR="00952DCA" w:rsidRPr="00952DCA" w:rsidRDefault="00952DCA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2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34,01%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27ADA" w14:textId="77777777" w:rsidR="00952DCA" w:rsidRPr="00952DCA" w:rsidRDefault="00952DCA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2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5,72   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FE9EB" w14:textId="77777777" w:rsidR="00952DCA" w:rsidRPr="00952DCA" w:rsidRDefault="00952DCA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2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4,72   </w:t>
            </w:r>
          </w:p>
        </w:tc>
      </w:tr>
    </w:tbl>
    <w:p w14:paraId="292AB2C3" w14:textId="337C9082" w:rsidR="00491977" w:rsidRDefault="00952DCA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</w:t>
      </w:r>
      <w:r w:rsidR="00491977" w:rsidRPr="00491977">
        <w:rPr>
          <w:color w:val="000000"/>
          <w:sz w:val="28"/>
          <w:szCs w:val="28"/>
          <w:lang w:val="ru-RU"/>
        </w:rPr>
        <w:t xml:space="preserve">ожно </w:t>
      </w:r>
      <w:r>
        <w:rPr>
          <w:color w:val="000000"/>
          <w:sz w:val="28"/>
          <w:szCs w:val="28"/>
          <w:lang w:val="ru-RU"/>
        </w:rPr>
        <w:t>заметить</w:t>
      </w:r>
      <w:r w:rsidR="00491977" w:rsidRPr="00491977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что </w:t>
      </w:r>
      <w:r w:rsidR="00491977" w:rsidRPr="00491977">
        <w:rPr>
          <w:color w:val="000000"/>
          <w:sz w:val="28"/>
          <w:szCs w:val="28"/>
          <w:lang w:val="ru-RU"/>
        </w:rPr>
        <w:t xml:space="preserve">NPV и доходность проекта для инвесторов ниже, чем для всего проекта. Однако доходность инвестиций находится на уровне 5,72, а MOIC - 4,72, что говорит о том, что проект все же принесет </w:t>
      </w:r>
      <w:r w:rsidR="00491977" w:rsidRPr="00491977">
        <w:rPr>
          <w:color w:val="000000"/>
          <w:sz w:val="28"/>
          <w:szCs w:val="28"/>
          <w:lang w:val="ru-RU"/>
        </w:rPr>
        <w:lastRenderedPageBreak/>
        <w:t>венчурны</w:t>
      </w:r>
      <w:r w:rsidR="00491977">
        <w:rPr>
          <w:color w:val="000000"/>
          <w:sz w:val="28"/>
          <w:szCs w:val="28"/>
          <w:lang w:val="ru-RU"/>
        </w:rPr>
        <w:t xml:space="preserve">м инвесторам умеренную прибыль. </w:t>
      </w:r>
      <w:r w:rsidR="00491977" w:rsidRPr="00491977">
        <w:rPr>
          <w:color w:val="000000"/>
          <w:sz w:val="28"/>
          <w:szCs w:val="28"/>
          <w:lang w:val="ru-RU"/>
        </w:rPr>
        <w:t>Эти факторы говорят о захватывающих перспективах развития проекта и привлекательных выплатах вкладчикам.</w:t>
      </w:r>
    </w:p>
    <w:p w14:paraId="353BABE9" w14:textId="5AF94683" w:rsidR="00491977" w:rsidRDefault="00D8710C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Чтобы определить уровень </w:t>
      </w:r>
      <w:r w:rsidR="00491977" w:rsidRPr="00491977">
        <w:rPr>
          <w:color w:val="000000"/>
          <w:sz w:val="28"/>
          <w:szCs w:val="28"/>
          <w:lang w:val="ru-RU"/>
        </w:rPr>
        <w:t xml:space="preserve">устойчивости </w:t>
      </w:r>
      <w:r>
        <w:rPr>
          <w:color w:val="000000"/>
          <w:sz w:val="28"/>
          <w:szCs w:val="28"/>
          <w:lang w:val="ru-RU"/>
        </w:rPr>
        <w:t xml:space="preserve">проекта </w:t>
      </w:r>
      <w:r w:rsidR="00491977" w:rsidRPr="00491977">
        <w:rPr>
          <w:color w:val="000000"/>
          <w:sz w:val="28"/>
          <w:szCs w:val="28"/>
          <w:lang w:val="ru-RU"/>
        </w:rPr>
        <w:t xml:space="preserve">и </w:t>
      </w:r>
      <w:r w:rsidR="00952DCA">
        <w:rPr>
          <w:color w:val="000000"/>
          <w:sz w:val="28"/>
          <w:szCs w:val="28"/>
          <w:lang w:val="ru-RU"/>
        </w:rPr>
        <w:t xml:space="preserve">предоставить </w:t>
      </w:r>
      <w:r>
        <w:rPr>
          <w:color w:val="000000"/>
          <w:sz w:val="28"/>
          <w:szCs w:val="28"/>
          <w:lang w:val="ru-RU"/>
        </w:rPr>
        <w:t xml:space="preserve">дополнительные аргументы для принятия решения </w:t>
      </w:r>
      <w:r w:rsidR="00491977" w:rsidRPr="00491977">
        <w:rPr>
          <w:color w:val="000000"/>
          <w:sz w:val="28"/>
          <w:szCs w:val="28"/>
          <w:lang w:val="ru-RU"/>
        </w:rPr>
        <w:t xml:space="preserve">об инвестициях, </w:t>
      </w:r>
      <w:r w:rsidR="00952DCA">
        <w:rPr>
          <w:color w:val="000000"/>
          <w:sz w:val="28"/>
          <w:szCs w:val="28"/>
          <w:lang w:val="ru-RU"/>
        </w:rPr>
        <w:t xml:space="preserve">важно, чтобы инвестор понимал </w:t>
      </w:r>
      <w:r w:rsidR="00491977" w:rsidRPr="00491977">
        <w:rPr>
          <w:color w:val="000000"/>
          <w:sz w:val="28"/>
          <w:szCs w:val="28"/>
          <w:lang w:val="ru-RU"/>
        </w:rPr>
        <w:t>контекст рисков, связанных с проектом. Основной подход заключается в том, чтобы сначала оценить общие риски и определить те, которые наиболее критичны для успеха проекта.</w:t>
      </w:r>
      <w:r w:rsidR="00491977">
        <w:rPr>
          <w:color w:val="000000"/>
          <w:sz w:val="28"/>
          <w:szCs w:val="28"/>
          <w:lang w:val="ru-RU"/>
        </w:rPr>
        <w:t xml:space="preserve"> </w:t>
      </w:r>
    </w:p>
    <w:p w14:paraId="1987D3C9" w14:textId="5921A14E" w:rsidR="00952DCA" w:rsidRDefault="00952DCA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оценки</w:t>
      </w:r>
      <w:r w:rsidRPr="00952DC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подверженности </w:t>
      </w:r>
      <w:r w:rsidRPr="00952DCA">
        <w:rPr>
          <w:color w:val="000000"/>
          <w:sz w:val="28"/>
          <w:szCs w:val="28"/>
          <w:lang w:val="ru-RU"/>
        </w:rPr>
        <w:t xml:space="preserve">проекта </w:t>
      </w:r>
      <w:r>
        <w:rPr>
          <w:color w:val="000000"/>
          <w:sz w:val="28"/>
          <w:szCs w:val="28"/>
          <w:lang w:val="ru-RU"/>
        </w:rPr>
        <w:t xml:space="preserve">рискам </w:t>
      </w:r>
      <w:r w:rsidRPr="00952DCA">
        <w:rPr>
          <w:color w:val="000000"/>
          <w:sz w:val="28"/>
          <w:szCs w:val="28"/>
          <w:lang w:val="ru-RU"/>
        </w:rPr>
        <w:t>был определен набор рисков, ко</w:t>
      </w:r>
      <w:r>
        <w:rPr>
          <w:color w:val="000000"/>
          <w:sz w:val="28"/>
          <w:szCs w:val="28"/>
          <w:lang w:val="ru-RU"/>
        </w:rPr>
        <w:t>торый был объединен в матрицу</w:t>
      </w:r>
      <w:r w:rsidRPr="00952DCA">
        <w:rPr>
          <w:color w:val="000000"/>
          <w:sz w:val="28"/>
          <w:szCs w:val="28"/>
          <w:lang w:val="ru-RU"/>
        </w:rPr>
        <w:t xml:space="preserve"> по параметрам существенности и вероятности. Оценка варьируется от 1 до 5 баллов в зависимости от важности указанного фактора.</w:t>
      </w:r>
    </w:p>
    <w:p w14:paraId="2A363E51" w14:textId="27666565" w:rsidR="00E4297F" w:rsidRDefault="00E4297F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итогам анализа матрицы рисков, </w:t>
      </w:r>
      <w:r w:rsidRPr="00E4297F">
        <w:rPr>
          <w:color w:val="000000"/>
          <w:sz w:val="28"/>
          <w:szCs w:val="28"/>
          <w:lang w:val="ru-RU"/>
        </w:rPr>
        <w:t>в среднем все риски имеют относительно одинаковую оценку вероятности. Наибольшее значение имеет ключевой рыночный риск появления новых конкурентов, который соотносится с потенциалом развития рынка.</w:t>
      </w:r>
    </w:p>
    <w:p w14:paraId="1E4C9FE5" w14:textId="28A7749F" w:rsidR="00E4297F" w:rsidRDefault="00E4297F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E4297F">
        <w:rPr>
          <w:color w:val="000000"/>
          <w:sz w:val="28"/>
          <w:szCs w:val="28"/>
          <w:lang w:val="ru-RU"/>
        </w:rPr>
        <w:t>Чтобы оценить правомерность прогнозов финансовой выручки для стартап-проекта, необходимо оценить риски вариаций для исходных значений допущений</w:t>
      </w:r>
      <w:r>
        <w:rPr>
          <w:color w:val="000000"/>
          <w:sz w:val="28"/>
          <w:szCs w:val="28"/>
          <w:lang w:val="ru-RU"/>
        </w:rPr>
        <w:t xml:space="preserve"> в финансовой модели</w:t>
      </w:r>
      <w:r w:rsidRPr="00E4297F">
        <w:rPr>
          <w:color w:val="000000"/>
          <w:sz w:val="28"/>
          <w:szCs w:val="28"/>
          <w:lang w:val="ru-RU"/>
        </w:rPr>
        <w:t xml:space="preserve">. В связи с этим </w:t>
      </w:r>
      <w:r>
        <w:rPr>
          <w:color w:val="000000"/>
          <w:sz w:val="28"/>
          <w:szCs w:val="28"/>
          <w:lang w:val="ru-RU"/>
        </w:rPr>
        <w:t>был</w:t>
      </w:r>
      <w:r w:rsidRPr="00E4297F">
        <w:rPr>
          <w:color w:val="000000"/>
          <w:sz w:val="28"/>
          <w:szCs w:val="28"/>
          <w:lang w:val="ru-RU"/>
        </w:rPr>
        <w:t xml:space="preserve"> проведен анализ чувствительности выручки. В качестве переменных рассматриваются средний размер 1 раунда инвестиций и количество новых проектов за период. Расчеты ведутся за один месяц, а именно за первый месяц положительной прибыли, близкой к точке безубыточности - декабрь 2026 года. </w:t>
      </w:r>
    </w:p>
    <w:p w14:paraId="1D18549B" w14:textId="77777777" w:rsidR="000829D1" w:rsidRDefault="000829D1" w:rsidP="000829D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E4297F">
        <w:rPr>
          <w:color w:val="000000"/>
          <w:sz w:val="28"/>
          <w:szCs w:val="28"/>
          <w:lang w:val="ru-RU"/>
        </w:rPr>
        <w:t xml:space="preserve">Итоговая чистая прибыль варьируется от -1,7 млн руб. до 4,2 млн руб., что свидетельствует о </w:t>
      </w:r>
      <w:r>
        <w:rPr>
          <w:color w:val="000000"/>
          <w:sz w:val="28"/>
          <w:szCs w:val="28"/>
          <w:lang w:val="ru-RU"/>
        </w:rPr>
        <w:t>превалировании положительных факторов в прогнозах</w:t>
      </w:r>
      <w:r w:rsidRPr="00E4297F">
        <w:rPr>
          <w:color w:val="000000"/>
          <w:sz w:val="28"/>
          <w:szCs w:val="28"/>
          <w:lang w:val="ru-RU"/>
        </w:rPr>
        <w:t>. Ключе</w:t>
      </w:r>
      <w:r>
        <w:rPr>
          <w:color w:val="000000"/>
          <w:sz w:val="28"/>
          <w:szCs w:val="28"/>
          <w:lang w:val="ru-RU"/>
        </w:rPr>
        <w:t>вым моментом является то</w:t>
      </w:r>
      <w:r w:rsidRPr="00E4297F">
        <w:rPr>
          <w:color w:val="000000"/>
          <w:sz w:val="28"/>
          <w:szCs w:val="28"/>
          <w:lang w:val="ru-RU"/>
        </w:rPr>
        <w:t xml:space="preserve">, что </w:t>
      </w:r>
      <w:r>
        <w:rPr>
          <w:color w:val="000000"/>
          <w:sz w:val="28"/>
          <w:szCs w:val="28"/>
          <w:lang w:val="ru-RU"/>
        </w:rPr>
        <w:t xml:space="preserve">фактор значений размера </w:t>
      </w:r>
      <w:r w:rsidRPr="00E4297F">
        <w:rPr>
          <w:color w:val="000000"/>
          <w:sz w:val="28"/>
          <w:szCs w:val="28"/>
          <w:lang w:val="ru-RU"/>
        </w:rPr>
        <w:t xml:space="preserve">1 раунде </w:t>
      </w:r>
      <w:r>
        <w:rPr>
          <w:color w:val="000000"/>
          <w:sz w:val="28"/>
          <w:szCs w:val="28"/>
          <w:lang w:val="ru-RU"/>
        </w:rPr>
        <w:t xml:space="preserve">инвестиций </w:t>
      </w:r>
      <w:r w:rsidRPr="00E4297F">
        <w:rPr>
          <w:color w:val="000000"/>
          <w:sz w:val="28"/>
          <w:szCs w:val="28"/>
          <w:lang w:val="ru-RU"/>
        </w:rPr>
        <w:t>вл</w:t>
      </w:r>
      <w:r>
        <w:rPr>
          <w:color w:val="000000"/>
          <w:sz w:val="28"/>
          <w:szCs w:val="28"/>
          <w:lang w:val="ru-RU"/>
        </w:rPr>
        <w:t>ияет гораздо существеннее</w:t>
      </w:r>
      <w:r w:rsidRPr="00E4297F">
        <w:rPr>
          <w:color w:val="000000"/>
          <w:sz w:val="28"/>
          <w:szCs w:val="28"/>
          <w:lang w:val="ru-RU"/>
        </w:rPr>
        <w:t>. В случае</w:t>
      </w:r>
      <w:r>
        <w:rPr>
          <w:color w:val="000000"/>
          <w:sz w:val="28"/>
          <w:szCs w:val="28"/>
          <w:lang w:val="ru-RU"/>
        </w:rPr>
        <w:t xml:space="preserve"> меньшего количества проектов, но при этом более высокого уровня привлекаемого капитала итоговая прибыль сможет показывать </w:t>
      </w:r>
      <w:r w:rsidRPr="00E4297F">
        <w:rPr>
          <w:color w:val="000000"/>
          <w:sz w:val="28"/>
          <w:szCs w:val="28"/>
          <w:lang w:val="ru-RU"/>
        </w:rPr>
        <w:t>большие значения и даже выходит</w:t>
      </w:r>
      <w:r>
        <w:rPr>
          <w:color w:val="000000"/>
          <w:sz w:val="28"/>
          <w:szCs w:val="28"/>
          <w:lang w:val="ru-RU"/>
        </w:rPr>
        <w:t>ь</w:t>
      </w:r>
      <w:r w:rsidRPr="00E4297F">
        <w:rPr>
          <w:color w:val="000000"/>
          <w:sz w:val="28"/>
          <w:szCs w:val="28"/>
          <w:lang w:val="ru-RU"/>
        </w:rPr>
        <w:t xml:space="preserve"> в плюс.</w:t>
      </w:r>
    </w:p>
    <w:p w14:paraId="275EF8A6" w14:textId="107DDB41" w:rsidR="00E4297F" w:rsidRPr="00E4297F" w:rsidRDefault="001E5592" w:rsidP="001E55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Таблица</w:t>
      </w:r>
      <w:r w:rsidRPr="001E559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4</w:t>
      </w:r>
      <w:r w:rsidR="00E4297F" w:rsidRPr="00E42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E559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E4297F" w:rsidRPr="00E42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Анализ чувствительности чистой прибыли проекта</w:t>
      </w:r>
      <w:r w:rsidR="00E4297F" w:rsidRPr="00E42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E4297F" w:rsidRPr="00E429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PlanB</w:t>
      </w:r>
      <w:proofErr w:type="spellEnd"/>
      <w:r w:rsidR="00E4297F" w:rsidRPr="00E42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tbl>
      <w:tblPr>
        <w:tblW w:w="0" w:type="auto"/>
        <w:tblInd w:w="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183"/>
        <w:gridCol w:w="1188"/>
        <w:gridCol w:w="1177"/>
        <w:gridCol w:w="1176"/>
        <w:gridCol w:w="1105"/>
        <w:gridCol w:w="1209"/>
      </w:tblGrid>
      <w:tr w:rsidR="00E4297F" w:rsidRPr="00E4297F" w14:paraId="0BF56E32" w14:textId="77777777" w:rsidTr="00895C09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5B633" w14:textId="70680EB2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Чистая</w:t>
            </w: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прибыль</w:t>
            </w: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2025</w:t>
            </w: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B775B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E93B5" w14:textId="66969BE2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новых проектов на платформе</w:t>
            </w:r>
          </w:p>
        </w:tc>
      </w:tr>
      <w:tr w:rsidR="00E4297F" w:rsidRPr="00E4297F" w14:paraId="251986CA" w14:textId="77777777" w:rsidTr="00895C09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13174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31F50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336 271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4F051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42C5E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6DCED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65493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77B7E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</w:tr>
      <w:tr w:rsidR="00E4297F" w:rsidRPr="00E4297F" w14:paraId="144E1D5A" w14:textId="77777777" w:rsidTr="00895C09"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4AA14" w14:textId="566B9B93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Средний размер раунда инвестиций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DB208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15000000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869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3C4E7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   1 739 249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706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5D69E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  1 630 769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78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73941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  1 522 289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806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C1B86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- 1 413 809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877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8C443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- 1 305 329</w:t>
            </w:r>
          </w:p>
        </w:tc>
      </w:tr>
      <w:tr w:rsidR="00E4297F" w:rsidRPr="00E4297F" w14:paraId="2296B97B" w14:textId="77777777" w:rsidTr="00895C09"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8C576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C0973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25000000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98A7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3427E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   1 274 609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A27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A9AB6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  933 809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BA7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2823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  593 009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D27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68F64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- 252 209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8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7F6DF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88 591</w:t>
            </w:r>
          </w:p>
        </w:tc>
      </w:tr>
      <w:tr w:rsidR="00E4297F" w:rsidRPr="00E4297F" w14:paraId="0D02AED8" w14:textId="77777777" w:rsidTr="00895C09"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66FD0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C4706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35000000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BAB7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D5719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   809 969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D37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30A1D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  236 849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98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7BE91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336 271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3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6BE2E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909 391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DD8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AE512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1 482 511</w:t>
            </w:r>
          </w:p>
        </w:tc>
      </w:tr>
      <w:tr w:rsidR="00E4297F" w:rsidRPr="00E4297F" w14:paraId="0BE091A7" w14:textId="77777777" w:rsidTr="00895C09"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A5D00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E9C3F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45000000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DCC7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CEF28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  345 329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88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FBC4E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460 111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F8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7CFF4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1 265 551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6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1B8C2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2 070 991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CE7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99A49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2 876 431</w:t>
            </w:r>
          </w:p>
        </w:tc>
      </w:tr>
      <w:tr w:rsidR="00E4297F" w:rsidRPr="00E4297F" w14:paraId="66733185" w14:textId="77777777" w:rsidTr="00895C09"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070CF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4976E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55000000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EEB8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235D2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119 311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08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7917B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1 157 071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5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4ED82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2 194 831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CA7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85531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3 232 591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BE7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8FEC8" w14:textId="77777777" w:rsidR="00E4297F" w:rsidRPr="00E4297F" w:rsidRDefault="00E4297F" w:rsidP="001E5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4297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4 270 351</w:t>
            </w:r>
          </w:p>
        </w:tc>
      </w:tr>
    </w:tbl>
    <w:p w14:paraId="04EEE6A7" w14:textId="1A12CABE" w:rsidR="00AC3965" w:rsidRPr="00AC3965" w:rsidRDefault="00AC3965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AC3965">
        <w:rPr>
          <w:color w:val="000000"/>
          <w:sz w:val="28"/>
          <w:szCs w:val="28"/>
          <w:lang w:val="ru-RU"/>
        </w:rPr>
        <w:t>Однако для анализа риска NPV будет применен более сложный статистический подход с оценкой 10 000 случайных величин методом имитационного моделирования Монте-Карло.</w:t>
      </w:r>
      <w:r w:rsidR="004C06DA">
        <w:rPr>
          <w:color w:val="000000"/>
          <w:sz w:val="28"/>
          <w:szCs w:val="28"/>
          <w:lang w:val="ru-RU"/>
        </w:rPr>
        <w:t xml:space="preserve"> Ключевая суть </w:t>
      </w:r>
      <w:r w:rsidRPr="00AC3965">
        <w:rPr>
          <w:color w:val="000000"/>
          <w:sz w:val="28"/>
          <w:szCs w:val="28"/>
          <w:lang w:val="ru-RU"/>
        </w:rPr>
        <w:t>Монте-Карло близка к подходу анализа чувствительности. Берется несколько фактор</w:t>
      </w:r>
      <w:r w:rsidR="004C06DA">
        <w:rPr>
          <w:color w:val="000000"/>
          <w:sz w:val="28"/>
          <w:szCs w:val="28"/>
          <w:lang w:val="ru-RU"/>
        </w:rPr>
        <w:t xml:space="preserve">ов, которые могут разниться в значениях </w:t>
      </w:r>
      <w:r w:rsidRPr="00AC3965">
        <w:rPr>
          <w:color w:val="000000"/>
          <w:sz w:val="28"/>
          <w:szCs w:val="28"/>
          <w:lang w:val="ru-RU"/>
        </w:rPr>
        <w:t>и повлиять на итоговое расчетное значение.</w:t>
      </w:r>
    </w:p>
    <w:p w14:paraId="6795C838" w14:textId="62A31B86" w:rsidR="00AC3965" w:rsidRDefault="00AC3965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AC3965">
        <w:rPr>
          <w:color w:val="000000"/>
          <w:sz w:val="28"/>
          <w:szCs w:val="28"/>
          <w:lang w:val="ru-RU"/>
        </w:rPr>
        <w:t>Для анализа методом Монте-Карло было взято 4 фактора:</w:t>
      </w:r>
      <w:r w:rsidR="004C06DA">
        <w:rPr>
          <w:color w:val="000000"/>
          <w:sz w:val="28"/>
          <w:szCs w:val="28"/>
          <w:lang w:val="ru-RU"/>
        </w:rPr>
        <w:t xml:space="preserve"> </w:t>
      </w:r>
      <w:r w:rsidR="004C06DA" w:rsidRPr="004C06DA">
        <w:rPr>
          <w:color w:val="000000"/>
          <w:sz w:val="28"/>
          <w:szCs w:val="28"/>
          <w:lang w:val="ru-RU"/>
        </w:rPr>
        <w:t>Перв</w:t>
      </w:r>
      <w:r w:rsidR="004C06DA">
        <w:rPr>
          <w:color w:val="000000"/>
          <w:sz w:val="28"/>
          <w:szCs w:val="28"/>
          <w:lang w:val="ru-RU"/>
        </w:rPr>
        <w:t>оначальная стоимость инвестиций, ставка дисконтирования, среднее значение раунда инвестиций, комиссия по партнерским соглашениям.</w:t>
      </w:r>
    </w:p>
    <w:p w14:paraId="2663BE6B" w14:textId="6442CC45" w:rsidR="004C06DA" w:rsidRDefault="004C06DA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C06DA">
        <w:rPr>
          <w:color w:val="000000"/>
          <w:sz w:val="28"/>
          <w:szCs w:val="28"/>
          <w:lang w:val="ru-RU"/>
        </w:rPr>
        <w:t xml:space="preserve">Денежный поток для анализа будет учитывать </w:t>
      </w:r>
      <w:r>
        <w:rPr>
          <w:color w:val="000000"/>
          <w:sz w:val="28"/>
          <w:szCs w:val="28"/>
          <w:lang w:val="ru-RU"/>
        </w:rPr>
        <w:t>изменения</w:t>
      </w:r>
      <w:r w:rsidRPr="004C06DA">
        <w:rPr>
          <w:color w:val="000000"/>
          <w:sz w:val="28"/>
          <w:szCs w:val="28"/>
          <w:lang w:val="ru-RU"/>
        </w:rPr>
        <w:t xml:space="preserve"> в этих вел</w:t>
      </w:r>
      <w:r>
        <w:rPr>
          <w:color w:val="000000"/>
          <w:sz w:val="28"/>
          <w:szCs w:val="28"/>
          <w:lang w:val="ru-RU"/>
        </w:rPr>
        <w:t xml:space="preserve">ичинах. Рандомизация обеспечит обширный список денежных потоков, где </w:t>
      </w:r>
      <w:r w:rsidRPr="004C06DA">
        <w:rPr>
          <w:color w:val="000000"/>
          <w:sz w:val="28"/>
          <w:szCs w:val="28"/>
          <w:lang w:val="ru-RU"/>
        </w:rPr>
        <w:t>каждый</w:t>
      </w:r>
      <w:r>
        <w:rPr>
          <w:color w:val="000000"/>
          <w:sz w:val="28"/>
          <w:szCs w:val="28"/>
          <w:lang w:val="ru-RU"/>
        </w:rPr>
        <w:t xml:space="preserve"> поток</w:t>
      </w:r>
      <w:r w:rsidRPr="004C06DA">
        <w:rPr>
          <w:color w:val="000000"/>
          <w:sz w:val="28"/>
          <w:szCs w:val="28"/>
          <w:lang w:val="ru-RU"/>
        </w:rPr>
        <w:t xml:space="preserve"> будет иметь отдельную NPV. Этот набор NPV является </w:t>
      </w:r>
      <w:r>
        <w:rPr>
          <w:color w:val="000000"/>
          <w:sz w:val="28"/>
          <w:szCs w:val="28"/>
          <w:lang w:val="ru-RU"/>
        </w:rPr>
        <w:t>итоговым</w:t>
      </w:r>
      <w:r w:rsidRPr="004C06DA">
        <w:rPr>
          <w:color w:val="000000"/>
          <w:sz w:val="28"/>
          <w:szCs w:val="28"/>
          <w:lang w:val="ru-RU"/>
        </w:rPr>
        <w:t xml:space="preserve"> распределением для анализа рисков</w:t>
      </w:r>
      <w:r>
        <w:rPr>
          <w:color w:val="000000"/>
          <w:sz w:val="28"/>
          <w:szCs w:val="28"/>
          <w:lang w:val="ru-RU"/>
        </w:rPr>
        <w:t xml:space="preserve"> через Монте-Карло</w:t>
      </w:r>
      <w:r w:rsidRPr="004C06DA">
        <w:rPr>
          <w:color w:val="000000"/>
          <w:sz w:val="28"/>
          <w:szCs w:val="28"/>
          <w:lang w:val="ru-RU"/>
        </w:rPr>
        <w:t xml:space="preserve">. Итоговый набор NPV формируется на графике </w:t>
      </w:r>
      <w:r>
        <w:rPr>
          <w:color w:val="000000"/>
          <w:sz w:val="28"/>
          <w:szCs w:val="28"/>
          <w:lang w:val="ru-RU"/>
        </w:rPr>
        <w:t>нормального распределения</w:t>
      </w:r>
      <w:r w:rsidRPr="004C06DA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который представлен на рисунке 1</w:t>
      </w:r>
      <w:r w:rsidRPr="004C06DA">
        <w:rPr>
          <w:color w:val="000000"/>
          <w:sz w:val="28"/>
          <w:szCs w:val="28"/>
          <w:lang w:val="ru-RU"/>
        </w:rPr>
        <w:t>.</w:t>
      </w:r>
    </w:p>
    <w:p w14:paraId="489676C8" w14:textId="551DBC60" w:rsidR="004C06DA" w:rsidRDefault="000829D1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7C291EA3" wp14:editId="201B6BD6">
            <wp:extent cx="4809931" cy="3021965"/>
            <wp:effectExtent l="0" t="0" r="0" b="0"/>
            <wp:docPr id="76838021" name="Рисунок 2" descr="Изображение выглядит как текст, снимок экрана, программное обеспечение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8021" name="Рисунок 2" descr="Изображение выглядит как текст, снимок экрана, программное обеспечение, Граф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9" t="33887" r="27846" b="9825"/>
                    <a:stretch/>
                  </pic:blipFill>
                  <pic:spPr bwMode="auto">
                    <a:xfrm>
                      <a:off x="0" y="0"/>
                      <a:ext cx="4815077" cy="302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0AA6A" w14:textId="6A59C272" w:rsidR="004C06DA" w:rsidRPr="00895C09" w:rsidRDefault="004C06DA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1. График нормального распределения</w:t>
      </w:r>
      <w:r w:rsidR="00895C09">
        <w:rPr>
          <w:color w:val="000000"/>
          <w:sz w:val="28"/>
          <w:szCs w:val="28"/>
          <w:lang w:val="ru-RU"/>
        </w:rPr>
        <w:t xml:space="preserve"> значений </w:t>
      </w:r>
      <w:r w:rsidR="00895C09">
        <w:rPr>
          <w:color w:val="000000"/>
          <w:sz w:val="28"/>
          <w:szCs w:val="28"/>
        </w:rPr>
        <w:t>NPV</w:t>
      </w:r>
      <w:r w:rsidR="00895C09" w:rsidRPr="00895C09">
        <w:rPr>
          <w:color w:val="000000"/>
          <w:sz w:val="28"/>
          <w:szCs w:val="28"/>
          <w:lang w:val="ru-RU"/>
        </w:rPr>
        <w:t xml:space="preserve"> </w:t>
      </w:r>
      <w:r w:rsidR="00895C09">
        <w:rPr>
          <w:color w:val="000000"/>
          <w:sz w:val="28"/>
          <w:szCs w:val="28"/>
          <w:lang w:val="ru-RU"/>
        </w:rPr>
        <w:t xml:space="preserve">для проекта </w:t>
      </w:r>
      <w:r w:rsidR="00895C09" w:rsidRPr="00895C09">
        <w:rPr>
          <w:color w:val="000000"/>
          <w:sz w:val="28"/>
          <w:szCs w:val="28"/>
          <w:lang w:val="ru-RU"/>
        </w:rPr>
        <w:t>“</w:t>
      </w:r>
      <w:proofErr w:type="spellStart"/>
      <w:r w:rsidR="00895C09">
        <w:rPr>
          <w:color w:val="000000"/>
          <w:sz w:val="28"/>
          <w:szCs w:val="28"/>
        </w:rPr>
        <w:t>PlanB</w:t>
      </w:r>
      <w:proofErr w:type="spellEnd"/>
      <w:r w:rsidR="00895C09" w:rsidRPr="00895C09">
        <w:rPr>
          <w:color w:val="000000"/>
          <w:sz w:val="28"/>
          <w:szCs w:val="28"/>
          <w:lang w:val="ru-RU"/>
        </w:rPr>
        <w:t>”</w:t>
      </w:r>
    </w:p>
    <w:p w14:paraId="1B48D1CE" w14:textId="15DCB24B" w:rsidR="004C06DA" w:rsidRDefault="004C06DA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C06DA">
        <w:rPr>
          <w:color w:val="000000"/>
          <w:sz w:val="28"/>
          <w:szCs w:val="28"/>
          <w:lang w:val="ru-RU"/>
        </w:rPr>
        <w:t xml:space="preserve">Параметр нормального распределения показывает, что с вероятностью 14,98% NPV </w:t>
      </w:r>
      <w:proofErr w:type="spellStart"/>
      <w:r w:rsidRPr="004C06DA">
        <w:rPr>
          <w:color w:val="000000"/>
          <w:sz w:val="28"/>
          <w:szCs w:val="28"/>
          <w:lang w:val="ru-RU"/>
        </w:rPr>
        <w:t>PlanB</w:t>
      </w:r>
      <w:proofErr w:type="spellEnd"/>
      <w:r w:rsidRPr="004C06DA">
        <w:rPr>
          <w:color w:val="000000"/>
          <w:sz w:val="28"/>
          <w:szCs w:val="28"/>
          <w:lang w:val="ru-RU"/>
        </w:rPr>
        <w:t xml:space="preserve"> будет отрицательным. Таким образом, результаты моделирования методом Монте-Карло свидетельствуют о том, что инвестиции в </w:t>
      </w:r>
      <w:proofErr w:type="spellStart"/>
      <w:r w:rsidRPr="004C06DA">
        <w:rPr>
          <w:color w:val="000000"/>
          <w:sz w:val="28"/>
          <w:szCs w:val="28"/>
          <w:lang w:val="ru-RU"/>
        </w:rPr>
        <w:t>краудинвестинговую</w:t>
      </w:r>
      <w:proofErr w:type="spellEnd"/>
      <w:r w:rsidRPr="004C06DA">
        <w:rPr>
          <w:color w:val="000000"/>
          <w:sz w:val="28"/>
          <w:szCs w:val="28"/>
          <w:lang w:val="ru-RU"/>
        </w:rPr>
        <w:t xml:space="preserve"> платформу </w:t>
      </w:r>
      <w:proofErr w:type="spellStart"/>
      <w:r w:rsidRPr="004C06DA">
        <w:rPr>
          <w:color w:val="000000"/>
          <w:sz w:val="28"/>
          <w:szCs w:val="28"/>
          <w:lang w:val="ru-RU"/>
        </w:rPr>
        <w:t>PlanB</w:t>
      </w:r>
      <w:proofErr w:type="spellEnd"/>
      <w:r w:rsidRPr="004C06DA">
        <w:rPr>
          <w:color w:val="000000"/>
          <w:sz w:val="28"/>
          <w:szCs w:val="28"/>
          <w:lang w:val="ru-RU"/>
        </w:rPr>
        <w:t xml:space="preserve"> будут иметь положительный эффект с вероятностью 85 %, что является значимым</w:t>
      </w:r>
      <w:r>
        <w:rPr>
          <w:color w:val="000000"/>
          <w:sz w:val="28"/>
          <w:szCs w:val="28"/>
          <w:lang w:val="ru-RU"/>
        </w:rPr>
        <w:t xml:space="preserve"> результатом</w:t>
      </w:r>
      <w:r w:rsidRPr="004C06DA">
        <w:rPr>
          <w:color w:val="000000"/>
          <w:sz w:val="28"/>
          <w:szCs w:val="28"/>
          <w:lang w:val="ru-RU"/>
        </w:rPr>
        <w:t xml:space="preserve"> для стартап-проекта. При изменении </w:t>
      </w:r>
      <w:r>
        <w:rPr>
          <w:color w:val="000000"/>
          <w:sz w:val="28"/>
          <w:szCs w:val="28"/>
          <w:lang w:val="ru-RU"/>
        </w:rPr>
        <w:t>начальных значений</w:t>
      </w:r>
      <w:r w:rsidRPr="004C06DA">
        <w:rPr>
          <w:color w:val="000000"/>
          <w:sz w:val="28"/>
          <w:szCs w:val="28"/>
          <w:lang w:val="ru-RU"/>
        </w:rPr>
        <w:t xml:space="preserve"> притока инвесторов в 15 млн рублей вероятность </w:t>
      </w:r>
      <w:r w:rsidR="00244227">
        <w:rPr>
          <w:color w:val="000000"/>
          <w:sz w:val="28"/>
          <w:szCs w:val="28"/>
          <w:lang w:val="ru-RU"/>
        </w:rPr>
        <w:t xml:space="preserve">уже </w:t>
      </w:r>
      <w:r w:rsidRPr="004C06DA">
        <w:rPr>
          <w:color w:val="000000"/>
          <w:sz w:val="28"/>
          <w:szCs w:val="28"/>
          <w:lang w:val="ru-RU"/>
        </w:rPr>
        <w:t xml:space="preserve">составляет 33,3 %, </w:t>
      </w:r>
      <w:r w:rsidR="00244227">
        <w:rPr>
          <w:color w:val="000000"/>
          <w:sz w:val="28"/>
          <w:szCs w:val="28"/>
          <w:lang w:val="ru-RU"/>
        </w:rPr>
        <w:t>но это</w:t>
      </w:r>
      <w:r w:rsidRPr="004C06DA">
        <w:rPr>
          <w:color w:val="000000"/>
          <w:sz w:val="28"/>
          <w:szCs w:val="28"/>
          <w:lang w:val="ru-RU"/>
        </w:rPr>
        <w:t xml:space="preserve"> все еще оставляет возможность для более чем 65 % возможностей получить</w:t>
      </w:r>
      <w:r w:rsidR="005F7C71">
        <w:rPr>
          <w:color w:val="000000"/>
          <w:sz w:val="28"/>
          <w:szCs w:val="28"/>
          <w:lang w:val="ru-RU"/>
        </w:rPr>
        <w:t xml:space="preserve"> хотя бы безубыточный результат от инвестиций. </w:t>
      </w:r>
    </w:p>
    <w:p w14:paraId="42763DFA" w14:textId="10857818" w:rsidR="004E72C5" w:rsidRPr="007F4225" w:rsidRDefault="005F7C71" w:rsidP="00895C0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5F7C71">
        <w:rPr>
          <w:color w:val="000000"/>
          <w:sz w:val="28"/>
          <w:szCs w:val="28"/>
          <w:lang w:val="ru-RU"/>
        </w:rPr>
        <w:t xml:space="preserve">Итоговые результаты финансовых прогнозов проекта </w:t>
      </w:r>
      <w:proofErr w:type="spellStart"/>
      <w:r w:rsidRPr="005F7C71">
        <w:rPr>
          <w:color w:val="000000"/>
          <w:sz w:val="28"/>
          <w:szCs w:val="28"/>
          <w:lang w:val="ru-RU"/>
        </w:rPr>
        <w:t>PlanB</w:t>
      </w:r>
      <w:proofErr w:type="spellEnd"/>
      <w:r w:rsidRPr="005F7C71">
        <w:rPr>
          <w:color w:val="000000"/>
          <w:sz w:val="28"/>
          <w:szCs w:val="28"/>
          <w:lang w:val="ru-RU"/>
        </w:rPr>
        <w:t xml:space="preserve"> показывают стабильный рост продаж в течение 5 лет. </w:t>
      </w:r>
      <w:r w:rsidR="002A30A6" w:rsidRPr="002A30A6">
        <w:rPr>
          <w:color w:val="000000"/>
          <w:sz w:val="28"/>
          <w:szCs w:val="28"/>
          <w:lang w:val="ru-RU"/>
        </w:rPr>
        <w:t>Точка безубыточности появляется через 24 месяца проекта и о</w:t>
      </w:r>
      <w:r w:rsidR="002A30A6">
        <w:rPr>
          <w:color w:val="000000"/>
          <w:sz w:val="28"/>
          <w:szCs w:val="28"/>
          <w:lang w:val="ru-RU"/>
        </w:rPr>
        <w:t>бо</w:t>
      </w:r>
      <w:r w:rsidR="002A30A6" w:rsidRPr="002A30A6">
        <w:rPr>
          <w:color w:val="000000"/>
          <w:sz w:val="28"/>
          <w:szCs w:val="28"/>
          <w:lang w:val="ru-RU"/>
        </w:rPr>
        <w:t xml:space="preserve">значает длительный период отрицательных доходов. Ликвидность проекта остается значительной, так как доля долга в структуре капитала минимальна. Инвестиционный NPV проекта показывает относительно умеренный PI в 34%, но, опираясь на результаты статистического моделирования Монте-Карло, NPV </w:t>
      </w:r>
      <w:r w:rsidR="00B05BDE">
        <w:rPr>
          <w:color w:val="000000"/>
          <w:sz w:val="28"/>
          <w:szCs w:val="28"/>
          <w:lang w:val="ru-RU"/>
        </w:rPr>
        <w:t>имеет большие шансы показать лучшие результаты</w:t>
      </w:r>
      <w:r w:rsidR="002A30A6" w:rsidRPr="002A30A6">
        <w:rPr>
          <w:color w:val="000000"/>
          <w:sz w:val="28"/>
          <w:szCs w:val="28"/>
          <w:lang w:val="ru-RU"/>
        </w:rPr>
        <w:t xml:space="preserve"> при</w:t>
      </w:r>
      <w:r w:rsidR="00807009">
        <w:rPr>
          <w:color w:val="000000"/>
          <w:sz w:val="28"/>
          <w:szCs w:val="28"/>
          <w:lang w:val="ru-RU"/>
        </w:rPr>
        <w:t xml:space="preserve"> изменении рыночной конъюнктуры</w:t>
      </w:r>
      <w:r w:rsidR="002A30A6" w:rsidRPr="002A30A6">
        <w:rPr>
          <w:color w:val="000000"/>
          <w:sz w:val="28"/>
          <w:szCs w:val="28"/>
          <w:lang w:val="ru-RU"/>
        </w:rPr>
        <w:t xml:space="preserve"> </w:t>
      </w:r>
      <w:r w:rsidR="00400473">
        <w:rPr>
          <w:color w:val="000000"/>
          <w:sz w:val="28"/>
          <w:szCs w:val="28"/>
          <w:lang w:val="ru-RU"/>
        </w:rPr>
        <w:t>и большей рискованности в инвестициях</w:t>
      </w:r>
      <w:r w:rsidR="002A30A6" w:rsidRPr="002A30A6">
        <w:rPr>
          <w:color w:val="000000"/>
          <w:sz w:val="28"/>
          <w:szCs w:val="28"/>
          <w:lang w:val="ru-RU"/>
        </w:rPr>
        <w:t>.</w:t>
      </w:r>
      <w:r w:rsidR="004E72C5">
        <w:rPr>
          <w:color w:val="000000"/>
          <w:sz w:val="28"/>
          <w:szCs w:val="28"/>
          <w:lang w:val="ru-RU"/>
        </w:rPr>
        <w:br w:type="page"/>
      </w:r>
    </w:p>
    <w:p w14:paraId="71CD12D2" w14:textId="19F09D35" w:rsidR="004E72C5" w:rsidRPr="00345CE5" w:rsidRDefault="004E72C5" w:rsidP="000829D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69885311"/>
      <w:r w:rsidRPr="00345CE5"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  <w:bookmarkEnd w:id="3"/>
    </w:p>
    <w:p w14:paraId="423C2F55" w14:textId="2266F3E1" w:rsidR="004E72C5" w:rsidRDefault="005B6146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5B6146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оздание бизнес-плана стартапа является комплексным и длительным </w:t>
      </w:r>
      <w:r w:rsidRPr="005B6146">
        <w:rPr>
          <w:color w:val="000000"/>
          <w:sz w:val="28"/>
          <w:szCs w:val="28"/>
          <w:lang w:val="ru-RU"/>
        </w:rPr>
        <w:t>процесс</w:t>
      </w:r>
      <w:r>
        <w:rPr>
          <w:color w:val="000000"/>
          <w:sz w:val="28"/>
          <w:szCs w:val="28"/>
          <w:lang w:val="ru-RU"/>
        </w:rPr>
        <w:t>ом</w:t>
      </w:r>
      <w:r w:rsidRPr="005B6146">
        <w:rPr>
          <w:color w:val="000000"/>
          <w:sz w:val="28"/>
          <w:szCs w:val="28"/>
          <w:lang w:val="ru-RU"/>
        </w:rPr>
        <w:t xml:space="preserve">. Целью проведенной диссертационной работы является разработка комплексного бизнес-плана и оценка инвестиционной привлекательности </w:t>
      </w:r>
      <w:proofErr w:type="spellStart"/>
      <w:r w:rsidRPr="005B6146">
        <w:rPr>
          <w:color w:val="000000"/>
          <w:sz w:val="28"/>
          <w:szCs w:val="28"/>
          <w:lang w:val="ru-RU"/>
        </w:rPr>
        <w:t>краудинвестинговой</w:t>
      </w:r>
      <w:proofErr w:type="spellEnd"/>
      <w:r w:rsidRPr="005B6146">
        <w:rPr>
          <w:color w:val="000000"/>
          <w:sz w:val="28"/>
          <w:szCs w:val="28"/>
          <w:lang w:val="ru-RU"/>
        </w:rPr>
        <w:t xml:space="preserve"> платформы </w:t>
      </w:r>
      <w:proofErr w:type="spellStart"/>
      <w:r w:rsidRPr="005B6146">
        <w:rPr>
          <w:color w:val="000000"/>
          <w:sz w:val="28"/>
          <w:szCs w:val="28"/>
          <w:lang w:val="ru-RU"/>
        </w:rPr>
        <w:t>PlanB</w:t>
      </w:r>
      <w:proofErr w:type="spellEnd"/>
      <w:r w:rsidRPr="005B6146">
        <w:rPr>
          <w:color w:val="000000"/>
          <w:sz w:val="28"/>
          <w:szCs w:val="28"/>
          <w:lang w:val="ru-RU"/>
        </w:rPr>
        <w:t>. Актуальность данного исследования подчеркивается растущим спросом на инновационные финансовые решения на российском рынке, особенно для малого и среднего бизнеса и стартапов, сталкивающихся с проблемами в привлечении капитала.</w:t>
      </w:r>
    </w:p>
    <w:p w14:paraId="0BB80988" w14:textId="77777777" w:rsidR="005B6146" w:rsidRDefault="005B6146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5B6146">
        <w:rPr>
          <w:color w:val="000000"/>
          <w:sz w:val="28"/>
          <w:szCs w:val="28"/>
          <w:lang w:val="ru-RU"/>
        </w:rPr>
        <w:t xml:space="preserve">Детальный анализ рынка </w:t>
      </w:r>
      <w:proofErr w:type="spellStart"/>
      <w:r w:rsidRPr="005B6146">
        <w:rPr>
          <w:color w:val="000000"/>
          <w:sz w:val="28"/>
          <w:szCs w:val="28"/>
          <w:lang w:val="ru-RU"/>
        </w:rPr>
        <w:t>PlanB</w:t>
      </w:r>
      <w:proofErr w:type="spellEnd"/>
      <w:r w:rsidRPr="005B6146">
        <w:rPr>
          <w:color w:val="000000"/>
          <w:sz w:val="28"/>
          <w:szCs w:val="28"/>
          <w:lang w:val="ru-RU"/>
        </w:rPr>
        <w:t xml:space="preserve"> выявил растущий спрос на цифровые инвестиционные платформы, поддерживаемый изменениями в законодательстве и технологическим прогрессом. Одним из основных факторов является создание Центральн</w:t>
      </w:r>
      <w:r>
        <w:rPr>
          <w:color w:val="000000"/>
          <w:sz w:val="28"/>
          <w:szCs w:val="28"/>
          <w:lang w:val="ru-RU"/>
        </w:rPr>
        <w:t>ым банком реестра операторов инвестиционных платформ</w:t>
      </w:r>
      <w:r w:rsidRPr="005B6146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62A6BDC0" w14:textId="2E526EF0" w:rsidR="005B6146" w:rsidRDefault="005B6146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5B6146">
        <w:rPr>
          <w:color w:val="000000"/>
          <w:sz w:val="28"/>
          <w:szCs w:val="28"/>
          <w:lang w:val="ru-RU"/>
        </w:rPr>
        <w:t xml:space="preserve">Маркетинговая стратегия </w:t>
      </w:r>
      <w:r>
        <w:rPr>
          <w:color w:val="000000"/>
          <w:sz w:val="28"/>
          <w:szCs w:val="28"/>
          <w:lang w:val="ru-RU"/>
        </w:rPr>
        <w:t xml:space="preserve">проекта </w:t>
      </w:r>
      <w:r w:rsidRPr="005B6146">
        <w:rPr>
          <w:color w:val="000000"/>
          <w:sz w:val="28"/>
          <w:szCs w:val="28"/>
          <w:lang w:val="ru-RU"/>
        </w:rPr>
        <w:t xml:space="preserve">направлена на укрепление доверия и формирование позитивного восприятия платформы </w:t>
      </w:r>
      <w:proofErr w:type="spellStart"/>
      <w:r w:rsidRPr="005B6146">
        <w:rPr>
          <w:color w:val="000000"/>
          <w:sz w:val="28"/>
          <w:szCs w:val="28"/>
          <w:lang w:val="ru-RU"/>
        </w:rPr>
        <w:t>PlanB</w:t>
      </w:r>
      <w:proofErr w:type="spellEnd"/>
      <w:r w:rsidRPr="005B6146">
        <w:rPr>
          <w:color w:val="000000"/>
          <w:sz w:val="28"/>
          <w:szCs w:val="28"/>
          <w:lang w:val="ru-RU"/>
        </w:rPr>
        <w:t xml:space="preserve"> через целевые онлайн и офлайн-каналы. Кроме того, дорожная карта технологического развития и установления партнерских отношений предусматривала четкие сроки достижения ключевых этапов.</w:t>
      </w:r>
    </w:p>
    <w:p w14:paraId="688CCE15" w14:textId="05C13499" w:rsidR="005B6146" w:rsidRDefault="005B6146" w:rsidP="001E55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5B6146">
        <w:rPr>
          <w:color w:val="000000"/>
          <w:sz w:val="28"/>
          <w:szCs w:val="28"/>
          <w:lang w:val="ru-RU"/>
        </w:rPr>
        <w:t xml:space="preserve">Финансовая модель продемонстрировала потенциал прибыльности платформы, </w:t>
      </w:r>
      <w:r>
        <w:rPr>
          <w:color w:val="000000"/>
          <w:sz w:val="28"/>
          <w:szCs w:val="28"/>
          <w:lang w:val="ru-RU"/>
        </w:rPr>
        <w:t>указав на</w:t>
      </w:r>
      <w:r w:rsidRPr="005B6146">
        <w:rPr>
          <w:color w:val="000000"/>
          <w:sz w:val="28"/>
          <w:szCs w:val="28"/>
          <w:lang w:val="ru-RU"/>
        </w:rPr>
        <w:t xml:space="preserve"> точку безубыточности в течение первых двух лет работы. Анализ чувствительности и оценка рисков дополнительно подтвердили надежность финансовых прогнозов</w:t>
      </w:r>
    </w:p>
    <w:p w14:paraId="199728BD" w14:textId="27B8ACFA" w:rsidR="00E34A42" w:rsidRPr="000829D1" w:rsidRDefault="005B6146" w:rsidP="000829D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5B6146">
        <w:rPr>
          <w:color w:val="000000"/>
          <w:sz w:val="28"/>
          <w:szCs w:val="28"/>
          <w:lang w:val="ru-RU"/>
        </w:rPr>
        <w:t xml:space="preserve">В заключение можно сказать, что </w:t>
      </w:r>
      <w:proofErr w:type="spellStart"/>
      <w:r w:rsidRPr="005B6146">
        <w:rPr>
          <w:color w:val="000000"/>
          <w:sz w:val="28"/>
          <w:szCs w:val="28"/>
          <w:lang w:val="ru-RU"/>
        </w:rPr>
        <w:t>краудинвестинговая</w:t>
      </w:r>
      <w:proofErr w:type="spellEnd"/>
      <w:r w:rsidRPr="005B6146">
        <w:rPr>
          <w:color w:val="000000"/>
          <w:sz w:val="28"/>
          <w:szCs w:val="28"/>
          <w:lang w:val="ru-RU"/>
        </w:rPr>
        <w:t xml:space="preserve"> платформа </w:t>
      </w:r>
      <w:proofErr w:type="spellStart"/>
      <w:r w:rsidRPr="005B6146">
        <w:rPr>
          <w:color w:val="000000"/>
          <w:sz w:val="28"/>
          <w:szCs w:val="28"/>
          <w:lang w:val="ru-RU"/>
        </w:rPr>
        <w:t>PlanB</w:t>
      </w:r>
      <w:proofErr w:type="spellEnd"/>
      <w:r w:rsidRPr="005B6146">
        <w:rPr>
          <w:color w:val="000000"/>
          <w:sz w:val="28"/>
          <w:szCs w:val="28"/>
          <w:lang w:val="ru-RU"/>
        </w:rPr>
        <w:t xml:space="preserve"> представляет собой привлекательную бизнес-возможность, удовлетворяющую критические потребности рынка в инноваци</w:t>
      </w:r>
      <w:r>
        <w:rPr>
          <w:color w:val="000000"/>
          <w:sz w:val="28"/>
          <w:szCs w:val="28"/>
          <w:lang w:val="ru-RU"/>
        </w:rPr>
        <w:t>онных инвестиционных решениях. Данное и</w:t>
      </w:r>
      <w:r w:rsidRPr="005B6146">
        <w:rPr>
          <w:color w:val="000000"/>
          <w:sz w:val="28"/>
          <w:szCs w:val="28"/>
          <w:lang w:val="ru-RU"/>
        </w:rPr>
        <w:t xml:space="preserve">сследование подтверждает потенциал платформы в привлечении значительного числа инвесторов и компаний, способствуя росту малого и среднего бизнеса и стартапов в России. Использование передовых технологий, таких как искусственный интеллект </w:t>
      </w:r>
      <w:r w:rsidRPr="005B6146">
        <w:rPr>
          <w:color w:val="000000"/>
          <w:sz w:val="28"/>
          <w:szCs w:val="28"/>
          <w:lang w:val="ru-RU"/>
        </w:rPr>
        <w:lastRenderedPageBreak/>
        <w:t>для оценки рисков,</w:t>
      </w:r>
      <w:r>
        <w:rPr>
          <w:color w:val="000000"/>
          <w:sz w:val="28"/>
          <w:szCs w:val="28"/>
          <w:lang w:val="ru-RU"/>
        </w:rPr>
        <w:t xml:space="preserve"> значительно</w:t>
      </w:r>
      <w:r w:rsidRPr="005B6146">
        <w:rPr>
          <w:color w:val="000000"/>
          <w:sz w:val="28"/>
          <w:szCs w:val="28"/>
          <w:lang w:val="ru-RU"/>
        </w:rPr>
        <w:t xml:space="preserve"> повышает конкурентоспособность и операционную эффективность платформы</w:t>
      </w:r>
      <w:r>
        <w:rPr>
          <w:color w:val="000000"/>
          <w:sz w:val="28"/>
          <w:szCs w:val="28"/>
          <w:lang w:val="ru-RU"/>
        </w:rPr>
        <w:t>.</w:t>
      </w:r>
    </w:p>
    <w:sectPr w:rsidR="00E34A42" w:rsidRPr="000829D1" w:rsidSect="00DD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710E6" w14:textId="77777777" w:rsidR="009410BA" w:rsidRDefault="009410BA" w:rsidP="00161A21">
      <w:pPr>
        <w:spacing w:after="0" w:line="240" w:lineRule="auto"/>
      </w:pPr>
      <w:r>
        <w:separator/>
      </w:r>
    </w:p>
  </w:endnote>
  <w:endnote w:type="continuationSeparator" w:id="0">
    <w:p w14:paraId="02D48482" w14:textId="77777777" w:rsidR="009410BA" w:rsidRDefault="009410BA" w:rsidP="0016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8DBB" w14:textId="77777777" w:rsidR="009410BA" w:rsidRDefault="009410BA" w:rsidP="00161A21">
      <w:pPr>
        <w:spacing w:after="0" w:line="240" w:lineRule="auto"/>
      </w:pPr>
      <w:r>
        <w:separator/>
      </w:r>
    </w:p>
  </w:footnote>
  <w:footnote w:type="continuationSeparator" w:id="0">
    <w:p w14:paraId="2EBACD12" w14:textId="77777777" w:rsidR="009410BA" w:rsidRDefault="009410BA" w:rsidP="00161A21">
      <w:pPr>
        <w:spacing w:after="0" w:line="240" w:lineRule="auto"/>
      </w:pPr>
      <w:r>
        <w:continuationSeparator/>
      </w:r>
    </w:p>
  </w:footnote>
  <w:footnote w:id="1">
    <w:p w14:paraId="733A43B6" w14:textId="0F7CD71F" w:rsidR="00161A21" w:rsidRPr="000F33A0" w:rsidRDefault="00161A21" w:rsidP="000F33A0">
      <w:pPr>
        <w:rPr>
          <w:sz w:val="20"/>
          <w:szCs w:val="20"/>
        </w:rPr>
      </w:pPr>
      <w:r>
        <w:rPr>
          <w:vertAlign w:val="superscript"/>
        </w:rPr>
        <w:footnoteRef/>
      </w:r>
      <w:r w:rsidRPr="000F33A0">
        <w:rPr>
          <w:sz w:val="20"/>
          <w:szCs w:val="20"/>
        </w:rPr>
        <w:t xml:space="preserve"> </w:t>
      </w:r>
      <w:r w:rsidR="000F33A0">
        <w:rPr>
          <w:sz w:val="20"/>
          <w:szCs w:val="20"/>
        </w:rPr>
        <w:t>Источник</w:t>
      </w:r>
      <w:r w:rsidRPr="000F33A0">
        <w:rPr>
          <w:sz w:val="20"/>
          <w:szCs w:val="20"/>
        </w:rPr>
        <w:t xml:space="preserve">: </w:t>
      </w:r>
      <w:r w:rsidR="000F33A0">
        <w:rPr>
          <w:sz w:val="20"/>
          <w:szCs w:val="20"/>
        </w:rPr>
        <w:t>Составлена автором на основе реестра ЦБ</w:t>
      </w:r>
      <w:r w:rsidRPr="000F33A0">
        <w:rPr>
          <w:sz w:val="20"/>
          <w:szCs w:val="20"/>
        </w:rPr>
        <w:t xml:space="preserve">, </w:t>
      </w:r>
      <w:r w:rsidR="000F33A0">
        <w:rPr>
          <w:sz w:val="20"/>
          <w:szCs w:val="20"/>
        </w:rPr>
        <w:t xml:space="preserve">Ссылка: </w:t>
      </w:r>
      <w:r w:rsidRPr="00161A21">
        <w:rPr>
          <w:sz w:val="20"/>
          <w:szCs w:val="20"/>
          <w:lang w:val="en-US"/>
        </w:rPr>
        <w:t>https</w:t>
      </w:r>
      <w:r w:rsidRPr="000F33A0">
        <w:rPr>
          <w:sz w:val="20"/>
          <w:szCs w:val="20"/>
        </w:rPr>
        <w:t>://</w:t>
      </w:r>
      <w:r w:rsidRPr="00161A21">
        <w:rPr>
          <w:sz w:val="20"/>
          <w:szCs w:val="20"/>
          <w:lang w:val="en-US"/>
        </w:rPr>
        <w:t>www</w:t>
      </w:r>
      <w:r w:rsidRPr="000F33A0">
        <w:rPr>
          <w:sz w:val="20"/>
          <w:szCs w:val="20"/>
        </w:rPr>
        <w:t>.</w:t>
      </w:r>
      <w:r w:rsidRPr="00161A21">
        <w:rPr>
          <w:sz w:val="20"/>
          <w:szCs w:val="20"/>
          <w:lang w:val="en-US"/>
        </w:rPr>
        <w:t>cbr</w:t>
      </w:r>
      <w:r w:rsidRPr="000F33A0">
        <w:rPr>
          <w:sz w:val="20"/>
          <w:szCs w:val="20"/>
        </w:rPr>
        <w:t>.</w:t>
      </w:r>
      <w:r w:rsidRPr="00161A21">
        <w:rPr>
          <w:sz w:val="20"/>
          <w:szCs w:val="20"/>
          <w:lang w:val="en-US"/>
        </w:rPr>
        <w:t>ru</w:t>
      </w:r>
      <w:r w:rsidRPr="000F33A0">
        <w:rPr>
          <w:sz w:val="20"/>
          <w:szCs w:val="20"/>
        </w:rPr>
        <w:t>/</w:t>
      </w:r>
      <w:r w:rsidRPr="00161A21">
        <w:rPr>
          <w:sz w:val="20"/>
          <w:szCs w:val="20"/>
          <w:lang w:val="en-US"/>
        </w:rPr>
        <w:t>admissionfinmarket</w:t>
      </w:r>
      <w:r w:rsidRPr="000F33A0">
        <w:rPr>
          <w:sz w:val="20"/>
          <w:szCs w:val="20"/>
        </w:rPr>
        <w:t>/</w:t>
      </w:r>
      <w:r w:rsidRPr="00161A21">
        <w:rPr>
          <w:sz w:val="20"/>
          <w:szCs w:val="20"/>
          <w:lang w:val="en-US"/>
        </w:rPr>
        <w:t>navigator</w:t>
      </w:r>
      <w:r w:rsidRPr="000F33A0">
        <w:rPr>
          <w:sz w:val="20"/>
          <w:szCs w:val="20"/>
        </w:rPr>
        <w:t>/</w:t>
      </w:r>
      <w:r w:rsidRPr="00161A21">
        <w:rPr>
          <w:sz w:val="20"/>
          <w:szCs w:val="20"/>
          <w:lang w:val="en-US"/>
        </w:rPr>
        <w:t>oip</w:t>
      </w:r>
      <w:r w:rsidRPr="000F33A0">
        <w:rPr>
          <w:sz w:val="20"/>
          <w:szCs w:val="20"/>
        </w:rPr>
        <w:t xml:space="preserve">/ </w:t>
      </w:r>
    </w:p>
    <w:p w14:paraId="1D4499BA" w14:textId="77777777" w:rsidR="00161A21" w:rsidRPr="000F33A0" w:rsidRDefault="00161A21" w:rsidP="00161A21">
      <w:pP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B09B4"/>
    <w:multiLevelType w:val="hybridMultilevel"/>
    <w:tmpl w:val="CBDC7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5D765B"/>
    <w:multiLevelType w:val="hybridMultilevel"/>
    <w:tmpl w:val="9D5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61941"/>
    <w:multiLevelType w:val="multilevel"/>
    <w:tmpl w:val="0AD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3757A"/>
    <w:multiLevelType w:val="hybridMultilevel"/>
    <w:tmpl w:val="1152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52485">
    <w:abstractNumId w:val="2"/>
  </w:num>
  <w:num w:numId="2" w16cid:durableId="2080126015">
    <w:abstractNumId w:val="1"/>
  </w:num>
  <w:num w:numId="3" w16cid:durableId="820973775">
    <w:abstractNumId w:val="3"/>
  </w:num>
  <w:num w:numId="4" w16cid:durableId="171550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B13"/>
    <w:rsid w:val="00016921"/>
    <w:rsid w:val="00063B87"/>
    <w:rsid w:val="000829D1"/>
    <w:rsid w:val="000B1F06"/>
    <w:rsid w:val="000E4F28"/>
    <w:rsid w:val="000F33A0"/>
    <w:rsid w:val="00105BCB"/>
    <w:rsid w:val="0011270D"/>
    <w:rsid w:val="001426BE"/>
    <w:rsid w:val="00161A21"/>
    <w:rsid w:val="00186CEB"/>
    <w:rsid w:val="001E5592"/>
    <w:rsid w:val="001F192D"/>
    <w:rsid w:val="002002EA"/>
    <w:rsid w:val="00216CDD"/>
    <w:rsid w:val="00244227"/>
    <w:rsid w:val="002A30A6"/>
    <w:rsid w:val="002C540F"/>
    <w:rsid w:val="00345CE5"/>
    <w:rsid w:val="00361331"/>
    <w:rsid w:val="00376BD4"/>
    <w:rsid w:val="003F524F"/>
    <w:rsid w:val="00400473"/>
    <w:rsid w:val="0040485A"/>
    <w:rsid w:val="004444B2"/>
    <w:rsid w:val="00491977"/>
    <w:rsid w:val="004C06DA"/>
    <w:rsid w:val="004E72C5"/>
    <w:rsid w:val="00536058"/>
    <w:rsid w:val="005739AD"/>
    <w:rsid w:val="005A1656"/>
    <w:rsid w:val="005B6146"/>
    <w:rsid w:val="005C2184"/>
    <w:rsid w:val="005F01FE"/>
    <w:rsid w:val="005F19B6"/>
    <w:rsid w:val="005F6DD8"/>
    <w:rsid w:val="005F7C71"/>
    <w:rsid w:val="00641F5B"/>
    <w:rsid w:val="00665747"/>
    <w:rsid w:val="006F33D8"/>
    <w:rsid w:val="00756B59"/>
    <w:rsid w:val="00773290"/>
    <w:rsid w:val="0077576C"/>
    <w:rsid w:val="00786419"/>
    <w:rsid w:val="007A36A2"/>
    <w:rsid w:val="007E3E40"/>
    <w:rsid w:val="007F4225"/>
    <w:rsid w:val="00807009"/>
    <w:rsid w:val="00895C09"/>
    <w:rsid w:val="008A2930"/>
    <w:rsid w:val="008C771D"/>
    <w:rsid w:val="008D3615"/>
    <w:rsid w:val="008D58CF"/>
    <w:rsid w:val="008F3B13"/>
    <w:rsid w:val="009410BA"/>
    <w:rsid w:val="00952DCA"/>
    <w:rsid w:val="009864A8"/>
    <w:rsid w:val="009A4E21"/>
    <w:rsid w:val="009D3BF3"/>
    <w:rsid w:val="00A40B38"/>
    <w:rsid w:val="00A47F29"/>
    <w:rsid w:val="00A548B0"/>
    <w:rsid w:val="00A70009"/>
    <w:rsid w:val="00AC3965"/>
    <w:rsid w:val="00B05BDE"/>
    <w:rsid w:val="00B65E7C"/>
    <w:rsid w:val="00B662B1"/>
    <w:rsid w:val="00B74265"/>
    <w:rsid w:val="00BB2934"/>
    <w:rsid w:val="00BB4EE9"/>
    <w:rsid w:val="00BD7C28"/>
    <w:rsid w:val="00BF0450"/>
    <w:rsid w:val="00C40735"/>
    <w:rsid w:val="00CA6DB5"/>
    <w:rsid w:val="00CD3A3B"/>
    <w:rsid w:val="00CF0263"/>
    <w:rsid w:val="00D73642"/>
    <w:rsid w:val="00D8710C"/>
    <w:rsid w:val="00DB12D9"/>
    <w:rsid w:val="00DD2EB7"/>
    <w:rsid w:val="00E34A42"/>
    <w:rsid w:val="00E34BDB"/>
    <w:rsid w:val="00E4297F"/>
    <w:rsid w:val="00EE3B9E"/>
    <w:rsid w:val="00F16CC9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1D13"/>
  <w15:docId w15:val="{69857F8A-F486-4CAB-8A40-EA244563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B7"/>
  </w:style>
  <w:style w:type="paragraph" w:styleId="1">
    <w:name w:val="heading 1"/>
    <w:basedOn w:val="a"/>
    <w:next w:val="a"/>
    <w:link w:val="10"/>
    <w:uiPriority w:val="9"/>
    <w:qFormat/>
    <w:rsid w:val="00345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C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1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5C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1E5592"/>
    <w:pPr>
      <w:spacing w:line="259" w:lineRule="auto"/>
      <w:outlineLvl w:val="9"/>
    </w:pPr>
    <w:rPr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1E5592"/>
    <w:pPr>
      <w:spacing w:after="100"/>
    </w:pPr>
  </w:style>
  <w:style w:type="character" w:styleId="a7">
    <w:name w:val="Hyperlink"/>
    <w:basedOn w:val="a0"/>
    <w:uiPriority w:val="99"/>
    <w:unhideWhenUsed/>
    <w:rsid w:val="001E5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726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E2C7-DA4B-40A0-B3F4-FF599ACA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17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Горчаков Владислав Александрович</cp:lastModifiedBy>
  <cp:revision>42</cp:revision>
  <dcterms:created xsi:type="dcterms:W3CDTF">2015-05-29T15:01:00Z</dcterms:created>
  <dcterms:modified xsi:type="dcterms:W3CDTF">2024-06-27T22:10:00Z</dcterms:modified>
</cp:coreProperties>
</file>