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D2F49" w14:textId="77777777" w:rsidR="00214436" w:rsidRPr="00CE0942" w:rsidRDefault="00CE6367">
      <w:pPr>
        <w:pStyle w:val="ConsPlusNormal"/>
        <w:jc w:val="right"/>
      </w:pPr>
      <w:r w:rsidRPr="00CE0942">
        <w:t>Приложение № 15 к Договору</w:t>
      </w:r>
    </w:p>
    <w:p w14:paraId="746BE154" w14:textId="77777777" w:rsidR="00214436" w:rsidRPr="00CE0942" w:rsidRDefault="00CE6367">
      <w:pPr>
        <w:spacing w:before="91"/>
        <w:ind w:right="176"/>
        <w:jc w:val="right"/>
        <w:rPr>
          <w:rFonts w:ascii="Times New Roman" w:hAnsi="Times New Roman" w:cs="Times New Roman"/>
        </w:rPr>
      </w:pPr>
      <w:r w:rsidRPr="00CE0942">
        <w:rPr>
          <w:rFonts w:ascii="Times New Roman" w:hAnsi="Times New Roman" w:cs="Times New Roman"/>
        </w:rPr>
        <w:t>от __________ № ____________</w:t>
      </w:r>
    </w:p>
    <w:p w14:paraId="69B03D3D" w14:textId="77777777" w:rsidR="00214436" w:rsidRPr="00CE0942" w:rsidRDefault="00214436">
      <w:pPr>
        <w:spacing w:before="91"/>
        <w:ind w:right="176"/>
        <w:jc w:val="right"/>
        <w:rPr>
          <w:rFonts w:ascii="Times New Roman" w:hAnsi="Times New Roman" w:cs="Times New Roman"/>
          <w:sz w:val="24"/>
          <w:szCs w:val="24"/>
        </w:rPr>
      </w:pPr>
    </w:p>
    <w:p w14:paraId="292A3264" w14:textId="77777777" w:rsidR="00214436" w:rsidRPr="00CE0942" w:rsidRDefault="00CE6367">
      <w:pPr>
        <w:widowControl w:val="0"/>
        <w:jc w:val="center"/>
        <w:rPr>
          <w:rFonts w:ascii="Times New Roman" w:hAnsi="Times New Roman" w:cs="Times New Roman"/>
          <w:b/>
          <w:bCs/>
          <w:caps/>
          <w:sz w:val="32"/>
          <w:szCs w:val="20"/>
        </w:rPr>
      </w:pPr>
      <w:r w:rsidRPr="00CE0942">
        <w:rPr>
          <w:rFonts w:ascii="Times New Roman" w:hAnsi="Times New Roman" w:cs="Times New Roman"/>
          <w:b/>
          <w:bCs/>
          <w:caps/>
          <w:sz w:val="32"/>
          <w:szCs w:val="20"/>
        </w:rPr>
        <w:t xml:space="preserve">Паспорт стартап-проекта </w:t>
      </w:r>
    </w:p>
    <w:p w14:paraId="52DBE903" w14:textId="77777777" w:rsidR="00214436" w:rsidRPr="00CE0942" w:rsidRDefault="00214436">
      <w:pPr>
        <w:widowControl w:val="0"/>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214436" w:rsidRPr="00CE0942" w14:paraId="00EF05CA" w14:textId="77777777">
        <w:tc>
          <w:tcPr>
            <w:tcW w:w="4955" w:type="dxa"/>
          </w:tcPr>
          <w:p w14:paraId="59870B41" w14:textId="77777777" w:rsidR="00214436" w:rsidRPr="00CE0942" w:rsidRDefault="00CE6367">
            <w:pPr>
              <w:widowControl w:val="0"/>
              <w:rPr>
                <w:rFonts w:ascii="Times New Roman" w:hAnsi="Times New Roman" w:cs="Times New Roman"/>
                <w:b/>
                <w:bCs/>
                <w:caps/>
                <w:sz w:val="20"/>
                <w:szCs w:val="20"/>
              </w:rPr>
            </w:pPr>
            <w:r w:rsidRPr="00CE0942">
              <w:rPr>
                <w:rFonts w:ascii="Times New Roman" w:hAnsi="Times New Roman" w:cs="Times New Roman"/>
                <w:bCs/>
                <w:caps/>
                <w:sz w:val="20"/>
                <w:szCs w:val="20"/>
              </w:rPr>
              <w:t>_______</w:t>
            </w:r>
            <w:r w:rsidRPr="00CE0942">
              <w:rPr>
                <w:rFonts w:ascii="Times New Roman" w:hAnsi="Times New Roman" w:cs="Times New Roman"/>
                <w:bCs/>
                <w:i/>
                <w:caps/>
                <w:sz w:val="20"/>
                <w:szCs w:val="20"/>
              </w:rPr>
              <w:t>_____(</w:t>
            </w:r>
            <w:r w:rsidRPr="00CE0942">
              <w:rPr>
                <w:rFonts w:ascii="Times New Roman" w:hAnsi="Times New Roman" w:cs="Times New Roman"/>
                <w:bCs/>
                <w:i/>
                <w:sz w:val="20"/>
                <w:szCs w:val="20"/>
              </w:rPr>
              <w:t>ссылка на проект)</w:t>
            </w:r>
          </w:p>
        </w:tc>
        <w:tc>
          <w:tcPr>
            <w:tcW w:w="4956" w:type="dxa"/>
          </w:tcPr>
          <w:p w14:paraId="2CC79D6C" w14:textId="77777777" w:rsidR="00214436" w:rsidRPr="00CE0942" w:rsidRDefault="00CE6367">
            <w:pPr>
              <w:widowControl w:val="0"/>
              <w:jc w:val="right"/>
              <w:rPr>
                <w:rFonts w:ascii="Times New Roman" w:hAnsi="Times New Roman" w:cs="Times New Roman"/>
                <w:b/>
                <w:bCs/>
                <w:caps/>
                <w:sz w:val="20"/>
                <w:szCs w:val="20"/>
              </w:rPr>
            </w:pPr>
            <w:r w:rsidRPr="00CE0942">
              <w:rPr>
                <w:rFonts w:ascii="Times New Roman" w:hAnsi="Times New Roman" w:cs="Times New Roman"/>
                <w:bCs/>
                <w:i/>
                <w:sz w:val="20"/>
                <w:szCs w:val="20"/>
              </w:rPr>
              <w:t>_________________(дата выгрузки)</w:t>
            </w:r>
          </w:p>
        </w:tc>
      </w:tr>
    </w:tbl>
    <w:p w14:paraId="6CBDC9C8" w14:textId="77777777" w:rsidR="00214436" w:rsidRPr="00CE0942" w:rsidRDefault="00214436">
      <w:pPr>
        <w:widowControl w:val="0"/>
        <w:rPr>
          <w:rFonts w:ascii="Times New Roman" w:hAnsi="Times New Roman" w:cs="Times New Roman"/>
          <w:b/>
          <w:bCs/>
          <w:sz w:val="20"/>
          <w:szCs w:val="20"/>
        </w:rPr>
      </w:pPr>
    </w:p>
    <w:tbl>
      <w:tblPr>
        <w:tblStyle w:val="aff"/>
        <w:tblW w:w="0" w:type="auto"/>
        <w:tblLook w:val="04A0" w:firstRow="1" w:lastRow="0" w:firstColumn="1" w:lastColumn="0" w:noHBand="0" w:noVBand="1"/>
      </w:tblPr>
      <w:tblGrid>
        <w:gridCol w:w="4955"/>
        <w:gridCol w:w="4956"/>
      </w:tblGrid>
      <w:tr w:rsidR="005D161E" w:rsidRPr="00CE0942" w14:paraId="6A5B48A5" w14:textId="77777777">
        <w:tc>
          <w:tcPr>
            <w:tcW w:w="4955" w:type="dxa"/>
          </w:tcPr>
          <w:p w14:paraId="47F2EEB9" w14:textId="77777777" w:rsidR="005D161E" w:rsidRPr="00CE0942" w:rsidRDefault="005D161E" w:rsidP="005D161E">
            <w:pPr>
              <w:widowControl w:val="0"/>
              <w:rPr>
                <w:rFonts w:ascii="Times New Roman" w:hAnsi="Times New Roman" w:cs="Times New Roman"/>
                <w:b/>
                <w:bCs/>
                <w:sz w:val="20"/>
                <w:szCs w:val="20"/>
              </w:rPr>
            </w:pPr>
            <w:r w:rsidRPr="00CE0942">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14:paraId="4DBD1855" w14:textId="4326B818" w:rsidR="005D161E" w:rsidRPr="00CE0942" w:rsidRDefault="005D161E" w:rsidP="005D161E">
            <w:pPr>
              <w:widowControl w:val="0"/>
              <w:rPr>
                <w:rFonts w:ascii="Times New Roman" w:hAnsi="Times New Roman" w:cs="Times New Roman"/>
                <w:b/>
                <w:bCs/>
                <w:sz w:val="20"/>
                <w:szCs w:val="20"/>
              </w:rPr>
            </w:pPr>
            <w:r w:rsidRPr="00CE0942">
              <w:rPr>
                <w:rFonts w:ascii="Times New Roman" w:hAnsi="Times New Roman" w:cs="Times New Roman"/>
                <w:bCs/>
                <w:color w:val="000000" w:themeColor="text1"/>
                <w:sz w:val="20"/>
                <w:szCs w:val="20"/>
              </w:rPr>
              <w:t>ФГБОУ ВО «Российский экономический университет имени Г. В. Плеханова»</w:t>
            </w:r>
          </w:p>
        </w:tc>
      </w:tr>
      <w:tr w:rsidR="005D161E" w:rsidRPr="00CE0942" w14:paraId="35F824C5" w14:textId="77777777">
        <w:tc>
          <w:tcPr>
            <w:tcW w:w="4955" w:type="dxa"/>
          </w:tcPr>
          <w:p w14:paraId="4AFEE4FE" w14:textId="77777777" w:rsidR="005D161E" w:rsidRPr="00CE0942" w:rsidRDefault="005D161E" w:rsidP="005D161E">
            <w:pPr>
              <w:widowControl w:val="0"/>
              <w:rPr>
                <w:rFonts w:ascii="Times New Roman" w:hAnsi="Times New Roman" w:cs="Times New Roman"/>
              </w:rPr>
            </w:pPr>
            <w:r w:rsidRPr="00CE0942">
              <w:rPr>
                <w:rFonts w:ascii="Times New Roman" w:hAnsi="Times New Roman" w:cs="Times New Roman"/>
              </w:rPr>
              <w:t>Карточка ВУЗа (по ИНН)</w:t>
            </w:r>
          </w:p>
        </w:tc>
        <w:tc>
          <w:tcPr>
            <w:tcW w:w="4956" w:type="dxa"/>
          </w:tcPr>
          <w:p w14:paraId="3F713F78" w14:textId="77777777" w:rsidR="005D161E" w:rsidRPr="00CE0942" w:rsidRDefault="005D161E" w:rsidP="005D161E">
            <w:pPr>
              <w:widowControl w:val="0"/>
              <w:rPr>
                <w:rFonts w:ascii="Times New Roman" w:hAnsi="Times New Roman" w:cs="Times New Roman"/>
                <w:bCs/>
                <w:color w:val="000000" w:themeColor="text1"/>
                <w:sz w:val="20"/>
                <w:szCs w:val="20"/>
              </w:rPr>
            </w:pPr>
            <w:r w:rsidRPr="00CE0942">
              <w:rPr>
                <w:rFonts w:ascii="Times New Roman" w:hAnsi="Times New Roman" w:cs="Times New Roman"/>
                <w:bCs/>
                <w:color w:val="000000" w:themeColor="text1"/>
                <w:sz w:val="20"/>
                <w:szCs w:val="20"/>
              </w:rPr>
              <w:t>Тульский филиал федерального государственного образовательного учреждения высшего образования «Российский экономический университет имени Г. В. Плеханова»</w:t>
            </w:r>
          </w:p>
          <w:p w14:paraId="769CB4C2" w14:textId="77777777" w:rsidR="005D161E" w:rsidRPr="00CE0942" w:rsidRDefault="005D161E" w:rsidP="005D161E">
            <w:pPr>
              <w:widowControl w:val="0"/>
              <w:rPr>
                <w:rFonts w:ascii="Times New Roman" w:hAnsi="Times New Roman" w:cs="Times New Roman"/>
                <w:bCs/>
                <w:color w:val="000000" w:themeColor="text1"/>
                <w:sz w:val="20"/>
                <w:szCs w:val="20"/>
              </w:rPr>
            </w:pPr>
            <w:r w:rsidRPr="00CE0942">
              <w:rPr>
                <w:rFonts w:ascii="Times New Roman" w:hAnsi="Times New Roman" w:cs="Times New Roman"/>
                <w:bCs/>
                <w:color w:val="000000" w:themeColor="text1"/>
                <w:sz w:val="20"/>
                <w:szCs w:val="20"/>
              </w:rPr>
              <w:t>ИНН: 7705043493</w:t>
            </w:r>
          </w:p>
          <w:p w14:paraId="74CF7255" w14:textId="77777777" w:rsidR="005D161E" w:rsidRPr="00CE0942" w:rsidRDefault="005D161E" w:rsidP="005D161E">
            <w:pPr>
              <w:widowControl w:val="0"/>
              <w:rPr>
                <w:rFonts w:ascii="Times New Roman" w:hAnsi="Times New Roman" w:cs="Times New Roman"/>
                <w:bCs/>
                <w:color w:val="000000" w:themeColor="text1"/>
                <w:sz w:val="20"/>
                <w:szCs w:val="20"/>
              </w:rPr>
            </w:pPr>
            <w:r w:rsidRPr="00CE0942">
              <w:rPr>
                <w:rFonts w:ascii="Times New Roman" w:hAnsi="Times New Roman" w:cs="Times New Roman"/>
                <w:bCs/>
                <w:color w:val="000000" w:themeColor="text1"/>
                <w:sz w:val="20"/>
                <w:szCs w:val="20"/>
              </w:rPr>
              <w:t>КПП: 710743001</w:t>
            </w:r>
          </w:p>
          <w:p w14:paraId="55620A75" w14:textId="77777777" w:rsidR="005D161E" w:rsidRPr="00CE0942" w:rsidRDefault="005D161E" w:rsidP="005D161E">
            <w:pPr>
              <w:widowControl w:val="0"/>
              <w:rPr>
                <w:rFonts w:ascii="Times New Roman" w:hAnsi="Times New Roman" w:cs="Times New Roman"/>
                <w:bCs/>
                <w:color w:val="000000" w:themeColor="text1"/>
                <w:sz w:val="20"/>
                <w:szCs w:val="20"/>
              </w:rPr>
            </w:pPr>
            <w:r w:rsidRPr="00CE0942">
              <w:rPr>
                <w:rFonts w:ascii="Times New Roman" w:hAnsi="Times New Roman" w:cs="Times New Roman"/>
                <w:bCs/>
                <w:color w:val="000000" w:themeColor="text1"/>
                <w:sz w:val="20"/>
                <w:szCs w:val="20"/>
              </w:rPr>
              <w:t>ОГРН: 1037700012008</w:t>
            </w:r>
          </w:p>
          <w:p w14:paraId="2D3813C8" w14:textId="77777777" w:rsidR="005D161E" w:rsidRPr="00CE0942" w:rsidRDefault="005D161E" w:rsidP="005D161E">
            <w:pPr>
              <w:widowControl w:val="0"/>
              <w:rPr>
                <w:rFonts w:ascii="Times New Roman" w:hAnsi="Times New Roman" w:cs="Times New Roman"/>
                <w:bCs/>
                <w:color w:val="000000" w:themeColor="text1"/>
                <w:sz w:val="20"/>
                <w:szCs w:val="20"/>
              </w:rPr>
            </w:pPr>
            <w:r w:rsidRPr="00CE0942">
              <w:rPr>
                <w:rFonts w:ascii="Times New Roman" w:hAnsi="Times New Roman" w:cs="Times New Roman"/>
                <w:bCs/>
                <w:color w:val="000000" w:themeColor="text1"/>
                <w:sz w:val="20"/>
                <w:szCs w:val="20"/>
              </w:rPr>
              <w:t>Дата регистрации: 09.01.2003</w:t>
            </w:r>
          </w:p>
          <w:p w14:paraId="2FA3B233" w14:textId="5B5B9B00" w:rsidR="005D161E" w:rsidRPr="00CE0942" w:rsidRDefault="005D161E" w:rsidP="005D161E">
            <w:pPr>
              <w:widowControl w:val="0"/>
              <w:rPr>
                <w:rFonts w:ascii="Times New Roman" w:hAnsi="Times New Roman" w:cs="Times New Roman"/>
                <w:b/>
                <w:bCs/>
                <w:sz w:val="20"/>
                <w:szCs w:val="20"/>
              </w:rPr>
            </w:pPr>
            <w:r w:rsidRPr="00CE0942">
              <w:rPr>
                <w:rFonts w:ascii="Times New Roman" w:hAnsi="Times New Roman" w:cs="Times New Roman"/>
                <w:bCs/>
                <w:color w:val="000000" w:themeColor="text1"/>
                <w:sz w:val="20"/>
                <w:szCs w:val="20"/>
              </w:rPr>
              <w:t>Руководитель: Калинин Николай Васильевич</w:t>
            </w:r>
          </w:p>
        </w:tc>
      </w:tr>
      <w:tr w:rsidR="005D161E" w:rsidRPr="00CE0942" w14:paraId="52BA6BB4" w14:textId="77777777">
        <w:tc>
          <w:tcPr>
            <w:tcW w:w="4955" w:type="dxa"/>
          </w:tcPr>
          <w:p w14:paraId="0BA77608" w14:textId="77777777" w:rsidR="005D161E" w:rsidRPr="00CE0942" w:rsidRDefault="005D161E" w:rsidP="005D161E">
            <w:pPr>
              <w:widowControl w:val="0"/>
              <w:rPr>
                <w:rFonts w:ascii="Times New Roman" w:hAnsi="Times New Roman" w:cs="Times New Roman"/>
              </w:rPr>
            </w:pPr>
            <w:r w:rsidRPr="00CE0942">
              <w:rPr>
                <w:rFonts w:ascii="Times New Roman" w:hAnsi="Times New Roman" w:cs="Times New Roman"/>
              </w:rPr>
              <w:t xml:space="preserve">Регион ВУЗа </w:t>
            </w:r>
          </w:p>
        </w:tc>
        <w:tc>
          <w:tcPr>
            <w:tcW w:w="4956" w:type="dxa"/>
          </w:tcPr>
          <w:p w14:paraId="3267C9EE" w14:textId="64562371" w:rsidR="005D161E" w:rsidRPr="00CE0942" w:rsidRDefault="005D161E" w:rsidP="005D161E">
            <w:pPr>
              <w:widowControl w:val="0"/>
              <w:rPr>
                <w:rFonts w:ascii="Times New Roman" w:hAnsi="Times New Roman" w:cs="Times New Roman"/>
                <w:b/>
                <w:bCs/>
                <w:sz w:val="20"/>
                <w:szCs w:val="20"/>
              </w:rPr>
            </w:pPr>
            <w:r w:rsidRPr="00CE0942">
              <w:rPr>
                <w:rFonts w:ascii="Times New Roman" w:hAnsi="Times New Roman" w:cs="Times New Roman"/>
                <w:bCs/>
                <w:color w:val="000000" w:themeColor="text1"/>
                <w:sz w:val="20"/>
                <w:szCs w:val="20"/>
              </w:rPr>
              <w:t>Тульская область</w:t>
            </w:r>
          </w:p>
        </w:tc>
      </w:tr>
      <w:tr w:rsidR="005D161E" w:rsidRPr="00CE0942" w14:paraId="5ECD5202" w14:textId="77777777">
        <w:tc>
          <w:tcPr>
            <w:tcW w:w="4955" w:type="dxa"/>
          </w:tcPr>
          <w:p w14:paraId="54C2B3BA" w14:textId="77777777" w:rsidR="005D161E" w:rsidRPr="00CE0942" w:rsidRDefault="005D161E" w:rsidP="005D161E">
            <w:pPr>
              <w:widowControl w:val="0"/>
              <w:rPr>
                <w:rFonts w:ascii="Times New Roman" w:hAnsi="Times New Roman" w:cs="Times New Roman"/>
                <w:b/>
                <w:bCs/>
                <w:sz w:val="20"/>
                <w:szCs w:val="20"/>
              </w:rPr>
            </w:pPr>
            <w:r w:rsidRPr="00CE0942">
              <w:rPr>
                <w:rFonts w:ascii="Times New Roman" w:hAnsi="Times New Roman" w:cs="Times New Roman"/>
              </w:rPr>
              <w:t xml:space="preserve">Наименование акселерационной программы </w:t>
            </w:r>
          </w:p>
        </w:tc>
        <w:tc>
          <w:tcPr>
            <w:tcW w:w="4956" w:type="dxa"/>
          </w:tcPr>
          <w:p w14:paraId="4C75D085" w14:textId="579A9B16" w:rsidR="005D161E" w:rsidRPr="00CE0942" w:rsidRDefault="005D161E" w:rsidP="005D161E">
            <w:pPr>
              <w:widowControl w:val="0"/>
              <w:rPr>
                <w:rFonts w:ascii="Times New Roman" w:hAnsi="Times New Roman" w:cs="Times New Roman"/>
                <w:b/>
                <w:bCs/>
                <w:sz w:val="20"/>
                <w:szCs w:val="20"/>
              </w:rPr>
            </w:pPr>
            <w:r w:rsidRPr="00CE0942">
              <w:rPr>
                <w:rFonts w:ascii="Times New Roman" w:hAnsi="Times New Roman" w:cs="Times New Roman"/>
                <w:bCs/>
                <w:color w:val="000000" w:themeColor="text1"/>
                <w:sz w:val="20"/>
                <w:szCs w:val="20"/>
              </w:rPr>
              <w:t>ХАЙВ-АЭРО</w:t>
            </w:r>
          </w:p>
        </w:tc>
      </w:tr>
      <w:tr w:rsidR="005D161E" w:rsidRPr="00CE0942" w14:paraId="179583C2" w14:textId="77777777">
        <w:tc>
          <w:tcPr>
            <w:tcW w:w="4955" w:type="dxa"/>
          </w:tcPr>
          <w:p w14:paraId="05D012D0" w14:textId="77777777" w:rsidR="005D161E" w:rsidRPr="00CE0942" w:rsidRDefault="005D161E" w:rsidP="005D161E">
            <w:pPr>
              <w:widowControl w:val="0"/>
              <w:rPr>
                <w:rFonts w:ascii="Times New Roman" w:hAnsi="Times New Roman" w:cs="Times New Roman"/>
                <w:b/>
                <w:bCs/>
                <w:sz w:val="20"/>
                <w:szCs w:val="20"/>
              </w:rPr>
            </w:pPr>
            <w:r w:rsidRPr="00CE0942">
              <w:rPr>
                <w:rFonts w:ascii="Times New Roman" w:hAnsi="Times New Roman" w:cs="Times New Roman"/>
              </w:rPr>
              <w:t>Дата заключения и номер Договора</w:t>
            </w:r>
          </w:p>
        </w:tc>
        <w:tc>
          <w:tcPr>
            <w:tcW w:w="4956" w:type="dxa"/>
          </w:tcPr>
          <w:p w14:paraId="1A6E6140" w14:textId="77777777" w:rsidR="005D161E" w:rsidRPr="00CE0942" w:rsidRDefault="005D161E" w:rsidP="005D161E">
            <w:pPr>
              <w:widowControl w:val="0"/>
              <w:rPr>
                <w:rFonts w:ascii="Times New Roman" w:hAnsi="Times New Roman" w:cs="Times New Roman"/>
                <w:b/>
                <w:bCs/>
                <w:sz w:val="20"/>
                <w:szCs w:val="20"/>
              </w:rPr>
            </w:pPr>
          </w:p>
        </w:tc>
      </w:tr>
    </w:tbl>
    <w:p w14:paraId="5DEC6318" w14:textId="77777777" w:rsidR="00214436" w:rsidRPr="00CE0942" w:rsidRDefault="00214436">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214436" w:rsidRPr="00CE0942" w14:paraId="7FB75A28" w14:textId="77777777">
        <w:tc>
          <w:tcPr>
            <w:tcW w:w="568" w:type="dxa"/>
          </w:tcPr>
          <w:p w14:paraId="50A283B5" w14:textId="77777777" w:rsidR="00214436" w:rsidRPr="00CE0942" w:rsidRDefault="00214436">
            <w:pPr>
              <w:pStyle w:val="aff7"/>
              <w:rPr>
                <w:rFonts w:ascii="Times New Roman" w:hAnsi="Times New Roman"/>
                <w:sz w:val="28"/>
              </w:rPr>
            </w:pPr>
          </w:p>
        </w:tc>
        <w:tc>
          <w:tcPr>
            <w:tcW w:w="10064" w:type="dxa"/>
            <w:gridSpan w:val="2"/>
          </w:tcPr>
          <w:p w14:paraId="05A3977D" w14:textId="77777777" w:rsidR="00214436" w:rsidRPr="00CE0942" w:rsidRDefault="00CE6367">
            <w:pPr>
              <w:pStyle w:val="aff7"/>
              <w:rPr>
                <w:rFonts w:ascii="Times New Roman" w:hAnsi="Times New Roman"/>
                <w:sz w:val="28"/>
              </w:rPr>
            </w:pPr>
            <w:r w:rsidRPr="00CE0942">
              <w:rPr>
                <w:rFonts w:ascii="Times New Roman" w:hAnsi="Times New Roman"/>
                <w:sz w:val="28"/>
              </w:rPr>
              <w:t>Краткая Информация о стартап-проекте</w:t>
            </w:r>
          </w:p>
          <w:p w14:paraId="6FF75CFD" w14:textId="77777777" w:rsidR="00214436" w:rsidRPr="00CE0942" w:rsidRDefault="00214436">
            <w:pPr>
              <w:pStyle w:val="TableText"/>
              <w:widowControl w:val="0"/>
              <w:spacing w:after="0"/>
              <w:jc w:val="center"/>
              <w:rPr>
                <w:b/>
                <w:sz w:val="20"/>
                <w:szCs w:val="20"/>
                <w:lang w:val="ru-RU"/>
              </w:rPr>
            </w:pPr>
          </w:p>
        </w:tc>
      </w:tr>
      <w:tr w:rsidR="00214436" w:rsidRPr="00CE0942" w14:paraId="71893E5F" w14:textId="77777777">
        <w:tc>
          <w:tcPr>
            <w:tcW w:w="568" w:type="dxa"/>
          </w:tcPr>
          <w:p w14:paraId="380AA14D" w14:textId="77777777" w:rsidR="00214436" w:rsidRPr="00CE0942" w:rsidRDefault="00CE6367">
            <w:pPr>
              <w:tabs>
                <w:tab w:val="left" w:pos="414"/>
              </w:tabs>
              <w:rPr>
                <w:rFonts w:ascii="Times New Roman" w:hAnsi="Times New Roman" w:cs="Times New Roman"/>
                <w:b/>
                <w:bCs/>
                <w:sz w:val="20"/>
                <w:szCs w:val="20"/>
              </w:rPr>
            </w:pPr>
            <w:r w:rsidRPr="00CE0942">
              <w:rPr>
                <w:rFonts w:ascii="Times New Roman" w:hAnsi="Times New Roman" w:cs="Times New Roman"/>
                <w:b/>
                <w:bCs/>
                <w:sz w:val="20"/>
                <w:szCs w:val="20"/>
              </w:rPr>
              <w:t>1</w:t>
            </w:r>
          </w:p>
        </w:tc>
        <w:tc>
          <w:tcPr>
            <w:tcW w:w="4683" w:type="dxa"/>
          </w:tcPr>
          <w:p w14:paraId="0ADAC8B0" w14:textId="77777777" w:rsidR="00214436" w:rsidRPr="00CE0942" w:rsidRDefault="00CE6367">
            <w:pPr>
              <w:tabs>
                <w:tab w:val="left" w:pos="414"/>
              </w:tabs>
              <w:rPr>
                <w:rFonts w:ascii="Times New Roman" w:hAnsi="Times New Roman" w:cs="Times New Roman"/>
                <w:b/>
                <w:bCs/>
                <w:sz w:val="20"/>
                <w:szCs w:val="20"/>
              </w:rPr>
            </w:pPr>
            <w:r w:rsidRPr="00CE0942">
              <w:rPr>
                <w:rFonts w:ascii="Times New Roman" w:hAnsi="Times New Roman" w:cs="Times New Roman"/>
                <w:b/>
                <w:bCs/>
                <w:sz w:val="20"/>
                <w:szCs w:val="20"/>
              </w:rPr>
              <w:t>Название стартап-проекта*</w:t>
            </w:r>
          </w:p>
        </w:tc>
        <w:tc>
          <w:tcPr>
            <w:tcW w:w="5381" w:type="dxa"/>
          </w:tcPr>
          <w:p w14:paraId="0A476F65" w14:textId="3EFE0054" w:rsidR="00214436" w:rsidRPr="00CE0942" w:rsidRDefault="004B3F28">
            <w:pPr>
              <w:pStyle w:val="TableText"/>
              <w:widowControl w:val="0"/>
              <w:spacing w:after="0"/>
              <w:rPr>
                <w:sz w:val="20"/>
                <w:szCs w:val="20"/>
                <w:lang w:val="ru-RU"/>
              </w:rPr>
            </w:pPr>
            <w:r w:rsidRPr="00CE0942">
              <w:rPr>
                <w:sz w:val="20"/>
                <w:szCs w:val="20"/>
                <w:lang w:val="ru-RU"/>
              </w:rPr>
              <w:t xml:space="preserve">Tech Glass </w:t>
            </w:r>
            <w:proofErr w:type="spellStart"/>
            <w:r w:rsidRPr="00CE0942">
              <w:rPr>
                <w:sz w:val="20"/>
                <w:szCs w:val="20"/>
                <w:lang w:val="ru-RU"/>
              </w:rPr>
              <w:t>Cleaner</w:t>
            </w:r>
            <w:proofErr w:type="spellEnd"/>
            <w:r w:rsidR="00A72D99" w:rsidRPr="00CE0942">
              <w:rPr>
                <w:sz w:val="20"/>
                <w:szCs w:val="20"/>
                <w:lang w:val="ru-RU"/>
              </w:rPr>
              <w:t>: клининговые услуги на основе БПЛА</w:t>
            </w:r>
          </w:p>
        </w:tc>
      </w:tr>
      <w:tr w:rsidR="00214436" w:rsidRPr="00CE0942" w14:paraId="71934086" w14:textId="77777777">
        <w:tc>
          <w:tcPr>
            <w:tcW w:w="568" w:type="dxa"/>
          </w:tcPr>
          <w:p w14:paraId="392AA3B2" w14:textId="77777777" w:rsidR="00214436" w:rsidRPr="00CE0942" w:rsidRDefault="00CE6367">
            <w:pPr>
              <w:rPr>
                <w:rFonts w:ascii="Times New Roman" w:hAnsi="Times New Roman" w:cs="Times New Roman"/>
                <w:b/>
                <w:bCs/>
                <w:sz w:val="20"/>
                <w:szCs w:val="20"/>
              </w:rPr>
            </w:pPr>
            <w:r w:rsidRPr="00CE0942">
              <w:rPr>
                <w:rFonts w:ascii="Times New Roman" w:hAnsi="Times New Roman" w:cs="Times New Roman"/>
                <w:b/>
                <w:bCs/>
                <w:sz w:val="20"/>
                <w:szCs w:val="20"/>
              </w:rPr>
              <w:t>2</w:t>
            </w:r>
          </w:p>
        </w:tc>
        <w:tc>
          <w:tcPr>
            <w:tcW w:w="4683" w:type="dxa"/>
          </w:tcPr>
          <w:p w14:paraId="33D6ADC5" w14:textId="77777777" w:rsidR="00214436" w:rsidRPr="00CE0942" w:rsidRDefault="00CE6367">
            <w:pPr>
              <w:rPr>
                <w:rFonts w:ascii="Times New Roman" w:hAnsi="Times New Roman" w:cs="Times New Roman"/>
                <w:b/>
                <w:bCs/>
                <w:sz w:val="20"/>
                <w:szCs w:val="20"/>
              </w:rPr>
            </w:pPr>
            <w:r w:rsidRPr="00CE0942">
              <w:rPr>
                <w:rFonts w:ascii="Times New Roman" w:hAnsi="Times New Roman" w:cs="Times New Roman"/>
                <w:b/>
                <w:bCs/>
                <w:sz w:val="20"/>
                <w:szCs w:val="20"/>
              </w:rPr>
              <w:t>Тема стартап-проекта*</w:t>
            </w:r>
          </w:p>
          <w:p w14:paraId="4DD52AB1" w14:textId="77777777" w:rsidR="00214436" w:rsidRPr="00CE0942" w:rsidRDefault="00CE6367">
            <w:pPr>
              <w:rPr>
                <w:rFonts w:ascii="Times New Roman" w:hAnsi="Times New Roman" w:cs="Times New Roman"/>
                <w:bCs/>
                <w:sz w:val="20"/>
                <w:szCs w:val="20"/>
              </w:rPr>
            </w:pPr>
            <w:r w:rsidRPr="00CE0942">
              <w:rPr>
                <w:rFonts w:ascii="Times New Roman" w:hAnsi="Times New Roman" w:cs="Times New Roman"/>
                <w:b/>
                <w:bCs/>
                <w:sz w:val="20"/>
                <w:szCs w:val="20"/>
              </w:rPr>
              <w:br/>
            </w:r>
            <w:r w:rsidRPr="00CE0942">
              <w:rPr>
                <w:rFonts w:ascii="Times New Roman" w:hAnsi="Times New Roman" w:cs="Times New Roman"/>
                <w:bCs/>
                <w:i/>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14:paraId="05D3B720" w14:textId="77777777" w:rsidR="00214436" w:rsidRPr="00CE0942" w:rsidRDefault="00214436">
            <w:pPr>
              <w:tabs>
                <w:tab w:val="left" w:pos="414"/>
              </w:tabs>
              <w:rPr>
                <w:rFonts w:ascii="Times New Roman" w:hAnsi="Times New Roman" w:cs="Times New Roman"/>
                <w:b/>
                <w:bCs/>
                <w:sz w:val="20"/>
                <w:szCs w:val="20"/>
              </w:rPr>
            </w:pPr>
          </w:p>
        </w:tc>
        <w:tc>
          <w:tcPr>
            <w:tcW w:w="5381" w:type="dxa"/>
          </w:tcPr>
          <w:p w14:paraId="2624EC8A" w14:textId="063D94A9" w:rsidR="00214436" w:rsidRPr="00CE0942" w:rsidRDefault="005D161E" w:rsidP="005D161E">
            <w:pPr>
              <w:pStyle w:val="TableText"/>
              <w:widowControl w:val="0"/>
              <w:spacing w:after="0"/>
              <w:jc w:val="both"/>
              <w:rPr>
                <w:sz w:val="20"/>
                <w:szCs w:val="20"/>
                <w:lang w:val="ru-RU"/>
              </w:rPr>
            </w:pPr>
            <w:proofErr w:type="spellStart"/>
            <w:r w:rsidRPr="00CE0942">
              <w:rPr>
                <w:color w:val="000000" w:themeColor="text1"/>
                <w:sz w:val="20"/>
                <w:szCs w:val="20"/>
                <w:lang w:val="ru-RU"/>
              </w:rPr>
              <w:t>HiveAero</w:t>
            </w:r>
            <w:proofErr w:type="spellEnd"/>
            <w:r w:rsidRPr="00CE0942">
              <w:rPr>
                <w:color w:val="000000" w:themeColor="text1"/>
                <w:sz w:val="20"/>
                <w:szCs w:val="20"/>
                <w:lang w:val="ru-RU"/>
              </w:rPr>
              <w:t>; технологии создания высокоскоростных транспортных средств и интеллектуальных систем управления новыми видами транспорта; технологии создания высокоскоростных транспортных средств и интеллектуальных систем управления новыми видами транспорта; новые производственные</w:t>
            </w:r>
          </w:p>
        </w:tc>
      </w:tr>
      <w:tr w:rsidR="005D161E" w:rsidRPr="00CE0942" w14:paraId="3CA14929" w14:textId="77777777">
        <w:tc>
          <w:tcPr>
            <w:tcW w:w="568" w:type="dxa"/>
          </w:tcPr>
          <w:p w14:paraId="391F3F14" w14:textId="77777777" w:rsidR="005D161E" w:rsidRPr="00CE0942" w:rsidRDefault="005D161E" w:rsidP="005D161E">
            <w:pPr>
              <w:tabs>
                <w:tab w:val="left" w:pos="414"/>
              </w:tabs>
              <w:rPr>
                <w:rFonts w:ascii="Times New Roman" w:hAnsi="Times New Roman" w:cs="Times New Roman"/>
                <w:b/>
                <w:bCs/>
                <w:sz w:val="20"/>
                <w:szCs w:val="20"/>
              </w:rPr>
            </w:pPr>
            <w:r w:rsidRPr="00CE0942">
              <w:rPr>
                <w:rFonts w:ascii="Times New Roman" w:hAnsi="Times New Roman" w:cs="Times New Roman"/>
                <w:b/>
                <w:bCs/>
                <w:sz w:val="20"/>
                <w:szCs w:val="20"/>
              </w:rPr>
              <w:t>3</w:t>
            </w:r>
          </w:p>
        </w:tc>
        <w:tc>
          <w:tcPr>
            <w:tcW w:w="4683" w:type="dxa"/>
          </w:tcPr>
          <w:p w14:paraId="7EC3B967" w14:textId="77777777" w:rsidR="005D161E" w:rsidRPr="00CE0942" w:rsidRDefault="005D161E" w:rsidP="005D161E">
            <w:pPr>
              <w:tabs>
                <w:tab w:val="left" w:pos="414"/>
              </w:tabs>
              <w:rPr>
                <w:rFonts w:ascii="Times New Roman" w:hAnsi="Times New Roman" w:cs="Times New Roman"/>
                <w:b/>
                <w:bCs/>
                <w:sz w:val="20"/>
                <w:szCs w:val="20"/>
              </w:rPr>
            </w:pPr>
            <w:r w:rsidRPr="00CE0942">
              <w:rPr>
                <w:rFonts w:ascii="Times New Roman" w:hAnsi="Times New Roman" w:cs="Times New Roman"/>
                <w:b/>
                <w:bCs/>
                <w:sz w:val="20"/>
                <w:szCs w:val="20"/>
              </w:rPr>
              <w:t>Технологическое направление в соответствии с перечнем критических технологий РФ*</w:t>
            </w:r>
            <w:r w:rsidRPr="00CE0942">
              <w:rPr>
                <w:rFonts w:ascii="Times New Roman" w:hAnsi="Times New Roman" w:cs="Times New Roman"/>
                <w:b/>
                <w:bCs/>
                <w:sz w:val="20"/>
                <w:szCs w:val="20"/>
              </w:rPr>
              <w:br/>
            </w:r>
          </w:p>
        </w:tc>
        <w:tc>
          <w:tcPr>
            <w:tcW w:w="5381" w:type="dxa"/>
          </w:tcPr>
          <w:p w14:paraId="35ACAE23" w14:textId="7C308F2C" w:rsidR="005D161E" w:rsidRPr="00CE0942" w:rsidRDefault="005D161E" w:rsidP="009860F6">
            <w:pPr>
              <w:pStyle w:val="TableText"/>
              <w:widowControl w:val="0"/>
              <w:spacing w:after="0"/>
              <w:jc w:val="both"/>
              <w:rPr>
                <w:sz w:val="20"/>
                <w:szCs w:val="20"/>
                <w:lang w:val="ru-RU"/>
              </w:rPr>
            </w:pPr>
            <w:r w:rsidRPr="00CE0942">
              <w:rPr>
                <w:color w:val="000000" w:themeColor="text1"/>
                <w:sz w:val="20"/>
                <w:szCs w:val="20"/>
                <w:lang w:val="ru-RU"/>
              </w:rPr>
              <w:t xml:space="preserve">Технологии создания высокоскоростных транспортных средств и интеллектуальных систем управления новыми видами транспорта. </w:t>
            </w:r>
          </w:p>
        </w:tc>
      </w:tr>
      <w:tr w:rsidR="005D161E" w:rsidRPr="00CE0942" w14:paraId="12240010" w14:textId="77777777">
        <w:tc>
          <w:tcPr>
            <w:tcW w:w="568" w:type="dxa"/>
          </w:tcPr>
          <w:p w14:paraId="12807893" w14:textId="77777777" w:rsidR="005D161E" w:rsidRPr="00CE0942" w:rsidRDefault="005D161E" w:rsidP="005D161E">
            <w:pPr>
              <w:tabs>
                <w:tab w:val="left" w:pos="414"/>
              </w:tabs>
              <w:rPr>
                <w:rFonts w:ascii="Times New Roman" w:hAnsi="Times New Roman" w:cs="Times New Roman"/>
                <w:b/>
                <w:bCs/>
                <w:sz w:val="20"/>
                <w:szCs w:val="20"/>
              </w:rPr>
            </w:pPr>
            <w:r w:rsidRPr="00CE0942">
              <w:rPr>
                <w:rFonts w:ascii="Times New Roman" w:hAnsi="Times New Roman" w:cs="Times New Roman"/>
                <w:b/>
                <w:bCs/>
                <w:sz w:val="20"/>
                <w:szCs w:val="20"/>
              </w:rPr>
              <w:t>4</w:t>
            </w:r>
          </w:p>
        </w:tc>
        <w:tc>
          <w:tcPr>
            <w:tcW w:w="4683" w:type="dxa"/>
          </w:tcPr>
          <w:p w14:paraId="659E483C" w14:textId="77777777" w:rsidR="005D161E" w:rsidRPr="00CE0942" w:rsidRDefault="005D161E" w:rsidP="005D161E">
            <w:pPr>
              <w:tabs>
                <w:tab w:val="left" w:pos="414"/>
              </w:tabs>
              <w:rPr>
                <w:rFonts w:ascii="Times New Roman" w:hAnsi="Times New Roman" w:cs="Times New Roman"/>
                <w:b/>
                <w:bCs/>
                <w:sz w:val="20"/>
                <w:szCs w:val="20"/>
              </w:rPr>
            </w:pPr>
            <w:r w:rsidRPr="00CE0942">
              <w:rPr>
                <w:rFonts w:ascii="Times New Roman" w:hAnsi="Times New Roman" w:cs="Times New Roman"/>
                <w:b/>
                <w:bCs/>
                <w:sz w:val="20"/>
                <w:szCs w:val="20"/>
              </w:rPr>
              <w:t>Рынок НТИ</w:t>
            </w:r>
            <w:r w:rsidRPr="00CE0942">
              <w:rPr>
                <w:rFonts w:ascii="Times New Roman" w:hAnsi="Times New Roman" w:cs="Times New Roman"/>
                <w:b/>
                <w:bCs/>
                <w:sz w:val="20"/>
                <w:szCs w:val="20"/>
              </w:rPr>
              <w:br/>
            </w:r>
          </w:p>
        </w:tc>
        <w:tc>
          <w:tcPr>
            <w:tcW w:w="5381" w:type="dxa"/>
          </w:tcPr>
          <w:p w14:paraId="044625C7" w14:textId="6766F752" w:rsidR="005D161E" w:rsidRPr="00CE0942" w:rsidRDefault="005D161E" w:rsidP="005D161E">
            <w:pPr>
              <w:pStyle w:val="TableText"/>
              <w:widowControl w:val="0"/>
              <w:spacing w:after="0"/>
              <w:rPr>
                <w:sz w:val="20"/>
                <w:szCs w:val="20"/>
                <w:lang w:val="ru-RU"/>
              </w:rPr>
            </w:pPr>
            <w:proofErr w:type="spellStart"/>
            <w:r w:rsidRPr="00CE0942">
              <w:rPr>
                <w:color w:val="000000" w:themeColor="text1"/>
                <w:sz w:val="20"/>
                <w:szCs w:val="20"/>
                <w:lang w:val="ru-RU"/>
              </w:rPr>
              <w:t>Аэронет</w:t>
            </w:r>
            <w:proofErr w:type="spellEnd"/>
          </w:p>
        </w:tc>
      </w:tr>
      <w:tr w:rsidR="005D161E" w:rsidRPr="00CE0942" w14:paraId="51025A49" w14:textId="77777777">
        <w:tc>
          <w:tcPr>
            <w:tcW w:w="568" w:type="dxa"/>
          </w:tcPr>
          <w:p w14:paraId="0A232535" w14:textId="77777777" w:rsidR="005D161E" w:rsidRPr="00CE0942" w:rsidRDefault="005D161E" w:rsidP="005D161E">
            <w:pPr>
              <w:tabs>
                <w:tab w:val="left" w:pos="414"/>
              </w:tabs>
              <w:rPr>
                <w:rFonts w:ascii="Times New Roman" w:hAnsi="Times New Roman" w:cs="Times New Roman"/>
                <w:b/>
                <w:bCs/>
                <w:sz w:val="20"/>
                <w:szCs w:val="20"/>
              </w:rPr>
            </w:pPr>
            <w:r w:rsidRPr="00CE0942">
              <w:rPr>
                <w:rFonts w:ascii="Times New Roman" w:hAnsi="Times New Roman" w:cs="Times New Roman"/>
                <w:b/>
                <w:bCs/>
                <w:sz w:val="20"/>
                <w:szCs w:val="20"/>
              </w:rPr>
              <w:t>5</w:t>
            </w:r>
          </w:p>
        </w:tc>
        <w:tc>
          <w:tcPr>
            <w:tcW w:w="4683" w:type="dxa"/>
          </w:tcPr>
          <w:p w14:paraId="015708FF" w14:textId="77777777" w:rsidR="005D161E" w:rsidRPr="00CE0942" w:rsidRDefault="005D161E" w:rsidP="005D161E">
            <w:pPr>
              <w:tabs>
                <w:tab w:val="left" w:pos="414"/>
              </w:tabs>
              <w:rPr>
                <w:rFonts w:ascii="Times New Roman" w:hAnsi="Times New Roman" w:cs="Times New Roman"/>
                <w:b/>
                <w:bCs/>
                <w:sz w:val="20"/>
                <w:szCs w:val="20"/>
              </w:rPr>
            </w:pPr>
            <w:r w:rsidRPr="00CE0942">
              <w:rPr>
                <w:rFonts w:ascii="Times New Roman" w:hAnsi="Times New Roman" w:cs="Times New Roman"/>
                <w:b/>
                <w:bCs/>
                <w:sz w:val="20"/>
                <w:szCs w:val="20"/>
              </w:rPr>
              <w:t xml:space="preserve">Сквозные технологии </w:t>
            </w:r>
            <w:r w:rsidRPr="00CE0942">
              <w:rPr>
                <w:rFonts w:ascii="Times New Roman" w:hAnsi="Times New Roman" w:cs="Times New Roman"/>
                <w:b/>
                <w:bCs/>
                <w:sz w:val="20"/>
                <w:szCs w:val="20"/>
              </w:rPr>
              <w:br/>
            </w:r>
          </w:p>
        </w:tc>
        <w:tc>
          <w:tcPr>
            <w:tcW w:w="5381" w:type="dxa"/>
          </w:tcPr>
          <w:p w14:paraId="0300CE98" w14:textId="2C860E55" w:rsidR="005D161E" w:rsidRPr="00CE0942" w:rsidRDefault="005D161E" w:rsidP="009860F6">
            <w:pPr>
              <w:pStyle w:val="TableText"/>
              <w:widowControl w:val="0"/>
              <w:spacing w:after="0"/>
              <w:jc w:val="both"/>
              <w:rPr>
                <w:sz w:val="20"/>
                <w:szCs w:val="20"/>
                <w:lang w:val="ru-RU"/>
              </w:rPr>
            </w:pPr>
            <w:r w:rsidRPr="00CE0942">
              <w:rPr>
                <w:color w:val="000000" w:themeColor="text1"/>
                <w:sz w:val="20"/>
                <w:szCs w:val="20"/>
                <w:lang w:val="ru-RU"/>
              </w:rPr>
              <w:t>Новые производственные технологии, технологии беспроводной связи и «Интернета вещей», искусственный интеллект, технологии компонентов робототехники и мехатроники, технологии сенсорики.</w:t>
            </w:r>
          </w:p>
        </w:tc>
      </w:tr>
      <w:tr w:rsidR="00214436" w:rsidRPr="00CE0942" w14:paraId="544FCCF6" w14:textId="77777777">
        <w:tc>
          <w:tcPr>
            <w:tcW w:w="568" w:type="dxa"/>
          </w:tcPr>
          <w:p w14:paraId="624E8948" w14:textId="77777777" w:rsidR="00214436" w:rsidRPr="00CE0942" w:rsidRDefault="00214436">
            <w:pPr>
              <w:pStyle w:val="aff7"/>
              <w:rPr>
                <w:rFonts w:ascii="Times New Roman" w:hAnsi="Times New Roman"/>
                <w:sz w:val="28"/>
              </w:rPr>
            </w:pPr>
          </w:p>
        </w:tc>
        <w:tc>
          <w:tcPr>
            <w:tcW w:w="10064" w:type="dxa"/>
            <w:gridSpan w:val="2"/>
          </w:tcPr>
          <w:p w14:paraId="79F569D1" w14:textId="77777777" w:rsidR="00214436" w:rsidRPr="00CE0942" w:rsidRDefault="00CE6367">
            <w:pPr>
              <w:pStyle w:val="aff7"/>
              <w:rPr>
                <w:rFonts w:ascii="Times New Roman" w:hAnsi="Times New Roman"/>
                <w:sz w:val="28"/>
              </w:rPr>
            </w:pPr>
            <w:r w:rsidRPr="00CE0942">
              <w:rPr>
                <w:rFonts w:ascii="Times New Roman" w:hAnsi="Times New Roman"/>
                <w:sz w:val="28"/>
              </w:rPr>
              <w:t>Информация о лидере и участниках стартап-проекта</w:t>
            </w:r>
          </w:p>
          <w:p w14:paraId="56E96EE3" w14:textId="77777777" w:rsidR="00214436" w:rsidRPr="00CE0942" w:rsidRDefault="00214436">
            <w:pPr>
              <w:pStyle w:val="TableText"/>
              <w:widowControl w:val="0"/>
              <w:spacing w:after="0"/>
              <w:rPr>
                <w:sz w:val="20"/>
                <w:szCs w:val="20"/>
                <w:lang w:val="ru-RU"/>
              </w:rPr>
            </w:pPr>
          </w:p>
        </w:tc>
      </w:tr>
      <w:tr w:rsidR="00214436" w:rsidRPr="00CE0942" w14:paraId="3CF2012A" w14:textId="77777777">
        <w:tc>
          <w:tcPr>
            <w:tcW w:w="568" w:type="dxa"/>
          </w:tcPr>
          <w:p w14:paraId="1476D2AF" w14:textId="77777777" w:rsidR="00214436" w:rsidRPr="00CE0942" w:rsidRDefault="00CE6367">
            <w:pPr>
              <w:tabs>
                <w:tab w:val="left" w:pos="414"/>
              </w:tabs>
              <w:rPr>
                <w:rFonts w:ascii="Times New Roman" w:hAnsi="Times New Roman" w:cs="Times New Roman"/>
                <w:b/>
                <w:bCs/>
                <w:sz w:val="20"/>
                <w:szCs w:val="20"/>
              </w:rPr>
            </w:pPr>
            <w:r w:rsidRPr="00CE0942">
              <w:rPr>
                <w:rFonts w:ascii="Times New Roman" w:hAnsi="Times New Roman" w:cs="Times New Roman"/>
                <w:b/>
                <w:bCs/>
                <w:sz w:val="20"/>
                <w:szCs w:val="20"/>
              </w:rPr>
              <w:t>6</w:t>
            </w:r>
          </w:p>
        </w:tc>
        <w:tc>
          <w:tcPr>
            <w:tcW w:w="4683" w:type="dxa"/>
          </w:tcPr>
          <w:p w14:paraId="2D7D4AD5" w14:textId="77777777" w:rsidR="00214436" w:rsidRPr="00CE0942" w:rsidRDefault="00CE6367">
            <w:pPr>
              <w:tabs>
                <w:tab w:val="left" w:pos="414"/>
              </w:tabs>
              <w:rPr>
                <w:rFonts w:ascii="Times New Roman" w:hAnsi="Times New Roman" w:cs="Times New Roman"/>
                <w:b/>
                <w:bCs/>
                <w:sz w:val="20"/>
                <w:szCs w:val="20"/>
              </w:rPr>
            </w:pPr>
            <w:r w:rsidRPr="00CE0942">
              <w:rPr>
                <w:rFonts w:ascii="Times New Roman" w:hAnsi="Times New Roman" w:cs="Times New Roman"/>
                <w:b/>
                <w:bCs/>
                <w:sz w:val="20"/>
                <w:szCs w:val="20"/>
              </w:rPr>
              <w:t xml:space="preserve">Лидер стартап-проекта* </w:t>
            </w:r>
          </w:p>
        </w:tc>
        <w:tc>
          <w:tcPr>
            <w:tcW w:w="5381" w:type="dxa"/>
          </w:tcPr>
          <w:p w14:paraId="3AAC9D41" w14:textId="77777777" w:rsidR="004B3F28" w:rsidRPr="00CE0942" w:rsidRDefault="004B3F28" w:rsidP="004B3F28">
            <w:pPr>
              <w:pStyle w:val="TableText"/>
              <w:widowControl w:val="0"/>
              <w:spacing w:after="0"/>
              <w:rPr>
                <w:sz w:val="20"/>
                <w:szCs w:val="20"/>
                <w:lang w:val="ru-RU"/>
              </w:rPr>
            </w:pPr>
            <w:r w:rsidRPr="00CE0942">
              <w:rPr>
                <w:sz w:val="20"/>
                <w:szCs w:val="20"/>
                <w:lang w:val="ru-RU"/>
              </w:rPr>
              <w:t>U1420155</w:t>
            </w:r>
          </w:p>
          <w:p w14:paraId="0B199238" w14:textId="77777777" w:rsidR="004B3F28" w:rsidRPr="00CE0942" w:rsidRDefault="004B3F28" w:rsidP="004B3F28">
            <w:pPr>
              <w:pStyle w:val="TableText"/>
              <w:widowControl w:val="0"/>
              <w:spacing w:after="0"/>
              <w:rPr>
                <w:sz w:val="20"/>
                <w:szCs w:val="20"/>
                <w:lang w:val="ru-RU"/>
              </w:rPr>
            </w:pPr>
            <w:r w:rsidRPr="00CE0942">
              <w:rPr>
                <w:sz w:val="20"/>
                <w:szCs w:val="20"/>
                <w:lang w:val="ru-RU"/>
              </w:rPr>
              <w:t xml:space="preserve">Leader </w:t>
            </w:r>
            <w:proofErr w:type="spellStart"/>
            <w:r w:rsidRPr="00CE0942">
              <w:rPr>
                <w:sz w:val="20"/>
                <w:szCs w:val="20"/>
                <w:lang w:val="ru-RU"/>
              </w:rPr>
              <w:t>id</w:t>
            </w:r>
            <w:proofErr w:type="spellEnd"/>
            <w:r w:rsidRPr="00CE0942">
              <w:rPr>
                <w:sz w:val="20"/>
                <w:szCs w:val="20"/>
                <w:lang w:val="ru-RU"/>
              </w:rPr>
              <w:t xml:space="preserve"> 4914795</w:t>
            </w:r>
          </w:p>
          <w:p w14:paraId="6F0B2C62" w14:textId="77777777" w:rsidR="004B3F28" w:rsidRPr="00CE0942" w:rsidRDefault="004B3F28" w:rsidP="004B3F28">
            <w:pPr>
              <w:pStyle w:val="TableText"/>
              <w:widowControl w:val="0"/>
              <w:spacing w:after="0"/>
              <w:rPr>
                <w:sz w:val="20"/>
                <w:szCs w:val="20"/>
                <w:lang w:val="ru-RU"/>
              </w:rPr>
            </w:pPr>
            <w:r w:rsidRPr="00CE0942">
              <w:rPr>
                <w:sz w:val="20"/>
                <w:szCs w:val="20"/>
                <w:lang w:val="ru-RU"/>
              </w:rPr>
              <w:t>Гончаров Яков Романович</w:t>
            </w:r>
          </w:p>
          <w:p w14:paraId="1AB294BB" w14:textId="77777777" w:rsidR="004B3F28" w:rsidRPr="00CE0942" w:rsidRDefault="004B3F28" w:rsidP="004B3F28">
            <w:pPr>
              <w:pStyle w:val="TableText"/>
              <w:widowControl w:val="0"/>
              <w:spacing w:after="0"/>
              <w:rPr>
                <w:sz w:val="20"/>
                <w:szCs w:val="20"/>
                <w:lang w:val="ru-RU"/>
              </w:rPr>
            </w:pPr>
            <w:r w:rsidRPr="00CE0942">
              <w:rPr>
                <w:sz w:val="20"/>
                <w:szCs w:val="20"/>
                <w:lang w:val="ru-RU"/>
              </w:rPr>
              <w:t>8 926 287 00 15</w:t>
            </w:r>
          </w:p>
          <w:p w14:paraId="5000776A" w14:textId="77777777" w:rsidR="00214436" w:rsidRPr="00CE0942" w:rsidRDefault="004B3F28" w:rsidP="004B3F28">
            <w:pPr>
              <w:pStyle w:val="TableText"/>
              <w:widowControl w:val="0"/>
              <w:spacing w:after="0"/>
              <w:rPr>
                <w:sz w:val="20"/>
                <w:szCs w:val="20"/>
                <w:lang w:val="ru-RU"/>
              </w:rPr>
            </w:pPr>
            <w:r w:rsidRPr="00CE0942">
              <w:rPr>
                <w:sz w:val="20"/>
                <w:szCs w:val="20"/>
                <w:lang w:val="ru-RU"/>
              </w:rPr>
              <w:t>yyyrg@mail.ru</w:t>
            </w:r>
          </w:p>
        </w:tc>
      </w:tr>
      <w:tr w:rsidR="00214436" w:rsidRPr="00CE0942" w14:paraId="3D79ADA1" w14:textId="77777777">
        <w:tc>
          <w:tcPr>
            <w:tcW w:w="568" w:type="dxa"/>
          </w:tcPr>
          <w:p w14:paraId="2B237210" w14:textId="77777777" w:rsidR="00214436" w:rsidRPr="00CE0942" w:rsidRDefault="00CE6367">
            <w:pPr>
              <w:pStyle w:val="TableText"/>
              <w:widowControl w:val="0"/>
              <w:spacing w:after="0"/>
              <w:rPr>
                <w:b/>
                <w:bCs/>
                <w:sz w:val="20"/>
                <w:szCs w:val="20"/>
                <w:lang w:val="ru-RU"/>
              </w:rPr>
            </w:pPr>
            <w:r w:rsidRPr="00CE0942">
              <w:rPr>
                <w:b/>
                <w:bCs/>
                <w:sz w:val="20"/>
                <w:szCs w:val="20"/>
                <w:lang w:val="ru-RU"/>
              </w:rPr>
              <w:t>7</w:t>
            </w:r>
          </w:p>
        </w:tc>
        <w:tc>
          <w:tcPr>
            <w:tcW w:w="10064" w:type="dxa"/>
            <w:gridSpan w:val="2"/>
          </w:tcPr>
          <w:p w14:paraId="09DBA66F" w14:textId="77777777" w:rsidR="00214436" w:rsidRPr="00CE0942" w:rsidRDefault="00CE6367">
            <w:pPr>
              <w:pStyle w:val="TableText"/>
              <w:widowControl w:val="0"/>
              <w:spacing w:after="0"/>
              <w:rPr>
                <w:b/>
                <w:bCs/>
                <w:sz w:val="20"/>
                <w:szCs w:val="20"/>
                <w:lang w:val="ru-RU"/>
              </w:rPr>
            </w:pPr>
            <w:r w:rsidRPr="00CE0942">
              <w:rPr>
                <w:b/>
                <w:bCs/>
                <w:sz w:val="20"/>
                <w:szCs w:val="20"/>
                <w:lang w:val="ru-RU"/>
              </w:rPr>
              <w:t>Команда</w:t>
            </w:r>
            <w:r w:rsidRPr="00CE0942">
              <w:rPr>
                <w:rStyle w:val="afc"/>
                <w:rFonts w:eastAsiaTheme="minorEastAsia"/>
                <w:lang w:val="ru-RU"/>
              </w:rPr>
              <w:t xml:space="preserve"> </w:t>
            </w:r>
            <w:r w:rsidRPr="00CE0942">
              <w:rPr>
                <w:rStyle w:val="afc"/>
                <w:rFonts w:eastAsiaTheme="minorEastAsia"/>
                <w:b/>
                <w:bCs/>
                <w:sz w:val="20"/>
                <w:szCs w:val="20"/>
                <w:lang w:val="ru-RU"/>
              </w:rPr>
              <w:t>с</w:t>
            </w:r>
            <w:r w:rsidRPr="00CE0942">
              <w:rPr>
                <w:b/>
                <w:bCs/>
                <w:sz w:val="20"/>
                <w:szCs w:val="20"/>
                <w:lang w:val="ru-RU"/>
              </w:rPr>
              <w:t>тартап-проекта (участники стартап-проекта,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382"/>
              <w:gridCol w:w="876"/>
              <w:gridCol w:w="1147"/>
              <w:gridCol w:w="1418"/>
              <w:gridCol w:w="1701"/>
              <w:gridCol w:w="1134"/>
              <w:gridCol w:w="1559"/>
              <w:gridCol w:w="1559"/>
            </w:tblGrid>
            <w:tr w:rsidR="00214436" w:rsidRPr="00CE0942" w14:paraId="1B9CFAC7" w14:textId="77777777">
              <w:tc>
                <w:tcPr>
                  <w:tcW w:w="382" w:type="dxa"/>
                </w:tcPr>
                <w:p w14:paraId="4A8CA2E7" w14:textId="77777777" w:rsidR="00214436" w:rsidRPr="00CE0942" w:rsidRDefault="00CE6367">
                  <w:pPr>
                    <w:pStyle w:val="TableText"/>
                    <w:widowControl w:val="0"/>
                    <w:spacing w:after="0"/>
                    <w:rPr>
                      <w:sz w:val="20"/>
                      <w:szCs w:val="20"/>
                      <w:lang w:val="ru-RU"/>
                    </w:rPr>
                  </w:pPr>
                  <w:r w:rsidRPr="00CE0942">
                    <w:rPr>
                      <w:sz w:val="20"/>
                      <w:szCs w:val="20"/>
                      <w:lang w:val="ru-RU"/>
                    </w:rPr>
                    <w:lastRenderedPageBreak/>
                    <w:t>№</w:t>
                  </w:r>
                </w:p>
              </w:tc>
              <w:tc>
                <w:tcPr>
                  <w:tcW w:w="876" w:type="dxa"/>
                </w:tcPr>
                <w:p w14:paraId="105242B3" w14:textId="77777777" w:rsidR="00214436" w:rsidRPr="00CE0942" w:rsidRDefault="00CE6367">
                  <w:pPr>
                    <w:pStyle w:val="TableText"/>
                    <w:widowControl w:val="0"/>
                    <w:spacing w:after="0"/>
                    <w:rPr>
                      <w:sz w:val="20"/>
                      <w:szCs w:val="20"/>
                      <w:lang w:val="ru-RU"/>
                    </w:rPr>
                  </w:pPr>
                  <w:proofErr w:type="spellStart"/>
                  <w:r w:rsidRPr="00CE0942">
                    <w:rPr>
                      <w:sz w:val="20"/>
                      <w:szCs w:val="20"/>
                      <w:lang w:val="ru-RU"/>
                    </w:rPr>
                    <w:t>Unti</w:t>
                  </w:r>
                  <w:proofErr w:type="spellEnd"/>
                  <w:r w:rsidRPr="00CE0942">
                    <w:rPr>
                      <w:sz w:val="20"/>
                      <w:szCs w:val="20"/>
                      <w:lang w:val="ru-RU"/>
                    </w:rPr>
                    <w:t xml:space="preserve"> ID</w:t>
                  </w:r>
                </w:p>
              </w:tc>
              <w:tc>
                <w:tcPr>
                  <w:tcW w:w="1147" w:type="dxa"/>
                </w:tcPr>
                <w:p w14:paraId="3ED58B25" w14:textId="77777777" w:rsidR="00214436" w:rsidRPr="00CE0942" w:rsidRDefault="00CE6367">
                  <w:pPr>
                    <w:pStyle w:val="TableText"/>
                    <w:widowControl w:val="0"/>
                    <w:spacing w:after="0"/>
                    <w:rPr>
                      <w:sz w:val="20"/>
                      <w:szCs w:val="20"/>
                      <w:lang w:val="ru-RU"/>
                    </w:rPr>
                  </w:pPr>
                  <w:r w:rsidRPr="00CE0942">
                    <w:rPr>
                      <w:sz w:val="20"/>
                      <w:szCs w:val="20"/>
                      <w:lang w:val="ru-RU"/>
                    </w:rPr>
                    <w:t>Leader ID</w:t>
                  </w:r>
                </w:p>
              </w:tc>
              <w:tc>
                <w:tcPr>
                  <w:tcW w:w="1418" w:type="dxa"/>
                </w:tcPr>
                <w:p w14:paraId="2147D42C" w14:textId="77777777" w:rsidR="00214436" w:rsidRPr="00CE0942" w:rsidRDefault="00CE6367">
                  <w:pPr>
                    <w:pStyle w:val="TableText"/>
                    <w:widowControl w:val="0"/>
                    <w:spacing w:after="0"/>
                    <w:rPr>
                      <w:sz w:val="20"/>
                      <w:szCs w:val="20"/>
                      <w:lang w:val="ru-RU"/>
                    </w:rPr>
                  </w:pPr>
                  <w:r w:rsidRPr="00CE0942">
                    <w:rPr>
                      <w:sz w:val="20"/>
                      <w:szCs w:val="20"/>
                      <w:lang w:val="ru-RU"/>
                    </w:rPr>
                    <w:t>ФИО</w:t>
                  </w:r>
                </w:p>
              </w:tc>
              <w:tc>
                <w:tcPr>
                  <w:tcW w:w="1701" w:type="dxa"/>
                </w:tcPr>
                <w:p w14:paraId="5BA36BA2" w14:textId="77777777" w:rsidR="00214436" w:rsidRPr="00CE0942" w:rsidRDefault="00CE6367">
                  <w:pPr>
                    <w:pStyle w:val="TableText"/>
                    <w:widowControl w:val="0"/>
                    <w:spacing w:after="0"/>
                    <w:rPr>
                      <w:sz w:val="20"/>
                      <w:szCs w:val="20"/>
                      <w:lang w:val="ru-RU"/>
                    </w:rPr>
                  </w:pPr>
                  <w:r w:rsidRPr="00CE0942">
                    <w:rPr>
                      <w:sz w:val="20"/>
                      <w:szCs w:val="20"/>
                      <w:lang w:val="ru-RU"/>
                    </w:rPr>
                    <w:t>Роль в проекте</w:t>
                  </w:r>
                </w:p>
              </w:tc>
              <w:tc>
                <w:tcPr>
                  <w:tcW w:w="1134" w:type="dxa"/>
                </w:tcPr>
                <w:p w14:paraId="276502EA" w14:textId="77777777" w:rsidR="00214436" w:rsidRPr="00CE0942" w:rsidRDefault="00CE6367">
                  <w:pPr>
                    <w:pStyle w:val="TableText"/>
                    <w:widowControl w:val="0"/>
                    <w:spacing w:after="0"/>
                    <w:rPr>
                      <w:sz w:val="20"/>
                      <w:szCs w:val="20"/>
                      <w:lang w:val="ru-RU"/>
                    </w:rPr>
                  </w:pPr>
                  <w:r w:rsidRPr="00CE0942">
                    <w:rPr>
                      <w:sz w:val="20"/>
                      <w:szCs w:val="20"/>
                      <w:lang w:val="ru-RU"/>
                    </w:rPr>
                    <w:t>Телефон, почта</w:t>
                  </w:r>
                </w:p>
              </w:tc>
              <w:tc>
                <w:tcPr>
                  <w:tcW w:w="1559" w:type="dxa"/>
                </w:tcPr>
                <w:p w14:paraId="692D9569" w14:textId="77777777" w:rsidR="00214436" w:rsidRPr="00CE0942" w:rsidRDefault="00CE6367">
                  <w:pPr>
                    <w:pStyle w:val="TableText"/>
                    <w:widowControl w:val="0"/>
                    <w:spacing w:after="0"/>
                    <w:rPr>
                      <w:sz w:val="20"/>
                      <w:szCs w:val="20"/>
                      <w:lang w:val="ru-RU"/>
                    </w:rPr>
                  </w:pPr>
                  <w:r w:rsidRPr="00CE0942">
                    <w:rPr>
                      <w:sz w:val="20"/>
                      <w:szCs w:val="20"/>
                      <w:lang w:val="ru-RU"/>
                    </w:rPr>
                    <w:t>Должность (при наличии)</w:t>
                  </w:r>
                </w:p>
              </w:tc>
              <w:tc>
                <w:tcPr>
                  <w:tcW w:w="1559" w:type="dxa"/>
                </w:tcPr>
                <w:p w14:paraId="14C9C526" w14:textId="77777777" w:rsidR="00214436" w:rsidRPr="00CE0942" w:rsidRDefault="00CE6367">
                  <w:pPr>
                    <w:pStyle w:val="TableText"/>
                    <w:widowControl w:val="0"/>
                    <w:spacing w:after="0"/>
                    <w:rPr>
                      <w:sz w:val="20"/>
                      <w:szCs w:val="20"/>
                      <w:lang w:val="ru-RU"/>
                    </w:rPr>
                  </w:pPr>
                  <w:r w:rsidRPr="00CE0942">
                    <w:rPr>
                      <w:sz w:val="20"/>
                      <w:szCs w:val="20"/>
                      <w:lang w:val="ru-RU"/>
                    </w:rPr>
                    <w:t>Опыт и квалификация (краткое описание)</w:t>
                  </w:r>
                </w:p>
              </w:tc>
            </w:tr>
            <w:tr w:rsidR="004B3F28" w:rsidRPr="00CE0942" w14:paraId="11AE0284" w14:textId="77777777">
              <w:tc>
                <w:tcPr>
                  <w:tcW w:w="382" w:type="dxa"/>
                </w:tcPr>
                <w:p w14:paraId="704D7211" w14:textId="77777777" w:rsidR="004B3F28" w:rsidRPr="00CE0942" w:rsidRDefault="004B3F28" w:rsidP="004B3F28">
                  <w:pPr>
                    <w:pStyle w:val="TableText"/>
                    <w:widowControl w:val="0"/>
                    <w:spacing w:after="0"/>
                    <w:rPr>
                      <w:sz w:val="20"/>
                      <w:szCs w:val="20"/>
                      <w:lang w:val="ru-RU"/>
                    </w:rPr>
                  </w:pPr>
                  <w:r w:rsidRPr="00CE0942">
                    <w:rPr>
                      <w:sz w:val="20"/>
                      <w:szCs w:val="20"/>
                      <w:lang w:val="ru-RU"/>
                    </w:rPr>
                    <w:t>1</w:t>
                  </w:r>
                </w:p>
              </w:tc>
              <w:tc>
                <w:tcPr>
                  <w:tcW w:w="876" w:type="dxa"/>
                </w:tcPr>
                <w:p w14:paraId="661DE4D8" w14:textId="77777777" w:rsidR="004B3F28" w:rsidRPr="00CE0942" w:rsidRDefault="004B3F28" w:rsidP="004B3F28">
                  <w:pPr>
                    <w:pStyle w:val="TableText"/>
                    <w:widowControl w:val="0"/>
                    <w:spacing w:after="0"/>
                    <w:rPr>
                      <w:iCs/>
                      <w:color w:val="000000"/>
                      <w:lang w:val="ru-RU"/>
                    </w:rPr>
                  </w:pPr>
                  <w:r w:rsidRPr="00CE0942">
                    <w:rPr>
                      <w:iCs/>
                      <w:color w:val="000000"/>
                      <w:lang w:val="ru-RU"/>
                    </w:rPr>
                    <w:t>U1420191</w:t>
                  </w:r>
                </w:p>
              </w:tc>
              <w:tc>
                <w:tcPr>
                  <w:tcW w:w="1147" w:type="dxa"/>
                </w:tcPr>
                <w:p w14:paraId="23E11740" w14:textId="77777777" w:rsidR="004B3F28" w:rsidRPr="00CE0942" w:rsidRDefault="004B3F28" w:rsidP="004B3F28">
                  <w:pPr>
                    <w:pStyle w:val="TableText"/>
                    <w:widowControl w:val="0"/>
                    <w:spacing w:after="0"/>
                    <w:rPr>
                      <w:iCs/>
                      <w:color w:val="000000"/>
                      <w:lang w:val="ru-RU"/>
                    </w:rPr>
                  </w:pPr>
                  <w:r w:rsidRPr="00CE0942">
                    <w:rPr>
                      <w:iCs/>
                      <w:color w:val="000000"/>
                      <w:lang w:val="ru-RU"/>
                    </w:rPr>
                    <w:t>4914893</w:t>
                  </w:r>
                </w:p>
              </w:tc>
              <w:tc>
                <w:tcPr>
                  <w:tcW w:w="1418" w:type="dxa"/>
                </w:tcPr>
                <w:p w14:paraId="0D45B17E" w14:textId="77777777" w:rsidR="004B3F28" w:rsidRPr="00CE0942" w:rsidRDefault="004B3F28" w:rsidP="004B3F28">
                  <w:pPr>
                    <w:pStyle w:val="TableText"/>
                    <w:widowControl w:val="0"/>
                    <w:spacing w:after="0"/>
                    <w:rPr>
                      <w:lang w:val="ru-RU"/>
                    </w:rPr>
                  </w:pPr>
                  <w:r w:rsidRPr="00CE0942">
                    <w:rPr>
                      <w:lang w:val="ru-RU"/>
                    </w:rPr>
                    <w:t>Голов Денис Евгеньевич</w:t>
                  </w:r>
                </w:p>
              </w:tc>
              <w:tc>
                <w:tcPr>
                  <w:tcW w:w="1701" w:type="dxa"/>
                </w:tcPr>
                <w:p w14:paraId="45B6EDF0" w14:textId="7BFF6221" w:rsidR="004B3F28" w:rsidRPr="00CE0942" w:rsidRDefault="009D5C3E" w:rsidP="004B3F28">
                  <w:pPr>
                    <w:pStyle w:val="TableText"/>
                    <w:widowControl w:val="0"/>
                    <w:spacing w:after="0"/>
                    <w:rPr>
                      <w:lang w:val="ru-RU"/>
                    </w:rPr>
                  </w:pPr>
                  <w:r w:rsidRPr="00CE0942">
                    <w:rPr>
                      <w:lang w:val="ru-RU"/>
                    </w:rPr>
                    <w:t>Администратор</w:t>
                  </w:r>
                </w:p>
              </w:tc>
              <w:tc>
                <w:tcPr>
                  <w:tcW w:w="1134" w:type="dxa"/>
                </w:tcPr>
                <w:p w14:paraId="15D2EEC0" w14:textId="77777777" w:rsidR="004B3F28" w:rsidRPr="00CE0942" w:rsidRDefault="004B3F28" w:rsidP="004B3F28">
                  <w:pPr>
                    <w:pStyle w:val="TableText"/>
                    <w:widowControl w:val="0"/>
                    <w:spacing w:after="0"/>
                    <w:rPr>
                      <w:lang w:val="ru-RU"/>
                    </w:rPr>
                  </w:pPr>
                  <w:r w:rsidRPr="00CE0942">
                    <w:rPr>
                      <w:lang w:val="ru-RU"/>
                    </w:rPr>
                    <w:t>8(929)622-65-45</w:t>
                  </w:r>
                </w:p>
              </w:tc>
              <w:tc>
                <w:tcPr>
                  <w:tcW w:w="1559" w:type="dxa"/>
                </w:tcPr>
                <w:p w14:paraId="581DF811" w14:textId="2B38AF75" w:rsidR="004B3F28" w:rsidRPr="00CE0942" w:rsidRDefault="009D5C3E" w:rsidP="004B3F28">
                  <w:pPr>
                    <w:pStyle w:val="TableText"/>
                    <w:widowControl w:val="0"/>
                    <w:spacing w:after="0"/>
                    <w:rPr>
                      <w:lang w:val="ru-RU"/>
                    </w:rPr>
                  </w:pPr>
                  <w:r w:rsidRPr="00CE0942">
                    <w:rPr>
                      <w:lang w:val="ru-RU"/>
                    </w:rPr>
                    <w:t>Аналитик, Генератор идей, Специалист БАС</w:t>
                  </w:r>
                </w:p>
              </w:tc>
              <w:tc>
                <w:tcPr>
                  <w:tcW w:w="1559" w:type="dxa"/>
                </w:tcPr>
                <w:p w14:paraId="10C2867C" w14:textId="58687CBA" w:rsidR="004B3F28" w:rsidRPr="00CE0942" w:rsidRDefault="00E63CA2" w:rsidP="00E63CA2">
                  <w:pPr>
                    <w:pStyle w:val="TableText"/>
                    <w:widowControl w:val="0"/>
                    <w:spacing w:after="0"/>
                    <w:rPr>
                      <w:lang w:val="ru-RU"/>
                    </w:rPr>
                  </w:pPr>
                  <w:r w:rsidRPr="00CE0942">
                    <w:rPr>
                      <w:color w:val="000000" w:themeColor="text1"/>
                      <w:lang w:val="ru-RU"/>
                    </w:rPr>
                    <w:t>Участник научно-практических конференций, опыт разработки стартап-проекта в рамках конкурса «Стартап года</w:t>
                  </w:r>
                </w:p>
              </w:tc>
            </w:tr>
            <w:tr w:rsidR="00485BEF" w:rsidRPr="00CE0942" w14:paraId="5611102C" w14:textId="77777777">
              <w:tc>
                <w:tcPr>
                  <w:tcW w:w="382" w:type="dxa"/>
                </w:tcPr>
                <w:p w14:paraId="5BA32FA8" w14:textId="77777777" w:rsidR="00485BEF" w:rsidRPr="00CE0942" w:rsidRDefault="00485BEF" w:rsidP="00485BEF">
                  <w:pPr>
                    <w:pStyle w:val="TableText"/>
                    <w:widowControl w:val="0"/>
                    <w:spacing w:after="0"/>
                    <w:rPr>
                      <w:sz w:val="20"/>
                      <w:szCs w:val="20"/>
                      <w:lang w:val="ru-RU"/>
                    </w:rPr>
                  </w:pPr>
                  <w:r w:rsidRPr="00CE0942">
                    <w:rPr>
                      <w:sz w:val="20"/>
                      <w:szCs w:val="20"/>
                      <w:lang w:val="ru-RU"/>
                    </w:rPr>
                    <w:t>2</w:t>
                  </w:r>
                </w:p>
              </w:tc>
              <w:tc>
                <w:tcPr>
                  <w:tcW w:w="876" w:type="dxa"/>
                </w:tcPr>
                <w:p w14:paraId="1E683898" w14:textId="77777777" w:rsidR="00485BEF" w:rsidRPr="00CE0942" w:rsidRDefault="00485BEF" w:rsidP="00485BEF">
                  <w:pPr>
                    <w:pStyle w:val="TableText"/>
                    <w:widowControl w:val="0"/>
                    <w:spacing w:after="0"/>
                    <w:rPr>
                      <w:iCs/>
                      <w:color w:val="000000"/>
                      <w:lang w:val="ru-RU"/>
                    </w:rPr>
                  </w:pPr>
                  <w:r w:rsidRPr="00CE0942">
                    <w:rPr>
                      <w:iCs/>
                      <w:color w:val="000000"/>
                      <w:lang w:val="ru-RU"/>
                    </w:rPr>
                    <w:t>U1424838</w:t>
                  </w:r>
                </w:p>
              </w:tc>
              <w:tc>
                <w:tcPr>
                  <w:tcW w:w="1147" w:type="dxa"/>
                </w:tcPr>
                <w:p w14:paraId="1F4FDCAA" w14:textId="77777777" w:rsidR="00485BEF" w:rsidRPr="00CE0942" w:rsidRDefault="00485BEF" w:rsidP="00485BEF">
                  <w:pPr>
                    <w:pStyle w:val="TableText"/>
                    <w:widowControl w:val="0"/>
                    <w:spacing w:after="0"/>
                    <w:rPr>
                      <w:iCs/>
                      <w:color w:val="000000"/>
                      <w:lang w:val="ru-RU"/>
                    </w:rPr>
                  </w:pPr>
                  <w:r w:rsidRPr="00CE0942">
                    <w:rPr>
                      <w:iCs/>
                      <w:color w:val="000000"/>
                      <w:lang w:val="ru-RU"/>
                    </w:rPr>
                    <w:t>4923475</w:t>
                  </w:r>
                </w:p>
              </w:tc>
              <w:tc>
                <w:tcPr>
                  <w:tcW w:w="1418" w:type="dxa"/>
                </w:tcPr>
                <w:p w14:paraId="55D11722" w14:textId="5CE0F928" w:rsidR="00485BEF" w:rsidRPr="00CE0942" w:rsidRDefault="00485BEF" w:rsidP="00485BEF">
                  <w:pPr>
                    <w:pStyle w:val="TableText"/>
                    <w:widowControl w:val="0"/>
                    <w:spacing w:after="0"/>
                    <w:rPr>
                      <w:lang w:val="ru-RU"/>
                    </w:rPr>
                  </w:pPr>
                  <w:r w:rsidRPr="00CE0942">
                    <w:rPr>
                      <w:lang w:val="ru-RU"/>
                    </w:rPr>
                    <w:t xml:space="preserve">Потапова Юлия </w:t>
                  </w:r>
                  <w:proofErr w:type="spellStart"/>
                  <w:r w:rsidRPr="00CE0942">
                    <w:rPr>
                      <w:lang w:val="ru-RU"/>
                    </w:rPr>
                    <w:t>Ярославовна</w:t>
                  </w:r>
                  <w:proofErr w:type="spellEnd"/>
                </w:p>
              </w:tc>
              <w:tc>
                <w:tcPr>
                  <w:tcW w:w="1701" w:type="dxa"/>
                </w:tcPr>
                <w:p w14:paraId="51716817" w14:textId="43942101" w:rsidR="00485BEF" w:rsidRPr="00CE0942" w:rsidRDefault="00485BEF" w:rsidP="00485BEF">
                  <w:pPr>
                    <w:pStyle w:val="TableText"/>
                    <w:widowControl w:val="0"/>
                    <w:spacing w:after="0"/>
                    <w:rPr>
                      <w:lang w:val="ru-RU"/>
                    </w:rPr>
                  </w:pPr>
                  <w:r w:rsidRPr="00CE0942">
                    <w:rPr>
                      <w:color w:val="000000" w:themeColor="text1"/>
                      <w:lang w:val="ru-RU"/>
                    </w:rPr>
                    <w:t>Интегратор</w:t>
                  </w:r>
                </w:p>
              </w:tc>
              <w:tc>
                <w:tcPr>
                  <w:tcW w:w="1134" w:type="dxa"/>
                </w:tcPr>
                <w:p w14:paraId="06B3140C" w14:textId="77777777" w:rsidR="00485BEF" w:rsidRPr="00CE0942" w:rsidRDefault="00485BEF" w:rsidP="00485BEF">
                  <w:pPr>
                    <w:pStyle w:val="TableText"/>
                    <w:widowControl w:val="0"/>
                    <w:spacing w:after="0"/>
                    <w:rPr>
                      <w:lang w:val="ru-RU"/>
                    </w:rPr>
                  </w:pPr>
                  <w:r w:rsidRPr="00CE0942">
                    <w:rPr>
                      <w:lang w:val="ru-RU"/>
                    </w:rPr>
                    <w:t>8(810)945-54-15</w:t>
                  </w:r>
                </w:p>
              </w:tc>
              <w:tc>
                <w:tcPr>
                  <w:tcW w:w="1559" w:type="dxa"/>
                </w:tcPr>
                <w:p w14:paraId="1F14D419" w14:textId="73CB0D16" w:rsidR="00485BEF" w:rsidRPr="00CE0942" w:rsidRDefault="00485BEF" w:rsidP="00485BEF">
                  <w:pPr>
                    <w:pStyle w:val="TableText"/>
                    <w:widowControl w:val="0"/>
                    <w:spacing w:after="0"/>
                    <w:rPr>
                      <w:lang w:val="ru-RU"/>
                    </w:rPr>
                  </w:pPr>
                  <w:r w:rsidRPr="00CE0942">
                    <w:rPr>
                      <w:lang w:val="ru-RU"/>
                    </w:rPr>
                    <w:t>Мастер презентации, Дизайнер, Генератор идей</w:t>
                  </w:r>
                </w:p>
              </w:tc>
              <w:tc>
                <w:tcPr>
                  <w:tcW w:w="1559" w:type="dxa"/>
                </w:tcPr>
                <w:p w14:paraId="7D197E59" w14:textId="7F350598" w:rsidR="00485BEF" w:rsidRPr="00CE0942" w:rsidRDefault="00485BEF" w:rsidP="00485BEF">
                  <w:pPr>
                    <w:pStyle w:val="TableText"/>
                    <w:widowControl w:val="0"/>
                    <w:spacing w:after="0"/>
                    <w:rPr>
                      <w:lang w:val="ru-RU"/>
                    </w:rPr>
                  </w:pPr>
                  <w:r w:rsidRPr="00CE0942">
                    <w:rPr>
                      <w:color w:val="000000" w:themeColor="text1"/>
                      <w:lang w:val="ru-RU"/>
                    </w:rPr>
                    <w:t>Участник научно-практических конференций</w:t>
                  </w:r>
                </w:p>
              </w:tc>
            </w:tr>
            <w:tr w:rsidR="00485BEF" w:rsidRPr="00CE0942" w14:paraId="5B82DFB4" w14:textId="77777777">
              <w:tc>
                <w:tcPr>
                  <w:tcW w:w="382" w:type="dxa"/>
                </w:tcPr>
                <w:p w14:paraId="67A63AEE" w14:textId="77777777" w:rsidR="00485BEF" w:rsidRPr="00CE0942" w:rsidRDefault="00485BEF" w:rsidP="00485BEF">
                  <w:pPr>
                    <w:pStyle w:val="TableText"/>
                    <w:widowControl w:val="0"/>
                    <w:spacing w:after="0"/>
                    <w:rPr>
                      <w:sz w:val="20"/>
                      <w:szCs w:val="20"/>
                      <w:lang w:val="ru-RU"/>
                    </w:rPr>
                  </w:pPr>
                  <w:r w:rsidRPr="00CE0942">
                    <w:rPr>
                      <w:sz w:val="20"/>
                      <w:szCs w:val="20"/>
                      <w:lang w:val="ru-RU"/>
                    </w:rPr>
                    <w:t>3</w:t>
                  </w:r>
                </w:p>
              </w:tc>
              <w:tc>
                <w:tcPr>
                  <w:tcW w:w="876" w:type="dxa"/>
                </w:tcPr>
                <w:p w14:paraId="6F2F9938" w14:textId="77777777" w:rsidR="00485BEF" w:rsidRPr="00CE0942" w:rsidRDefault="00485BEF" w:rsidP="00485BEF">
                  <w:pPr>
                    <w:pStyle w:val="TableText"/>
                    <w:widowControl w:val="0"/>
                    <w:spacing w:after="0"/>
                    <w:rPr>
                      <w:iCs/>
                      <w:color w:val="000000"/>
                      <w:lang w:val="ru-RU"/>
                    </w:rPr>
                  </w:pPr>
                  <w:r w:rsidRPr="00CE0942">
                    <w:rPr>
                      <w:iCs/>
                      <w:color w:val="000000"/>
                      <w:lang w:val="ru-RU"/>
                    </w:rPr>
                    <w:t>U1420186</w:t>
                  </w:r>
                </w:p>
              </w:tc>
              <w:tc>
                <w:tcPr>
                  <w:tcW w:w="1147" w:type="dxa"/>
                </w:tcPr>
                <w:p w14:paraId="1015F49B" w14:textId="77777777" w:rsidR="00485BEF" w:rsidRPr="00CE0942" w:rsidRDefault="00485BEF" w:rsidP="00485BEF">
                  <w:pPr>
                    <w:pStyle w:val="TableText"/>
                    <w:widowControl w:val="0"/>
                    <w:spacing w:after="0"/>
                    <w:rPr>
                      <w:iCs/>
                      <w:color w:val="000000"/>
                      <w:lang w:val="ru-RU"/>
                    </w:rPr>
                  </w:pPr>
                  <w:r w:rsidRPr="00CE0942">
                    <w:rPr>
                      <w:iCs/>
                      <w:color w:val="000000"/>
                      <w:lang w:val="ru-RU"/>
                    </w:rPr>
                    <w:t>557970</w:t>
                  </w:r>
                </w:p>
              </w:tc>
              <w:tc>
                <w:tcPr>
                  <w:tcW w:w="1418" w:type="dxa"/>
                </w:tcPr>
                <w:p w14:paraId="35558A25" w14:textId="447E20F5" w:rsidR="00485BEF" w:rsidRPr="00CE0942" w:rsidRDefault="00485BEF" w:rsidP="00485BEF">
                  <w:pPr>
                    <w:pStyle w:val="TableText"/>
                    <w:widowControl w:val="0"/>
                    <w:spacing w:after="0"/>
                    <w:rPr>
                      <w:lang w:val="ru-RU"/>
                    </w:rPr>
                  </w:pPr>
                  <w:r w:rsidRPr="00CE0942">
                    <w:rPr>
                      <w:lang w:val="ru-RU"/>
                    </w:rPr>
                    <w:t>Зайцева Дарья Дмитриевна</w:t>
                  </w:r>
                </w:p>
              </w:tc>
              <w:tc>
                <w:tcPr>
                  <w:tcW w:w="1701" w:type="dxa"/>
                </w:tcPr>
                <w:p w14:paraId="2DA16AE2" w14:textId="68EE34BF" w:rsidR="00485BEF" w:rsidRPr="00CE0942" w:rsidRDefault="00485BEF" w:rsidP="00485BEF">
                  <w:pPr>
                    <w:pStyle w:val="TableText"/>
                    <w:widowControl w:val="0"/>
                    <w:spacing w:after="0"/>
                    <w:rPr>
                      <w:lang w:val="ru-RU"/>
                    </w:rPr>
                  </w:pPr>
                  <w:r w:rsidRPr="00CE0942">
                    <w:rPr>
                      <w:color w:val="000000" w:themeColor="text1"/>
                      <w:lang w:val="ru-RU"/>
                    </w:rPr>
                    <w:t>Интегратор</w:t>
                  </w:r>
                </w:p>
              </w:tc>
              <w:tc>
                <w:tcPr>
                  <w:tcW w:w="1134" w:type="dxa"/>
                </w:tcPr>
                <w:p w14:paraId="248E37D8" w14:textId="77777777" w:rsidR="00485BEF" w:rsidRPr="00CE0942" w:rsidRDefault="00485BEF" w:rsidP="00485BEF">
                  <w:pPr>
                    <w:pStyle w:val="TableText"/>
                    <w:widowControl w:val="0"/>
                    <w:spacing w:after="0"/>
                    <w:rPr>
                      <w:lang w:val="ru-RU"/>
                    </w:rPr>
                  </w:pPr>
                </w:p>
              </w:tc>
              <w:tc>
                <w:tcPr>
                  <w:tcW w:w="1559" w:type="dxa"/>
                </w:tcPr>
                <w:p w14:paraId="7F0127D7" w14:textId="31BBEAAF" w:rsidR="00485BEF" w:rsidRPr="00CE0942" w:rsidRDefault="00485BEF" w:rsidP="00485BEF">
                  <w:pPr>
                    <w:pStyle w:val="TableText"/>
                    <w:widowControl w:val="0"/>
                    <w:spacing w:after="0"/>
                    <w:rPr>
                      <w:lang w:val="ru-RU"/>
                    </w:rPr>
                  </w:pPr>
                  <w:r w:rsidRPr="00CE0942">
                    <w:rPr>
                      <w:lang w:val="ru-RU"/>
                    </w:rPr>
                    <w:t>Мастер презентации, Маркетолог, Генератор идей</w:t>
                  </w:r>
                </w:p>
              </w:tc>
              <w:tc>
                <w:tcPr>
                  <w:tcW w:w="1559" w:type="dxa"/>
                </w:tcPr>
                <w:p w14:paraId="6A626328" w14:textId="051DEE66" w:rsidR="00485BEF" w:rsidRPr="00CE0942" w:rsidRDefault="00485BEF" w:rsidP="00485BEF">
                  <w:pPr>
                    <w:pStyle w:val="TableText"/>
                    <w:widowControl w:val="0"/>
                    <w:spacing w:after="0"/>
                    <w:rPr>
                      <w:lang w:val="ru-RU"/>
                    </w:rPr>
                  </w:pPr>
                  <w:r w:rsidRPr="00CE0942">
                    <w:rPr>
                      <w:color w:val="000000" w:themeColor="text1"/>
                      <w:lang w:val="ru-RU"/>
                    </w:rPr>
                    <w:t>Участник научно-практических конференций</w:t>
                  </w:r>
                </w:p>
              </w:tc>
            </w:tr>
          </w:tbl>
          <w:p w14:paraId="46CCE4FE" w14:textId="77777777" w:rsidR="00214436" w:rsidRPr="00CE0942" w:rsidRDefault="00214436">
            <w:pPr>
              <w:pStyle w:val="TableText"/>
              <w:widowControl w:val="0"/>
              <w:spacing w:after="0"/>
              <w:rPr>
                <w:sz w:val="20"/>
                <w:szCs w:val="20"/>
                <w:lang w:val="ru-RU"/>
              </w:rPr>
            </w:pPr>
          </w:p>
        </w:tc>
      </w:tr>
      <w:tr w:rsidR="00214436" w:rsidRPr="00CE0942" w14:paraId="241D27D5" w14:textId="77777777">
        <w:tc>
          <w:tcPr>
            <w:tcW w:w="568" w:type="dxa"/>
          </w:tcPr>
          <w:p w14:paraId="0006CCAA" w14:textId="77777777" w:rsidR="00214436" w:rsidRPr="00CE0942" w:rsidRDefault="00214436">
            <w:pPr>
              <w:pStyle w:val="aff7"/>
              <w:rPr>
                <w:rFonts w:ascii="Times New Roman" w:hAnsi="Times New Roman"/>
              </w:rPr>
            </w:pPr>
          </w:p>
        </w:tc>
        <w:tc>
          <w:tcPr>
            <w:tcW w:w="10064" w:type="dxa"/>
            <w:gridSpan w:val="2"/>
          </w:tcPr>
          <w:p w14:paraId="1FE63AB3" w14:textId="77777777" w:rsidR="00214436" w:rsidRPr="00CE0942" w:rsidRDefault="00CE6367">
            <w:pPr>
              <w:pStyle w:val="aff7"/>
              <w:rPr>
                <w:rFonts w:ascii="Times New Roman" w:hAnsi="Times New Roman"/>
              </w:rPr>
            </w:pPr>
            <w:r w:rsidRPr="00CE0942">
              <w:rPr>
                <w:rFonts w:ascii="Times New Roman" w:hAnsi="Times New Roman"/>
              </w:rPr>
              <w:t>плаН реализации стартап-проекта</w:t>
            </w:r>
          </w:p>
          <w:p w14:paraId="5E66AD8F" w14:textId="77777777" w:rsidR="00214436" w:rsidRPr="00CE0942" w:rsidRDefault="00214436">
            <w:pPr>
              <w:jc w:val="both"/>
              <w:rPr>
                <w:rFonts w:ascii="Times New Roman" w:hAnsi="Times New Roman" w:cs="Times New Roman"/>
                <w:sz w:val="20"/>
                <w:szCs w:val="20"/>
              </w:rPr>
            </w:pPr>
          </w:p>
        </w:tc>
      </w:tr>
      <w:tr w:rsidR="00214436" w:rsidRPr="00CE0942" w14:paraId="59403938" w14:textId="77777777">
        <w:tc>
          <w:tcPr>
            <w:tcW w:w="568" w:type="dxa"/>
          </w:tcPr>
          <w:p w14:paraId="0D8DEAE7" w14:textId="77777777" w:rsidR="00214436" w:rsidRPr="00CE0942" w:rsidRDefault="00CE6367">
            <w:pPr>
              <w:tabs>
                <w:tab w:val="left" w:pos="414"/>
              </w:tabs>
              <w:rPr>
                <w:rFonts w:ascii="Times New Roman" w:hAnsi="Times New Roman" w:cs="Times New Roman"/>
                <w:bCs/>
              </w:rPr>
            </w:pPr>
            <w:r w:rsidRPr="00CE0942">
              <w:rPr>
                <w:rFonts w:ascii="Times New Roman" w:hAnsi="Times New Roman" w:cs="Times New Roman"/>
                <w:bCs/>
              </w:rPr>
              <w:t>8</w:t>
            </w:r>
          </w:p>
        </w:tc>
        <w:tc>
          <w:tcPr>
            <w:tcW w:w="4683" w:type="dxa"/>
          </w:tcPr>
          <w:p w14:paraId="18794F33" w14:textId="77777777" w:rsidR="00214436" w:rsidRPr="00CE0942" w:rsidRDefault="00CE6367">
            <w:pPr>
              <w:tabs>
                <w:tab w:val="left" w:pos="414"/>
              </w:tabs>
              <w:rPr>
                <w:rFonts w:ascii="Times New Roman" w:hAnsi="Times New Roman" w:cs="Times New Roman"/>
                <w:b/>
                <w:bCs/>
                <w:sz w:val="20"/>
                <w:szCs w:val="20"/>
              </w:rPr>
            </w:pPr>
            <w:r w:rsidRPr="00CE0942">
              <w:rPr>
                <w:rFonts w:ascii="Times New Roman" w:hAnsi="Times New Roman" w:cs="Times New Roman"/>
                <w:b/>
                <w:bCs/>
                <w:sz w:val="20"/>
                <w:szCs w:val="20"/>
              </w:rPr>
              <w:t>Аннотация проекта*</w:t>
            </w:r>
          </w:p>
          <w:p w14:paraId="00E0229C" w14:textId="77777777" w:rsidR="00214436" w:rsidRPr="00CE0942" w:rsidRDefault="00CE6367">
            <w:pPr>
              <w:tabs>
                <w:tab w:val="left" w:pos="414"/>
              </w:tabs>
              <w:rPr>
                <w:rFonts w:ascii="Times New Roman" w:hAnsi="Times New Roman" w:cs="Times New Roman"/>
                <w:bCs/>
                <w:i/>
                <w:sz w:val="20"/>
              </w:rPr>
            </w:pPr>
            <w:r w:rsidRPr="00CE0942">
              <w:rPr>
                <w:rFonts w:ascii="Times New Roman" w:hAnsi="Times New Roman" w:cs="Times New Roman"/>
                <w:bCs/>
                <w:i/>
                <w:sz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14:paraId="3D8E260D" w14:textId="620B9CF9" w:rsidR="009D30AD" w:rsidRPr="00FF31CD" w:rsidRDefault="00D807AC" w:rsidP="009D30AD">
            <w:pPr>
              <w:spacing w:line="240" w:lineRule="auto"/>
              <w:jc w:val="both"/>
              <w:rPr>
                <w:rFonts w:ascii="Times New Roman" w:hAnsi="Times New Roman" w:cs="Times New Roman"/>
                <w:sz w:val="20"/>
                <w:szCs w:val="20"/>
              </w:rPr>
            </w:pPr>
            <w:r w:rsidRPr="00FF31CD">
              <w:rPr>
                <w:rFonts w:ascii="Times New Roman" w:hAnsi="Times New Roman" w:cs="Times New Roman"/>
                <w:sz w:val="20"/>
                <w:szCs w:val="20"/>
              </w:rPr>
              <w:t>Цель проекта</w:t>
            </w:r>
            <w:r w:rsidR="000B6BDD" w:rsidRPr="00FF31CD">
              <w:rPr>
                <w:rFonts w:ascii="Times New Roman" w:hAnsi="Times New Roman" w:cs="Times New Roman"/>
                <w:sz w:val="20"/>
                <w:szCs w:val="20"/>
              </w:rPr>
              <w:t xml:space="preserve">: разработать </w:t>
            </w:r>
            <w:r w:rsidR="00CB64AE" w:rsidRPr="00FF31CD">
              <w:rPr>
                <w:rFonts w:ascii="Times New Roman" w:hAnsi="Times New Roman" w:cs="Times New Roman"/>
                <w:sz w:val="20"/>
                <w:szCs w:val="20"/>
              </w:rPr>
              <w:t>коммерчески выгодн</w:t>
            </w:r>
            <w:r w:rsidR="000B6BDD" w:rsidRPr="00FF31CD">
              <w:rPr>
                <w:rFonts w:ascii="Times New Roman" w:hAnsi="Times New Roman" w:cs="Times New Roman"/>
                <w:sz w:val="20"/>
                <w:szCs w:val="20"/>
              </w:rPr>
              <w:t>ую</w:t>
            </w:r>
            <w:r w:rsidRPr="00FF31CD">
              <w:rPr>
                <w:rFonts w:ascii="Times New Roman" w:hAnsi="Times New Roman" w:cs="Times New Roman"/>
                <w:sz w:val="20"/>
                <w:szCs w:val="20"/>
              </w:rPr>
              <w:t xml:space="preserve"> цепочк</w:t>
            </w:r>
            <w:r w:rsidR="000B6BDD" w:rsidRPr="00FF31CD">
              <w:rPr>
                <w:rFonts w:ascii="Times New Roman" w:hAnsi="Times New Roman" w:cs="Times New Roman"/>
                <w:sz w:val="20"/>
                <w:szCs w:val="20"/>
              </w:rPr>
              <w:t>у</w:t>
            </w:r>
            <w:r w:rsidRPr="00FF31CD">
              <w:rPr>
                <w:rFonts w:ascii="Times New Roman" w:hAnsi="Times New Roman" w:cs="Times New Roman"/>
                <w:sz w:val="20"/>
                <w:szCs w:val="20"/>
              </w:rPr>
              <w:t xml:space="preserve"> </w:t>
            </w:r>
            <w:r w:rsidR="00CB64AE" w:rsidRPr="00FF31CD">
              <w:rPr>
                <w:rFonts w:ascii="Times New Roman" w:hAnsi="Times New Roman" w:cs="Times New Roman"/>
                <w:sz w:val="20"/>
                <w:szCs w:val="20"/>
              </w:rPr>
              <w:t xml:space="preserve">создания </w:t>
            </w:r>
            <w:r w:rsidRPr="00FF31CD">
              <w:rPr>
                <w:rFonts w:ascii="Times New Roman" w:hAnsi="Times New Roman" w:cs="Times New Roman"/>
                <w:sz w:val="20"/>
                <w:szCs w:val="20"/>
              </w:rPr>
              <w:t xml:space="preserve">потребительской ценности, </w:t>
            </w:r>
            <w:r w:rsidR="00CB64AE" w:rsidRPr="00FF31CD">
              <w:rPr>
                <w:rFonts w:ascii="Times New Roman" w:hAnsi="Times New Roman" w:cs="Times New Roman"/>
                <w:sz w:val="20"/>
                <w:szCs w:val="20"/>
              </w:rPr>
              <w:t xml:space="preserve">в основе </w:t>
            </w:r>
            <w:r w:rsidRPr="00FF31CD">
              <w:rPr>
                <w:rFonts w:ascii="Times New Roman" w:hAnsi="Times New Roman" w:cs="Times New Roman"/>
                <w:sz w:val="20"/>
                <w:szCs w:val="20"/>
              </w:rPr>
              <w:t xml:space="preserve">которой </w:t>
            </w:r>
            <w:r w:rsidR="00B54B38" w:rsidRPr="00FF31CD">
              <w:rPr>
                <w:rFonts w:ascii="Times New Roman" w:hAnsi="Times New Roman" w:cs="Times New Roman"/>
                <w:sz w:val="20"/>
                <w:szCs w:val="20"/>
              </w:rPr>
              <w:t xml:space="preserve">– </w:t>
            </w:r>
            <w:r w:rsidR="0026510D" w:rsidRPr="00FF31CD">
              <w:rPr>
                <w:rFonts w:ascii="Times New Roman" w:hAnsi="Times New Roman" w:cs="Times New Roman"/>
                <w:sz w:val="20"/>
                <w:szCs w:val="20"/>
              </w:rPr>
              <w:t>предлагае</w:t>
            </w:r>
            <w:r w:rsidR="00B54B38" w:rsidRPr="00FF31CD">
              <w:rPr>
                <w:rFonts w:ascii="Times New Roman" w:hAnsi="Times New Roman" w:cs="Times New Roman"/>
                <w:sz w:val="20"/>
                <w:szCs w:val="20"/>
              </w:rPr>
              <w:t xml:space="preserve">мый </w:t>
            </w:r>
            <w:r w:rsidR="00CB64AE" w:rsidRPr="00FF31CD">
              <w:rPr>
                <w:rFonts w:ascii="Times New Roman" w:hAnsi="Times New Roman" w:cs="Times New Roman"/>
                <w:sz w:val="20"/>
                <w:szCs w:val="20"/>
              </w:rPr>
              <w:t>инновационный п</w:t>
            </w:r>
            <w:r w:rsidRPr="00FF31CD">
              <w:rPr>
                <w:rFonts w:ascii="Times New Roman" w:hAnsi="Times New Roman" w:cs="Times New Roman"/>
                <w:sz w:val="20"/>
                <w:szCs w:val="20"/>
              </w:rPr>
              <w:t>родукт</w:t>
            </w:r>
            <w:r w:rsidR="00B54B38" w:rsidRPr="00FF31CD">
              <w:rPr>
                <w:rFonts w:ascii="Times New Roman" w:hAnsi="Times New Roman" w:cs="Times New Roman"/>
                <w:sz w:val="20"/>
                <w:szCs w:val="20"/>
              </w:rPr>
              <w:t xml:space="preserve">, позволяющий </w:t>
            </w:r>
            <w:r w:rsidR="003932BD" w:rsidRPr="00FF31CD">
              <w:rPr>
                <w:rFonts w:ascii="Times New Roman" w:hAnsi="Times New Roman" w:cs="Times New Roman"/>
                <w:sz w:val="20"/>
                <w:szCs w:val="20"/>
              </w:rPr>
              <w:t xml:space="preserve">на </w:t>
            </w:r>
            <w:r w:rsidR="00B54B38" w:rsidRPr="00FF31CD">
              <w:rPr>
                <w:rFonts w:ascii="Times New Roman" w:hAnsi="Times New Roman" w:cs="Times New Roman"/>
                <w:sz w:val="20"/>
                <w:szCs w:val="20"/>
              </w:rPr>
              <w:t xml:space="preserve">базе сквозных </w:t>
            </w:r>
            <w:r w:rsidR="003932BD" w:rsidRPr="00FF31CD">
              <w:rPr>
                <w:rFonts w:ascii="Times New Roman" w:hAnsi="Times New Roman" w:cs="Times New Roman"/>
                <w:sz w:val="20"/>
                <w:szCs w:val="20"/>
              </w:rPr>
              <w:t>технологи</w:t>
            </w:r>
            <w:r w:rsidR="00B54B38" w:rsidRPr="00FF31CD">
              <w:rPr>
                <w:rFonts w:ascii="Times New Roman" w:hAnsi="Times New Roman" w:cs="Times New Roman"/>
                <w:sz w:val="20"/>
                <w:szCs w:val="20"/>
              </w:rPr>
              <w:t xml:space="preserve">й и </w:t>
            </w:r>
            <w:r w:rsidR="003932BD" w:rsidRPr="00FF31CD">
              <w:rPr>
                <w:rFonts w:ascii="Times New Roman" w:hAnsi="Times New Roman" w:cs="Times New Roman"/>
                <w:sz w:val="20"/>
                <w:szCs w:val="20"/>
              </w:rPr>
              <w:t>БПЛА (беспилотн</w:t>
            </w:r>
            <w:r w:rsidR="00141897" w:rsidRPr="00FF31CD">
              <w:rPr>
                <w:rFonts w:ascii="Times New Roman" w:hAnsi="Times New Roman" w:cs="Times New Roman"/>
                <w:sz w:val="20"/>
                <w:szCs w:val="20"/>
              </w:rPr>
              <w:t>ого</w:t>
            </w:r>
            <w:r w:rsidR="003932BD" w:rsidRPr="00FF31CD">
              <w:rPr>
                <w:rFonts w:ascii="Times New Roman" w:hAnsi="Times New Roman" w:cs="Times New Roman"/>
                <w:sz w:val="20"/>
                <w:szCs w:val="20"/>
              </w:rPr>
              <w:t xml:space="preserve"> летательн</w:t>
            </w:r>
            <w:r w:rsidR="00141897" w:rsidRPr="00FF31CD">
              <w:rPr>
                <w:rFonts w:ascii="Times New Roman" w:hAnsi="Times New Roman" w:cs="Times New Roman"/>
                <w:sz w:val="20"/>
                <w:szCs w:val="20"/>
              </w:rPr>
              <w:t>ого</w:t>
            </w:r>
            <w:r w:rsidR="003932BD" w:rsidRPr="00FF31CD">
              <w:rPr>
                <w:rFonts w:ascii="Times New Roman" w:hAnsi="Times New Roman" w:cs="Times New Roman"/>
                <w:sz w:val="20"/>
                <w:szCs w:val="20"/>
              </w:rPr>
              <w:t xml:space="preserve"> аппарат</w:t>
            </w:r>
            <w:r w:rsidR="00141897" w:rsidRPr="00FF31CD">
              <w:rPr>
                <w:rFonts w:ascii="Times New Roman" w:hAnsi="Times New Roman" w:cs="Times New Roman"/>
                <w:sz w:val="20"/>
                <w:szCs w:val="20"/>
              </w:rPr>
              <w:t>а</w:t>
            </w:r>
            <w:r w:rsidR="003932BD" w:rsidRPr="00FF31CD">
              <w:rPr>
                <w:rFonts w:ascii="Times New Roman" w:hAnsi="Times New Roman" w:cs="Times New Roman"/>
                <w:sz w:val="20"/>
                <w:szCs w:val="20"/>
              </w:rPr>
              <w:t>)</w:t>
            </w:r>
            <w:r w:rsidR="00B54B38" w:rsidRPr="00FF31CD">
              <w:rPr>
                <w:rFonts w:ascii="Times New Roman" w:hAnsi="Times New Roman" w:cs="Times New Roman"/>
                <w:sz w:val="20"/>
                <w:szCs w:val="20"/>
              </w:rPr>
              <w:t xml:space="preserve"> </w:t>
            </w:r>
            <w:r w:rsidR="00984853" w:rsidRPr="00FF31CD">
              <w:rPr>
                <w:rFonts w:ascii="Times New Roman" w:hAnsi="Times New Roman" w:cs="Times New Roman"/>
                <w:sz w:val="20"/>
                <w:szCs w:val="20"/>
              </w:rPr>
              <w:t>оказывать клининговые услуги</w:t>
            </w:r>
            <w:r w:rsidR="000B6BDD" w:rsidRPr="00FF31CD">
              <w:rPr>
                <w:rFonts w:ascii="Times New Roman" w:hAnsi="Times New Roman" w:cs="Times New Roman"/>
                <w:sz w:val="20"/>
                <w:szCs w:val="20"/>
              </w:rPr>
              <w:t xml:space="preserve"> </w:t>
            </w:r>
            <w:r w:rsidR="00CB65C8" w:rsidRPr="00FF31CD">
              <w:rPr>
                <w:rFonts w:ascii="Times New Roman" w:hAnsi="Times New Roman" w:cs="Times New Roman"/>
                <w:sz w:val="20"/>
                <w:szCs w:val="20"/>
              </w:rPr>
              <w:t xml:space="preserve">при обслуживании </w:t>
            </w:r>
            <w:r w:rsidR="00CB65C8" w:rsidRPr="00FF31CD">
              <w:rPr>
                <w:rFonts w:ascii="Times New Roman" w:hAnsi="Times New Roman" w:cs="Times New Roman"/>
                <w:bCs/>
                <w:color w:val="000000" w:themeColor="text1"/>
                <w:sz w:val="20"/>
                <w:szCs w:val="20"/>
              </w:rPr>
              <w:t xml:space="preserve">специализированных и/или многофункциональных </w:t>
            </w:r>
            <w:r w:rsidR="00CB65C8" w:rsidRPr="00FF31CD">
              <w:rPr>
                <w:rFonts w:ascii="Times New Roman" w:hAnsi="Times New Roman" w:cs="Times New Roman"/>
                <w:color w:val="000000" w:themeColor="text1"/>
                <w:sz w:val="20"/>
                <w:szCs w:val="20"/>
              </w:rPr>
              <w:t>высотных зданий.</w:t>
            </w:r>
            <w:r w:rsidR="00EF31D9" w:rsidRPr="00FF31CD">
              <w:rPr>
                <w:rFonts w:ascii="Times New Roman" w:hAnsi="Times New Roman" w:cs="Times New Roman"/>
                <w:color w:val="000000" w:themeColor="text1"/>
                <w:sz w:val="20"/>
                <w:szCs w:val="20"/>
              </w:rPr>
              <w:t xml:space="preserve"> </w:t>
            </w:r>
          </w:p>
          <w:p w14:paraId="4226BB7A" w14:textId="77777777" w:rsidR="009D30AD" w:rsidRPr="00FF31CD" w:rsidRDefault="003932BD" w:rsidP="009D30AD">
            <w:pPr>
              <w:spacing w:line="240" w:lineRule="auto"/>
              <w:jc w:val="both"/>
              <w:rPr>
                <w:rFonts w:ascii="Times New Roman" w:hAnsi="Times New Roman" w:cs="Times New Roman"/>
                <w:sz w:val="20"/>
                <w:szCs w:val="20"/>
              </w:rPr>
            </w:pPr>
            <w:r w:rsidRPr="00FF31CD">
              <w:rPr>
                <w:rFonts w:ascii="Times New Roman" w:hAnsi="Times New Roman" w:cs="Times New Roman"/>
                <w:sz w:val="20"/>
                <w:szCs w:val="20"/>
              </w:rPr>
              <w:t>Задачи проекта</w:t>
            </w:r>
            <w:r w:rsidR="000D4778" w:rsidRPr="00FF31CD">
              <w:rPr>
                <w:rFonts w:ascii="Times New Roman" w:hAnsi="Times New Roman" w:cs="Times New Roman"/>
                <w:sz w:val="20"/>
                <w:szCs w:val="20"/>
              </w:rPr>
              <w:t xml:space="preserve"> (этапы реализации)</w:t>
            </w:r>
            <w:r w:rsidRPr="00FF31CD">
              <w:rPr>
                <w:rFonts w:ascii="Times New Roman" w:hAnsi="Times New Roman" w:cs="Times New Roman"/>
                <w:sz w:val="20"/>
                <w:szCs w:val="20"/>
              </w:rPr>
              <w:t xml:space="preserve">: </w:t>
            </w:r>
          </w:p>
          <w:p w14:paraId="3958BAB4" w14:textId="77777777" w:rsidR="00A0646D" w:rsidRPr="00FF31CD" w:rsidRDefault="00A0646D" w:rsidP="009D30AD">
            <w:pPr>
              <w:spacing w:line="240" w:lineRule="auto"/>
              <w:jc w:val="both"/>
              <w:rPr>
                <w:rFonts w:ascii="Times New Roman" w:hAnsi="Times New Roman" w:cs="Times New Roman"/>
                <w:sz w:val="20"/>
                <w:szCs w:val="20"/>
              </w:rPr>
            </w:pPr>
            <w:r w:rsidRPr="00FF31CD">
              <w:rPr>
                <w:rFonts w:ascii="Times New Roman" w:hAnsi="Times New Roman" w:cs="Times New Roman"/>
                <w:sz w:val="20"/>
                <w:szCs w:val="20"/>
              </w:rPr>
              <w:t>- провести маркетинговый анализ целевого сегмента рынка клининговых услуг, определить ЦА продукта и спрогнозировать ожидаемые результаты от реализации проекта;</w:t>
            </w:r>
          </w:p>
          <w:p w14:paraId="2705AFF6" w14:textId="7326F4A0" w:rsidR="00A0646D" w:rsidRPr="00FF31CD" w:rsidRDefault="00A0646D" w:rsidP="00A0646D">
            <w:pPr>
              <w:spacing w:line="240" w:lineRule="auto"/>
              <w:jc w:val="both"/>
              <w:rPr>
                <w:rFonts w:ascii="Times New Roman" w:hAnsi="Times New Roman" w:cs="Times New Roman"/>
                <w:sz w:val="20"/>
                <w:szCs w:val="20"/>
              </w:rPr>
            </w:pPr>
            <w:r w:rsidRPr="00FF31CD">
              <w:rPr>
                <w:rFonts w:ascii="Times New Roman" w:hAnsi="Times New Roman" w:cs="Times New Roman"/>
                <w:sz w:val="20"/>
                <w:szCs w:val="20"/>
              </w:rPr>
              <w:t xml:space="preserve">- разработать идею инновационного продукта по предоставлению клининговых услуг и довести </w:t>
            </w:r>
            <w:r w:rsidR="004B6A5F" w:rsidRPr="00FF31CD">
              <w:rPr>
                <w:rFonts w:ascii="Times New Roman" w:hAnsi="Times New Roman" w:cs="Times New Roman"/>
                <w:sz w:val="20"/>
                <w:szCs w:val="20"/>
              </w:rPr>
              <w:t>ее до этапа коммерциализации;</w:t>
            </w:r>
          </w:p>
          <w:p w14:paraId="21424AF1" w14:textId="278AB462" w:rsidR="009D30AD" w:rsidRPr="00FF31CD" w:rsidRDefault="004B6A5F" w:rsidP="004B6A5F">
            <w:pPr>
              <w:pStyle w:val="TableText"/>
              <w:widowControl w:val="0"/>
              <w:tabs>
                <w:tab w:val="clear" w:pos="432"/>
                <w:tab w:val="left" w:pos="313"/>
              </w:tabs>
              <w:spacing w:after="0"/>
              <w:jc w:val="both"/>
              <w:rPr>
                <w:sz w:val="20"/>
                <w:szCs w:val="20"/>
                <w:lang w:val="ru-RU"/>
              </w:rPr>
            </w:pPr>
            <w:r w:rsidRPr="00FF31CD">
              <w:rPr>
                <w:sz w:val="20"/>
                <w:szCs w:val="20"/>
                <w:lang w:val="ru-RU"/>
              </w:rPr>
              <w:t xml:space="preserve">- установить потенциальных стейкхолдеров проекта и разработать стратегию взаимодействия с ними. </w:t>
            </w:r>
          </w:p>
          <w:p w14:paraId="0F36EA26" w14:textId="48C15F6A" w:rsidR="004B6A5F" w:rsidRPr="00FF31CD" w:rsidRDefault="004B6A5F" w:rsidP="004B6A5F">
            <w:pPr>
              <w:pStyle w:val="TableText"/>
              <w:widowControl w:val="0"/>
              <w:tabs>
                <w:tab w:val="clear" w:pos="432"/>
                <w:tab w:val="left" w:pos="313"/>
              </w:tabs>
              <w:spacing w:after="0"/>
              <w:jc w:val="both"/>
              <w:rPr>
                <w:sz w:val="20"/>
                <w:szCs w:val="20"/>
                <w:lang w:val="ru-RU"/>
              </w:rPr>
            </w:pPr>
          </w:p>
          <w:p w14:paraId="1B91BE0E" w14:textId="6404BEED" w:rsidR="009D30AD" w:rsidRPr="00FF31CD" w:rsidRDefault="00C643AE" w:rsidP="009D30AD">
            <w:pPr>
              <w:spacing w:line="240" w:lineRule="auto"/>
              <w:jc w:val="both"/>
              <w:rPr>
                <w:rFonts w:ascii="Times New Roman" w:hAnsi="Times New Roman" w:cs="Times New Roman"/>
                <w:sz w:val="20"/>
                <w:szCs w:val="20"/>
              </w:rPr>
            </w:pPr>
            <w:r w:rsidRPr="00FF31CD">
              <w:rPr>
                <w:rFonts w:ascii="Times New Roman" w:hAnsi="Times New Roman" w:cs="Times New Roman"/>
                <w:sz w:val="20"/>
                <w:szCs w:val="20"/>
              </w:rPr>
              <w:t>Внешние ожидаемые результаты</w:t>
            </w:r>
            <w:r w:rsidR="000D4778" w:rsidRPr="00FF31CD">
              <w:rPr>
                <w:rFonts w:ascii="Times New Roman" w:hAnsi="Times New Roman" w:cs="Times New Roman"/>
                <w:sz w:val="20"/>
                <w:szCs w:val="20"/>
              </w:rPr>
              <w:t xml:space="preserve"> проекта</w:t>
            </w:r>
            <w:r w:rsidRPr="00FF31CD">
              <w:rPr>
                <w:rFonts w:ascii="Times New Roman" w:hAnsi="Times New Roman" w:cs="Times New Roman"/>
                <w:sz w:val="20"/>
                <w:szCs w:val="20"/>
              </w:rPr>
              <w:t xml:space="preserve"> заключаются в </w:t>
            </w:r>
            <w:r w:rsidR="00CE0942" w:rsidRPr="00FF31CD">
              <w:rPr>
                <w:rFonts w:ascii="Times New Roman" w:hAnsi="Times New Roman" w:cs="Times New Roman"/>
                <w:sz w:val="20"/>
                <w:szCs w:val="20"/>
              </w:rPr>
              <w:t xml:space="preserve">завоевании рыночной доли и привлечении </w:t>
            </w:r>
            <w:r w:rsidRPr="00FF31CD">
              <w:rPr>
                <w:rFonts w:ascii="Times New Roman" w:hAnsi="Times New Roman" w:cs="Times New Roman"/>
                <w:sz w:val="20"/>
                <w:szCs w:val="20"/>
              </w:rPr>
              <w:t>клиент</w:t>
            </w:r>
            <w:r w:rsidR="00CE0942" w:rsidRPr="00FF31CD">
              <w:rPr>
                <w:rFonts w:ascii="Times New Roman" w:hAnsi="Times New Roman" w:cs="Times New Roman"/>
                <w:sz w:val="20"/>
                <w:szCs w:val="20"/>
              </w:rPr>
              <w:t>ов,</w:t>
            </w:r>
            <w:r w:rsidRPr="00FF31CD">
              <w:rPr>
                <w:rFonts w:ascii="Times New Roman" w:hAnsi="Times New Roman" w:cs="Times New Roman"/>
                <w:sz w:val="20"/>
                <w:szCs w:val="20"/>
              </w:rPr>
              <w:t xml:space="preserve"> укреплении деловой репутации. </w:t>
            </w:r>
          </w:p>
          <w:p w14:paraId="11D01896" w14:textId="77777777" w:rsidR="00214436" w:rsidRPr="00FF31CD" w:rsidRDefault="00C643AE" w:rsidP="009D30AD">
            <w:pPr>
              <w:spacing w:line="240" w:lineRule="auto"/>
              <w:jc w:val="both"/>
              <w:rPr>
                <w:rFonts w:ascii="Times New Roman" w:hAnsi="Times New Roman" w:cs="Times New Roman"/>
                <w:sz w:val="20"/>
                <w:szCs w:val="20"/>
              </w:rPr>
            </w:pPr>
            <w:r w:rsidRPr="00FF31CD">
              <w:rPr>
                <w:rFonts w:ascii="Times New Roman" w:hAnsi="Times New Roman" w:cs="Times New Roman"/>
                <w:sz w:val="20"/>
                <w:szCs w:val="20"/>
              </w:rPr>
              <w:t xml:space="preserve">Внутренние ожидаемые результаты выражаются в организации бизнеса, </w:t>
            </w:r>
            <w:r w:rsidR="000D4778" w:rsidRPr="00FF31CD">
              <w:rPr>
                <w:rFonts w:ascii="Times New Roman" w:hAnsi="Times New Roman" w:cs="Times New Roman"/>
                <w:sz w:val="20"/>
                <w:szCs w:val="20"/>
              </w:rPr>
              <w:t>успешно удерживающего</w:t>
            </w:r>
            <w:r w:rsidRPr="00FF31CD">
              <w:rPr>
                <w:rFonts w:ascii="Times New Roman" w:hAnsi="Times New Roman" w:cs="Times New Roman"/>
                <w:sz w:val="20"/>
                <w:szCs w:val="20"/>
              </w:rPr>
              <w:t xml:space="preserve"> перспективную инновационную нишу.</w:t>
            </w:r>
          </w:p>
          <w:p w14:paraId="0A94E749" w14:textId="2D81252B" w:rsidR="00A40475" w:rsidRPr="00FF31CD" w:rsidRDefault="00A40475" w:rsidP="00A40475">
            <w:pPr>
              <w:spacing w:after="0"/>
              <w:jc w:val="both"/>
              <w:rPr>
                <w:rFonts w:ascii="Times New Roman" w:hAnsi="Times New Roman" w:cs="Times New Roman"/>
                <w:bCs/>
                <w:iCs/>
                <w:color w:val="000000" w:themeColor="text1"/>
                <w:sz w:val="20"/>
              </w:rPr>
            </w:pPr>
            <w:r w:rsidRPr="00FF31CD">
              <w:rPr>
                <w:rFonts w:ascii="Times New Roman" w:hAnsi="Times New Roman" w:cs="Times New Roman"/>
                <w:bCs/>
                <w:iCs/>
                <w:color w:val="000000" w:themeColor="text1"/>
                <w:sz w:val="20"/>
              </w:rPr>
              <w:lastRenderedPageBreak/>
              <w:t>Области применения результатов: сфера клининговых услуг для высотных и многоэтажных зданий.</w:t>
            </w:r>
          </w:p>
          <w:p w14:paraId="0D79936B" w14:textId="77777777" w:rsidR="00A40475" w:rsidRPr="00FF31CD" w:rsidRDefault="00A40475" w:rsidP="00A40475">
            <w:pPr>
              <w:spacing w:after="0"/>
              <w:ind w:firstLine="451"/>
              <w:rPr>
                <w:rFonts w:ascii="Times New Roman" w:hAnsi="Times New Roman" w:cs="Times New Roman"/>
                <w:bCs/>
                <w:iCs/>
                <w:color w:val="000000" w:themeColor="text1"/>
                <w:sz w:val="20"/>
              </w:rPr>
            </w:pPr>
          </w:p>
          <w:p w14:paraId="319C6E4C" w14:textId="79BAE667" w:rsidR="00A40475" w:rsidRPr="00FF31CD" w:rsidRDefault="00A40475" w:rsidP="009D30AD">
            <w:pPr>
              <w:spacing w:line="240" w:lineRule="auto"/>
              <w:jc w:val="both"/>
              <w:rPr>
                <w:rFonts w:ascii="Times New Roman" w:hAnsi="Times New Roman" w:cs="Times New Roman"/>
                <w:sz w:val="20"/>
                <w:szCs w:val="20"/>
              </w:rPr>
            </w:pPr>
            <w:r w:rsidRPr="00FF31CD">
              <w:rPr>
                <w:rFonts w:ascii="Times New Roman" w:hAnsi="Times New Roman" w:cs="Times New Roman"/>
                <w:bCs/>
                <w:iCs/>
                <w:color w:val="000000" w:themeColor="text1"/>
                <w:sz w:val="20"/>
              </w:rPr>
              <w:t>Потенциальные потребительские сегменты: собственники многоэтажных и высотных зданий, арендаторы помещений и офисов в них.</w:t>
            </w:r>
          </w:p>
        </w:tc>
      </w:tr>
      <w:tr w:rsidR="00214436" w:rsidRPr="00CE0942" w14:paraId="2597229D" w14:textId="77777777">
        <w:trPr>
          <w:trHeight w:val="400"/>
        </w:trPr>
        <w:tc>
          <w:tcPr>
            <w:tcW w:w="568" w:type="dxa"/>
          </w:tcPr>
          <w:p w14:paraId="0FDFF5FF" w14:textId="77777777" w:rsidR="00214436" w:rsidRPr="00CE0942" w:rsidRDefault="00214436">
            <w:pPr>
              <w:tabs>
                <w:tab w:val="left" w:pos="414"/>
              </w:tabs>
              <w:rPr>
                <w:rFonts w:ascii="Times New Roman" w:hAnsi="Times New Roman" w:cs="Times New Roman"/>
                <w:b/>
                <w:sz w:val="28"/>
              </w:rPr>
            </w:pPr>
          </w:p>
        </w:tc>
        <w:tc>
          <w:tcPr>
            <w:tcW w:w="10064" w:type="dxa"/>
            <w:gridSpan w:val="2"/>
          </w:tcPr>
          <w:p w14:paraId="1DECEEF0" w14:textId="77777777" w:rsidR="00214436" w:rsidRPr="00CE0942" w:rsidRDefault="00CE6367">
            <w:pPr>
              <w:tabs>
                <w:tab w:val="left" w:pos="414"/>
              </w:tabs>
              <w:jc w:val="center"/>
              <w:rPr>
                <w:rFonts w:ascii="Times New Roman" w:hAnsi="Times New Roman" w:cs="Times New Roman"/>
                <w:bCs/>
                <w:sz w:val="20"/>
              </w:rPr>
            </w:pPr>
            <w:r w:rsidRPr="00CE0942">
              <w:rPr>
                <w:rFonts w:ascii="Times New Roman" w:hAnsi="Times New Roman" w:cs="Times New Roman"/>
                <w:b/>
                <w:sz w:val="28"/>
              </w:rPr>
              <w:t xml:space="preserve">Базовая бизнес-идея </w:t>
            </w:r>
          </w:p>
        </w:tc>
      </w:tr>
      <w:tr w:rsidR="00214436" w:rsidRPr="00CE0942" w14:paraId="4101E15A" w14:textId="77777777">
        <w:trPr>
          <w:trHeight w:val="624"/>
        </w:trPr>
        <w:tc>
          <w:tcPr>
            <w:tcW w:w="568" w:type="dxa"/>
          </w:tcPr>
          <w:p w14:paraId="3217A811" w14:textId="77777777" w:rsidR="00214436" w:rsidRPr="00CE0942" w:rsidRDefault="00CE6367">
            <w:pPr>
              <w:keepLines/>
              <w:spacing w:after="0"/>
              <w:rPr>
                <w:rFonts w:ascii="Times New Roman" w:hAnsi="Times New Roman" w:cs="Times New Roman"/>
                <w:bCs/>
                <w:sz w:val="20"/>
              </w:rPr>
            </w:pPr>
            <w:r w:rsidRPr="00CE0942">
              <w:rPr>
                <w:rFonts w:ascii="Times New Roman" w:hAnsi="Times New Roman" w:cs="Times New Roman"/>
                <w:bCs/>
                <w:sz w:val="20"/>
              </w:rPr>
              <w:t>9</w:t>
            </w:r>
          </w:p>
        </w:tc>
        <w:tc>
          <w:tcPr>
            <w:tcW w:w="4683" w:type="dxa"/>
          </w:tcPr>
          <w:p w14:paraId="50977582" w14:textId="77777777" w:rsidR="00214436" w:rsidRPr="00CE0942" w:rsidRDefault="00CE6367">
            <w:pPr>
              <w:keepLines/>
              <w:spacing w:after="0"/>
              <w:rPr>
                <w:rFonts w:ascii="Times New Roman" w:hAnsi="Times New Roman" w:cs="Times New Roman"/>
                <w:b/>
                <w:bCs/>
                <w:sz w:val="20"/>
              </w:rPr>
            </w:pPr>
            <w:r w:rsidRPr="00CE0942">
              <w:rPr>
                <w:rFonts w:ascii="Times New Roman" w:hAnsi="Times New Roman" w:cs="Times New Roman"/>
                <w:b/>
                <w:bCs/>
                <w:sz w:val="20"/>
              </w:rPr>
              <w:t>Какой продукт (товар/ услуга/ устройство/ ПО/ технология/ процесс и т.д.) будет продаваться*</w:t>
            </w:r>
          </w:p>
          <w:p w14:paraId="5D83D431" w14:textId="77777777" w:rsidR="00214436" w:rsidRPr="00CE0942" w:rsidRDefault="00214436">
            <w:pPr>
              <w:keepLines/>
              <w:spacing w:after="0"/>
              <w:rPr>
                <w:rFonts w:ascii="Times New Roman" w:hAnsi="Times New Roman" w:cs="Times New Roman"/>
                <w:bCs/>
                <w:sz w:val="20"/>
              </w:rPr>
            </w:pPr>
          </w:p>
          <w:p w14:paraId="25703F15" w14:textId="77777777" w:rsidR="00214436" w:rsidRPr="00CE0942" w:rsidRDefault="00CE6367">
            <w:pPr>
              <w:keepLines/>
              <w:spacing w:after="0"/>
              <w:rPr>
                <w:rFonts w:ascii="Times New Roman" w:hAnsi="Times New Roman" w:cs="Times New Roman"/>
                <w:bCs/>
                <w:i/>
                <w:sz w:val="20"/>
              </w:rPr>
            </w:pPr>
            <w:r w:rsidRPr="00CE0942">
              <w:rPr>
                <w:rFonts w:ascii="Times New Roman" w:hAnsi="Times New Roman" w:cs="Times New Roman"/>
                <w:bCs/>
                <w:i/>
                <w:sz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14:paraId="5E30D5F4" w14:textId="77777777" w:rsidR="00214436" w:rsidRPr="00CE0942" w:rsidRDefault="00214436">
            <w:pPr>
              <w:keepLines/>
              <w:spacing w:after="0"/>
              <w:rPr>
                <w:rFonts w:ascii="Times New Roman" w:hAnsi="Times New Roman" w:cs="Times New Roman"/>
                <w:bCs/>
                <w:sz w:val="20"/>
              </w:rPr>
            </w:pPr>
          </w:p>
        </w:tc>
        <w:tc>
          <w:tcPr>
            <w:tcW w:w="5381" w:type="dxa"/>
          </w:tcPr>
          <w:p w14:paraId="53BA10B1" w14:textId="3E5D8D46" w:rsidR="00CE0942" w:rsidRPr="00FF31CD" w:rsidRDefault="00E34F77" w:rsidP="00CE0942">
            <w:pPr>
              <w:pStyle w:val="TableText"/>
              <w:widowControl w:val="0"/>
              <w:spacing w:after="0"/>
              <w:jc w:val="both"/>
              <w:rPr>
                <w:sz w:val="20"/>
                <w:szCs w:val="20"/>
                <w:lang w:val="ru-RU"/>
              </w:rPr>
            </w:pPr>
            <w:r w:rsidRPr="00FF31CD">
              <w:rPr>
                <w:sz w:val="20"/>
                <w:szCs w:val="20"/>
                <w:lang w:val="ru-RU"/>
              </w:rPr>
              <w:t>Во-первых, в п</w:t>
            </w:r>
            <w:r w:rsidR="003932BD" w:rsidRPr="00FF31CD">
              <w:rPr>
                <w:sz w:val="20"/>
                <w:szCs w:val="20"/>
                <w:lang w:val="ru-RU"/>
              </w:rPr>
              <w:t>роект</w:t>
            </w:r>
            <w:r w:rsidRPr="00FF31CD">
              <w:rPr>
                <w:sz w:val="20"/>
                <w:szCs w:val="20"/>
                <w:lang w:val="ru-RU"/>
              </w:rPr>
              <w:t>е</w:t>
            </w:r>
            <w:r w:rsidR="003932BD" w:rsidRPr="00FF31CD">
              <w:rPr>
                <w:sz w:val="20"/>
                <w:szCs w:val="20"/>
                <w:lang w:val="ru-RU"/>
              </w:rPr>
              <w:t xml:space="preserve"> предлагает</w:t>
            </w:r>
            <w:r w:rsidRPr="00FF31CD">
              <w:rPr>
                <w:sz w:val="20"/>
                <w:szCs w:val="20"/>
                <w:lang w:val="ru-RU"/>
              </w:rPr>
              <w:t>ся</w:t>
            </w:r>
            <w:r w:rsidR="003932BD" w:rsidRPr="00FF31CD">
              <w:rPr>
                <w:sz w:val="20"/>
                <w:szCs w:val="20"/>
                <w:lang w:val="ru-RU"/>
              </w:rPr>
              <w:t xml:space="preserve"> </w:t>
            </w:r>
            <w:r w:rsidRPr="00FF31CD">
              <w:rPr>
                <w:sz w:val="20"/>
                <w:szCs w:val="20"/>
                <w:lang w:val="ru-RU"/>
              </w:rPr>
              <w:t>к продаже в формате B2B беспилотная авиационная система</w:t>
            </w:r>
            <w:r w:rsidR="00B026A8" w:rsidRPr="00FF31CD">
              <w:rPr>
                <w:sz w:val="20"/>
                <w:szCs w:val="20"/>
                <w:lang w:val="ru-RU"/>
              </w:rPr>
              <w:t xml:space="preserve"> (БАС)</w:t>
            </w:r>
            <w:r w:rsidR="00CE0942" w:rsidRPr="00FF31CD">
              <w:rPr>
                <w:sz w:val="20"/>
                <w:szCs w:val="20"/>
                <w:lang w:val="ru-RU"/>
              </w:rPr>
              <w:t>,</w:t>
            </w:r>
            <w:r w:rsidRPr="00FF31CD">
              <w:rPr>
                <w:sz w:val="20"/>
                <w:szCs w:val="20"/>
                <w:lang w:val="ru-RU"/>
              </w:rPr>
              <w:t xml:space="preserve"> основной задачей которой является очищение </w:t>
            </w:r>
            <w:r w:rsidR="00CE0942" w:rsidRPr="00FF31CD">
              <w:rPr>
                <w:sz w:val="20"/>
                <w:szCs w:val="20"/>
                <w:lang w:val="ru-RU"/>
              </w:rPr>
              <w:t xml:space="preserve">от загрязнений </w:t>
            </w:r>
            <w:r w:rsidR="004E6713" w:rsidRPr="00FF31CD">
              <w:rPr>
                <w:sz w:val="20"/>
                <w:szCs w:val="20"/>
                <w:lang w:val="ru-RU"/>
              </w:rPr>
              <w:t xml:space="preserve">на большой высоте </w:t>
            </w:r>
            <w:r w:rsidRPr="00FF31CD">
              <w:rPr>
                <w:sz w:val="20"/>
                <w:szCs w:val="20"/>
                <w:lang w:val="ru-RU"/>
              </w:rPr>
              <w:t>наружных панорамных окон</w:t>
            </w:r>
            <w:r w:rsidR="00CE0942" w:rsidRPr="00FF31CD">
              <w:rPr>
                <w:sz w:val="20"/>
                <w:szCs w:val="20"/>
                <w:lang w:val="ru-RU"/>
              </w:rPr>
              <w:t xml:space="preserve"> </w:t>
            </w:r>
            <w:r w:rsidR="00CE0942" w:rsidRPr="00FF31CD">
              <w:rPr>
                <w:bCs/>
                <w:color w:val="000000" w:themeColor="text1"/>
                <w:sz w:val="20"/>
                <w:szCs w:val="20"/>
                <w:lang w:val="ru-RU"/>
              </w:rPr>
              <w:t xml:space="preserve">специализированных и/или многофункциональных </w:t>
            </w:r>
            <w:r w:rsidR="00CE0942" w:rsidRPr="00FF31CD">
              <w:rPr>
                <w:color w:val="000000" w:themeColor="text1"/>
                <w:sz w:val="20"/>
                <w:szCs w:val="20"/>
                <w:lang w:val="ru-RU"/>
              </w:rPr>
              <w:t>высотных зданий</w:t>
            </w:r>
            <w:r w:rsidR="00DB49BE" w:rsidRPr="00FF31CD">
              <w:rPr>
                <w:color w:val="000000" w:themeColor="text1"/>
                <w:sz w:val="20"/>
                <w:szCs w:val="20"/>
                <w:lang w:val="ru-RU"/>
              </w:rPr>
              <w:t xml:space="preserve"> − </w:t>
            </w:r>
            <w:r w:rsidR="00DB49BE" w:rsidRPr="00FF31CD">
              <w:rPr>
                <w:sz w:val="20"/>
                <w:szCs w:val="20"/>
                <w:lang w:val="ru-RU"/>
              </w:rPr>
              <w:t xml:space="preserve">«Tech Glass </w:t>
            </w:r>
            <w:proofErr w:type="spellStart"/>
            <w:r w:rsidR="00DB49BE" w:rsidRPr="00FF31CD">
              <w:rPr>
                <w:sz w:val="20"/>
                <w:szCs w:val="20"/>
                <w:lang w:val="ru-RU"/>
              </w:rPr>
              <w:t>Cleaner</w:t>
            </w:r>
            <w:proofErr w:type="spellEnd"/>
            <w:r w:rsidR="00DB49BE" w:rsidRPr="00FF31CD">
              <w:rPr>
                <w:sz w:val="20"/>
                <w:szCs w:val="20"/>
                <w:lang w:val="ru-RU"/>
              </w:rPr>
              <w:t>» (TGC)</w:t>
            </w:r>
            <w:r w:rsidRPr="00FF31CD">
              <w:rPr>
                <w:sz w:val="20"/>
                <w:szCs w:val="20"/>
                <w:lang w:val="ru-RU"/>
              </w:rPr>
              <w:t xml:space="preserve">. </w:t>
            </w:r>
          </w:p>
          <w:p w14:paraId="128CDCDE" w14:textId="30C6BFD5" w:rsidR="00214436" w:rsidRPr="00FF31CD" w:rsidRDefault="004E6713" w:rsidP="00CE0942">
            <w:pPr>
              <w:pStyle w:val="TableText"/>
              <w:widowControl w:val="0"/>
              <w:spacing w:after="0"/>
              <w:jc w:val="both"/>
              <w:rPr>
                <w:sz w:val="20"/>
                <w:szCs w:val="20"/>
                <w:lang w:val="ru-RU"/>
              </w:rPr>
            </w:pPr>
            <w:r w:rsidRPr="00FF31CD">
              <w:rPr>
                <w:sz w:val="20"/>
                <w:szCs w:val="20"/>
                <w:lang w:val="ru-RU"/>
              </w:rPr>
              <w:t>Во-вторых,</w:t>
            </w:r>
            <w:r w:rsidR="00E34F77" w:rsidRPr="00FF31CD">
              <w:rPr>
                <w:sz w:val="20"/>
                <w:szCs w:val="20"/>
                <w:lang w:val="ru-RU"/>
              </w:rPr>
              <w:t xml:space="preserve"> проект предусматривает оказание </w:t>
            </w:r>
            <w:r w:rsidRPr="00FF31CD">
              <w:rPr>
                <w:sz w:val="20"/>
                <w:szCs w:val="20"/>
                <w:lang w:val="ru-RU"/>
              </w:rPr>
              <w:t xml:space="preserve">сопровождающих </w:t>
            </w:r>
            <w:r w:rsidR="00E34F77" w:rsidRPr="00FF31CD">
              <w:rPr>
                <w:sz w:val="20"/>
                <w:szCs w:val="20"/>
                <w:lang w:val="ru-RU"/>
              </w:rPr>
              <w:t>услуг по установке, технологическому контролю и ремонту беспилотной авиационной системы</w:t>
            </w:r>
            <w:r w:rsidRPr="00FF31CD">
              <w:rPr>
                <w:sz w:val="20"/>
                <w:szCs w:val="20"/>
                <w:lang w:val="ru-RU"/>
              </w:rPr>
              <w:t>.</w:t>
            </w:r>
          </w:p>
        </w:tc>
      </w:tr>
      <w:tr w:rsidR="00214436" w:rsidRPr="00CE0942" w14:paraId="7DCBF4A9" w14:textId="77777777">
        <w:tc>
          <w:tcPr>
            <w:tcW w:w="568" w:type="dxa"/>
          </w:tcPr>
          <w:p w14:paraId="002F1616" w14:textId="77777777" w:rsidR="00214436" w:rsidRPr="00CE0942" w:rsidRDefault="00CE6367">
            <w:pPr>
              <w:pStyle w:val="aff0"/>
              <w:ind w:left="0" w:firstLine="0"/>
              <w:rPr>
                <w:bCs/>
                <w:sz w:val="20"/>
                <w:lang w:val="ru-RU"/>
              </w:rPr>
            </w:pPr>
            <w:r w:rsidRPr="00CE0942">
              <w:rPr>
                <w:bCs/>
                <w:sz w:val="20"/>
                <w:lang w:val="ru-RU"/>
              </w:rPr>
              <w:t>10</w:t>
            </w:r>
          </w:p>
        </w:tc>
        <w:tc>
          <w:tcPr>
            <w:tcW w:w="4683" w:type="dxa"/>
          </w:tcPr>
          <w:p w14:paraId="296EFC0C" w14:textId="77777777" w:rsidR="00214436" w:rsidRPr="00CE0942" w:rsidRDefault="00CE6367">
            <w:pPr>
              <w:pStyle w:val="aff0"/>
              <w:ind w:left="0" w:firstLine="0"/>
              <w:rPr>
                <w:b/>
                <w:bCs/>
                <w:sz w:val="20"/>
                <w:lang w:val="ru-RU"/>
              </w:rPr>
            </w:pPr>
            <w:r w:rsidRPr="00CE0942">
              <w:rPr>
                <w:b/>
                <w:bCs/>
                <w:sz w:val="20"/>
                <w:lang w:val="ru-RU"/>
              </w:rPr>
              <w:t>Какую и чью (какого типа потребителей) проблему решает*</w:t>
            </w:r>
          </w:p>
          <w:p w14:paraId="21C818BA" w14:textId="77777777" w:rsidR="00214436" w:rsidRPr="00CE0942" w:rsidRDefault="00214436">
            <w:pPr>
              <w:tabs>
                <w:tab w:val="left" w:pos="414"/>
              </w:tabs>
              <w:rPr>
                <w:rFonts w:ascii="Times New Roman" w:hAnsi="Times New Roman" w:cs="Times New Roman"/>
                <w:bCs/>
                <w:sz w:val="20"/>
              </w:rPr>
            </w:pPr>
          </w:p>
          <w:p w14:paraId="14695A8F" w14:textId="77777777" w:rsidR="00214436" w:rsidRPr="00CE0942" w:rsidRDefault="00CE6367">
            <w:pPr>
              <w:tabs>
                <w:tab w:val="left" w:pos="414"/>
              </w:tabs>
              <w:rPr>
                <w:rFonts w:ascii="Times New Roman" w:hAnsi="Times New Roman" w:cs="Times New Roman"/>
                <w:bCs/>
                <w:i/>
                <w:sz w:val="20"/>
              </w:rPr>
            </w:pPr>
            <w:r w:rsidRPr="00CE0942">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14:paraId="28C3E243" w14:textId="0BAF25D1" w:rsidR="00A02508" w:rsidRPr="00FF31CD" w:rsidRDefault="00C738BD" w:rsidP="00E518E0">
            <w:pPr>
              <w:pStyle w:val="TableText"/>
              <w:widowControl w:val="0"/>
              <w:spacing w:after="0"/>
              <w:jc w:val="both"/>
              <w:rPr>
                <w:sz w:val="20"/>
                <w:szCs w:val="20"/>
                <w:lang w:val="ru-RU"/>
              </w:rPr>
            </w:pPr>
            <w:r w:rsidRPr="00FF31CD">
              <w:rPr>
                <w:sz w:val="20"/>
                <w:szCs w:val="20"/>
                <w:lang w:val="ru-RU"/>
              </w:rPr>
              <w:t>В последние годы</w:t>
            </w:r>
            <w:r w:rsidR="00A02508" w:rsidRPr="00FF31CD">
              <w:rPr>
                <w:sz w:val="20"/>
                <w:szCs w:val="20"/>
                <w:lang w:val="ru-RU"/>
              </w:rPr>
              <w:t xml:space="preserve"> вместе с общим ростом рынка недвижимости стремительно растёт </w:t>
            </w:r>
            <w:r w:rsidRPr="00FF31CD">
              <w:rPr>
                <w:sz w:val="20"/>
                <w:szCs w:val="20"/>
                <w:lang w:val="ru-RU"/>
              </w:rPr>
              <w:t xml:space="preserve">и </w:t>
            </w:r>
            <w:r w:rsidR="00A02508" w:rsidRPr="00FF31CD">
              <w:rPr>
                <w:sz w:val="20"/>
                <w:szCs w:val="20"/>
                <w:lang w:val="ru-RU"/>
              </w:rPr>
              <w:t xml:space="preserve">спрос на квартиры </w:t>
            </w:r>
            <w:r w:rsidR="00117905" w:rsidRPr="00FF31CD">
              <w:rPr>
                <w:sz w:val="20"/>
                <w:szCs w:val="20"/>
                <w:lang w:val="ru-RU"/>
              </w:rPr>
              <w:t>в жилых многоэтажных домах</w:t>
            </w:r>
            <w:r w:rsidR="00DF2FCF" w:rsidRPr="00FF31CD">
              <w:rPr>
                <w:sz w:val="20"/>
                <w:szCs w:val="20"/>
                <w:lang w:val="ru-RU"/>
              </w:rPr>
              <w:t xml:space="preserve">, а </w:t>
            </w:r>
            <w:r w:rsidR="00E518E0" w:rsidRPr="00FF31CD">
              <w:rPr>
                <w:sz w:val="20"/>
                <w:szCs w:val="20"/>
                <w:lang w:val="ru-RU"/>
              </w:rPr>
              <w:t>также</w:t>
            </w:r>
            <w:r w:rsidR="00117905" w:rsidRPr="00FF31CD">
              <w:rPr>
                <w:sz w:val="20"/>
                <w:szCs w:val="20"/>
                <w:lang w:val="ru-RU"/>
              </w:rPr>
              <w:t xml:space="preserve"> на офисные помещения в</w:t>
            </w:r>
            <w:r w:rsidRPr="00FF31CD">
              <w:rPr>
                <w:sz w:val="20"/>
                <w:szCs w:val="20"/>
                <w:lang w:val="ru-RU"/>
              </w:rPr>
              <w:t xml:space="preserve"> </w:t>
            </w:r>
            <w:r w:rsidR="00117905" w:rsidRPr="00FF31CD">
              <w:rPr>
                <w:bCs/>
                <w:color w:val="000000" w:themeColor="text1"/>
                <w:sz w:val="20"/>
                <w:szCs w:val="20"/>
                <w:lang w:val="ru-RU"/>
              </w:rPr>
              <w:t xml:space="preserve">многофункциональных </w:t>
            </w:r>
            <w:r w:rsidR="00117905" w:rsidRPr="00FF31CD">
              <w:rPr>
                <w:color w:val="000000" w:themeColor="text1"/>
                <w:sz w:val="20"/>
                <w:szCs w:val="20"/>
                <w:lang w:val="ru-RU"/>
              </w:rPr>
              <w:t xml:space="preserve">высотных зданиях </w:t>
            </w:r>
            <w:r w:rsidR="00A02508" w:rsidRPr="00FF31CD">
              <w:rPr>
                <w:sz w:val="20"/>
                <w:szCs w:val="20"/>
                <w:lang w:val="ru-RU"/>
              </w:rPr>
              <w:t>с большими панорамными окнами</w:t>
            </w:r>
            <w:r w:rsidRPr="00FF31CD">
              <w:rPr>
                <w:sz w:val="20"/>
                <w:szCs w:val="20"/>
                <w:lang w:val="ru-RU"/>
              </w:rPr>
              <w:t xml:space="preserve">. Как правило, из соображений безопасности, данный тип окон не открывается. В связи с этим создается потребность у застройщиков </w:t>
            </w:r>
            <w:r w:rsidR="00E518E0" w:rsidRPr="00FF31CD">
              <w:rPr>
                <w:sz w:val="20"/>
                <w:szCs w:val="20"/>
                <w:lang w:val="ru-RU"/>
              </w:rPr>
              <w:t xml:space="preserve">(собственников) </w:t>
            </w:r>
            <w:r w:rsidRPr="00FF31CD">
              <w:rPr>
                <w:sz w:val="20"/>
                <w:szCs w:val="20"/>
                <w:lang w:val="ru-RU"/>
              </w:rPr>
              <w:t>по решению проблемы мытья окон снаружи на больших высотах. Наш проект направлен на удовлетворение данной потребности с позиционированием своего продукта и услуг как ценной возможности для застройщиков</w:t>
            </w:r>
            <w:r w:rsidR="00E518E0" w:rsidRPr="00FF31CD">
              <w:rPr>
                <w:sz w:val="20"/>
                <w:szCs w:val="20"/>
                <w:lang w:val="ru-RU"/>
              </w:rPr>
              <w:t xml:space="preserve"> (собственников)</w:t>
            </w:r>
            <w:r w:rsidRPr="00FF31CD">
              <w:rPr>
                <w:sz w:val="20"/>
                <w:szCs w:val="20"/>
                <w:lang w:val="ru-RU"/>
              </w:rPr>
              <w:t xml:space="preserve"> сформировать конкурентное преимущество в виде образа футуристичного жилого комплекса, обеспечивающего своих жильцов всеми необходимыми </w:t>
            </w:r>
            <w:r w:rsidR="00E518E0" w:rsidRPr="00FF31CD">
              <w:rPr>
                <w:sz w:val="20"/>
                <w:szCs w:val="20"/>
                <w:lang w:val="ru-RU"/>
              </w:rPr>
              <w:t>сервисами.</w:t>
            </w:r>
          </w:p>
        </w:tc>
      </w:tr>
      <w:tr w:rsidR="00214436" w:rsidRPr="00CE0942" w14:paraId="2BB52CAD" w14:textId="77777777">
        <w:tc>
          <w:tcPr>
            <w:tcW w:w="568" w:type="dxa"/>
          </w:tcPr>
          <w:p w14:paraId="1475ECCF" w14:textId="77777777" w:rsidR="00214436" w:rsidRPr="00CE0942" w:rsidRDefault="00CE6367">
            <w:pPr>
              <w:rPr>
                <w:rFonts w:ascii="Times New Roman" w:hAnsi="Times New Roman" w:cs="Times New Roman"/>
                <w:bCs/>
                <w:sz w:val="20"/>
              </w:rPr>
            </w:pPr>
            <w:r w:rsidRPr="00CE0942">
              <w:rPr>
                <w:rFonts w:ascii="Times New Roman" w:hAnsi="Times New Roman" w:cs="Times New Roman"/>
                <w:bCs/>
                <w:sz w:val="20"/>
              </w:rPr>
              <w:t>11</w:t>
            </w:r>
          </w:p>
        </w:tc>
        <w:tc>
          <w:tcPr>
            <w:tcW w:w="4683" w:type="dxa"/>
          </w:tcPr>
          <w:p w14:paraId="0B0A8CF5" w14:textId="77777777" w:rsidR="00214436" w:rsidRPr="00CE0942" w:rsidRDefault="00CE6367">
            <w:pPr>
              <w:ind w:left="56"/>
              <w:rPr>
                <w:rFonts w:ascii="Times New Roman" w:hAnsi="Times New Roman" w:cs="Times New Roman"/>
                <w:b/>
                <w:bCs/>
                <w:sz w:val="20"/>
              </w:rPr>
            </w:pPr>
            <w:r w:rsidRPr="00CE0942">
              <w:rPr>
                <w:rFonts w:ascii="Times New Roman" w:hAnsi="Times New Roman" w:cs="Times New Roman"/>
                <w:b/>
                <w:bCs/>
                <w:sz w:val="20"/>
              </w:rPr>
              <w:t>Потенциальные потребительские сегменты*</w:t>
            </w:r>
          </w:p>
          <w:p w14:paraId="2ECE389F" w14:textId="77777777" w:rsidR="00214436" w:rsidRPr="00CE0942" w:rsidRDefault="00CE6367">
            <w:pPr>
              <w:pStyle w:val="aff0"/>
              <w:tabs>
                <w:tab w:val="left" w:pos="230"/>
              </w:tabs>
              <w:ind w:left="0" w:firstLine="0"/>
              <w:rPr>
                <w:bCs/>
                <w:i/>
                <w:sz w:val="20"/>
                <w:lang w:val="ru-RU"/>
              </w:rPr>
            </w:pPr>
            <w:r w:rsidRPr="00CE0942">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(B2B, B2C и др.)</w:t>
            </w:r>
          </w:p>
        </w:tc>
        <w:tc>
          <w:tcPr>
            <w:tcW w:w="5381" w:type="dxa"/>
          </w:tcPr>
          <w:p w14:paraId="77D83602" w14:textId="603C7957" w:rsidR="00ED41C4" w:rsidRPr="00FF31CD" w:rsidRDefault="0049380C" w:rsidP="00BC2059">
            <w:pPr>
              <w:pStyle w:val="TableText"/>
              <w:widowControl w:val="0"/>
              <w:spacing w:after="0"/>
              <w:jc w:val="both"/>
              <w:rPr>
                <w:sz w:val="20"/>
                <w:szCs w:val="20"/>
                <w:lang w:val="ru-RU"/>
              </w:rPr>
            </w:pPr>
            <w:r w:rsidRPr="00CE0942">
              <w:rPr>
                <w:sz w:val="20"/>
                <w:szCs w:val="20"/>
                <w:lang w:val="ru-RU"/>
              </w:rPr>
              <w:t>Ключевым потребительским сегментом являются</w:t>
            </w:r>
            <w:r w:rsidR="00BC2059" w:rsidRPr="00CE0942">
              <w:rPr>
                <w:sz w:val="20"/>
                <w:szCs w:val="20"/>
                <w:lang w:val="ru-RU"/>
              </w:rPr>
              <w:t xml:space="preserve"> юридические </w:t>
            </w:r>
            <w:r w:rsidR="00BC2059" w:rsidRPr="00FF31CD">
              <w:rPr>
                <w:sz w:val="20"/>
                <w:szCs w:val="20"/>
                <w:lang w:val="ru-RU"/>
              </w:rPr>
              <w:t>лица –</w:t>
            </w:r>
            <w:r w:rsidRPr="00FF31CD">
              <w:rPr>
                <w:sz w:val="20"/>
                <w:szCs w:val="20"/>
                <w:lang w:val="ru-RU"/>
              </w:rPr>
              <w:t xml:space="preserve"> </w:t>
            </w:r>
            <w:r w:rsidR="009860F6" w:rsidRPr="00FF31CD">
              <w:rPr>
                <w:sz w:val="20"/>
                <w:szCs w:val="20"/>
                <w:lang w:val="ru-RU"/>
              </w:rPr>
              <w:t>застройщики (</w:t>
            </w:r>
            <w:r w:rsidR="00ED41C4" w:rsidRPr="00FF31CD">
              <w:rPr>
                <w:bCs/>
                <w:iCs/>
                <w:color w:val="000000" w:themeColor="text1"/>
                <w:sz w:val="20"/>
                <w:lang w:val="ru-RU"/>
              </w:rPr>
              <w:t>собственники</w:t>
            </w:r>
            <w:r w:rsidR="009860F6" w:rsidRPr="00FF31CD">
              <w:rPr>
                <w:bCs/>
                <w:iCs/>
                <w:color w:val="000000" w:themeColor="text1"/>
                <w:sz w:val="20"/>
                <w:lang w:val="ru-RU"/>
              </w:rPr>
              <w:t>)</w:t>
            </w:r>
            <w:r w:rsidR="00ED41C4" w:rsidRPr="00FF31CD">
              <w:rPr>
                <w:bCs/>
                <w:iCs/>
                <w:color w:val="000000" w:themeColor="text1"/>
                <w:sz w:val="20"/>
                <w:lang w:val="ru-RU"/>
              </w:rPr>
              <w:t xml:space="preserve"> жилых, специализированных или </w:t>
            </w:r>
            <w:r w:rsidR="00ED41C4" w:rsidRPr="00FF31CD">
              <w:rPr>
                <w:bCs/>
                <w:color w:val="000000" w:themeColor="text1"/>
                <w:sz w:val="20"/>
                <w:szCs w:val="20"/>
                <w:lang w:val="ru-RU"/>
              </w:rPr>
              <w:t>многофункциональных</w:t>
            </w:r>
            <w:r w:rsidR="00ED41C4" w:rsidRPr="00FF31CD">
              <w:rPr>
                <w:bCs/>
                <w:iCs/>
                <w:color w:val="000000" w:themeColor="text1"/>
                <w:sz w:val="20"/>
                <w:lang w:val="ru-RU"/>
              </w:rPr>
              <w:t xml:space="preserve"> высотных зданий.</w:t>
            </w:r>
          </w:p>
          <w:p w14:paraId="47C3D783" w14:textId="77777777" w:rsidR="00EF31D9" w:rsidRPr="00FF31CD" w:rsidRDefault="00B026A8" w:rsidP="00DA1531">
            <w:pPr>
              <w:pStyle w:val="TableText"/>
              <w:widowControl w:val="0"/>
              <w:spacing w:after="0"/>
              <w:jc w:val="both"/>
              <w:rPr>
                <w:sz w:val="20"/>
                <w:szCs w:val="20"/>
                <w:lang w:val="ru-RU"/>
              </w:rPr>
            </w:pPr>
            <w:r w:rsidRPr="00FF31CD">
              <w:rPr>
                <w:sz w:val="20"/>
                <w:szCs w:val="20"/>
                <w:lang w:val="ru-RU"/>
              </w:rPr>
              <w:t>К</w:t>
            </w:r>
            <w:r w:rsidR="00ED41C4" w:rsidRPr="00FF31CD">
              <w:rPr>
                <w:sz w:val="20"/>
                <w:szCs w:val="20"/>
                <w:lang w:val="ru-RU"/>
              </w:rPr>
              <w:t xml:space="preserve">онечными потребителями являются, например, </w:t>
            </w:r>
            <w:r w:rsidRPr="00FF31CD">
              <w:rPr>
                <w:sz w:val="20"/>
                <w:szCs w:val="20"/>
                <w:lang w:val="ru-RU"/>
              </w:rPr>
              <w:t xml:space="preserve">жильцы новостроек, в </w:t>
            </w:r>
            <w:r w:rsidR="00E518E0" w:rsidRPr="00FF31CD">
              <w:rPr>
                <w:sz w:val="20"/>
                <w:szCs w:val="20"/>
                <w:lang w:val="ru-RU"/>
              </w:rPr>
              <w:t xml:space="preserve">домах </w:t>
            </w:r>
            <w:r w:rsidRPr="00FF31CD">
              <w:rPr>
                <w:sz w:val="20"/>
                <w:szCs w:val="20"/>
                <w:lang w:val="ru-RU"/>
              </w:rPr>
              <w:t>которых установлена БАС нашего проекта.</w:t>
            </w:r>
            <w:r w:rsidR="00BC2059" w:rsidRPr="00FF31CD">
              <w:rPr>
                <w:sz w:val="20"/>
                <w:szCs w:val="20"/>
                <w:lang w:val="ru-RU"/>
              </w:rPr>
              <w:t xml:space="preserve"> Формат оказываемых услуг </w:t>
            </w:r>
            <w:r w:rsidR="00E518E0" w:rsidRPr="00FF31CD">
              <w:rPr>
                <w:sz w:val="20"/>
                <w:szCs w:val="20"/>
                <w:lang w:val="ru-RU"/>
              </w:rPr>
              <w:t xml:space="preserve">− </w:t>
            </w:r>
            <w:r w:rsidR="00BC2059" w:rsidRPr="00FF31CD">
              <w:rPr>
                <w:sz w:val="20"/>
                <w:szCs w:val="20"/>
                <w:lang w:val="ru-RU"/>
              </w:rPr>
              <w:t xml:space="preserve">B2B. </w:t>
            </w:r>
          </w:p>
          <w:p w14:paraId="201223CA" w14:textId="5EF1E4A0" w:rsidR="00DA1531" w:rsidRDefault="00DA1531" w:rsidP="00DA1531">
            <w:pPr>
              <w:pStyle w:val="TableText"/>
              <w:widowControl w:val="0"/>
              <w:spacing w:after="0"/>
              <w:jc w:val="both"/>
              <w:rPr>
                <w:bCs/>
                <w:iCs/>
                <w:color w:val="000000" w:themeColor="text1"/>
                <w:sz w:val="20"/>
                <w:lang w:val="ru-RU"/>
              </w:rPr>
            </w:pPr>
            <w:r w:rsidRPr="00FF31CD">
              <w:rPr>
                <w:bCs/>
                <w:iCs/>
                <w:color w:val="000000" w:themeColor="text1"/>
                <w:sz w:val="20"/>
                <w:lang w:val="ru-RU"/>
              </w:rPr>
              <w:t>Географически потребители сосредоточены в городах с высотной застройкой: Москва, С</w:t>
            </w:r>
            <w:r w:rsidR="00A85DCC" w:rsidRPr="00FF31CD">
              <w:rPr>
                <w:bCs/>
                <w:iCs/>
                <w:color w:val="000000" w:themeColor="text1"/>
                <w:sz w:val="20"/>
                <w:lang w:val="ru-RU"/>
              </w:rPr>
              <w:t>анкт Петербург</w:t>
            </w:r>
            <w:r w:rsidR="00087DB0" w:rsidRPr="00FF31CD">
              <w:rPr>
                <w:bCs/>
                <w:iCs/>
                <w:color w:val="000000" w:themeColor="text1"/>
                <w:sz w:val="20"/>
                <w:lang w:val="ru-RU"/>
              </w:rPr>
              <w:t>,</w:t>
            </w:r>
            <w:r w:rsidR="00A85DCC" w:rsidRPr="00FF31CD">
              <w:rPr>
                <w:bCs/>
                <w:iCs/>
                <w:color w:val="000000" w:themeColor="text1"/>
                <w:sz w:val="20"/>
                <w:lang w:val="ru-RU"/>
              </w:rPr>
              <w:t xml:space="preserve"> </w:t>
            </w:r>
            <w:r w:rsidR="00FF31CD">
              <w:rPr>
                <w:bCs/>
                <w:iCs/>
                <w:color w:val="000000" w:themeColor="text1"/>
                <w:sz w:val="20"/>
                <w:lang w:val="ru-RU"/>
              </w:rPr>
              <w:t>Новосибирске, Екатеринбурге, Казани, Нижнем Новгороде</w:t>
            </w:r>
            <w:r w:rsidRPr="00FF31CD">
              <w:rPr>
                <w:bCs/>
                <w:iCs/>
                <w:color w:val="000000" w:themeColor="text1"/>
                <w:sz w:val="20"/>
                <w:lang w:val="ru-RU"/>
              </w:rPr>
              <w:t xml:space="preserve"> и т.д.</w:t>
            </w:r>
          </w:p>
          <w:p w14:paraId="385EE648" w14:textId="4AA832BE" w:rsidR="00214436" w:rsidRPr="00CE0942" w:rsidRDefault="00214436" w:rsidP="00BC2059">
            <w:pPr>
              <w:pStyle w:val="TableText"/>
              <w:widowControl w:val="0"/>
              <w:spacing w:after="0"/>
              <w:jc w:val="both"/>
              <w:rPr>
                <w:sz w:val="20"/>
                <w:szCs w:val="20"/>
                <w:lang w:val="ru-RU"/>
              </w:rPr>
            </w:pPr>
          </w:p>
        </w:tc>
      </w:tr>
      <w:tr w:rsidR="00214436" w:rsidRPr="00CE0942" w14:paraId="33DDCF2F" w14:textId="77777777">
        <w:tc>
          <w:tcPr>
            <w:tcW w:w="568" w:type="dxa"/>
          </w:tcPr>
          <w:p w14:paraId="607FBE7D" w14:textId="77777777" w:rsidR="00214436" w:rsidRPr="00CE0942" w:rsidRDefault="00CE6367">
            <w:pPr>
              <w:pStyle w:val="aff0"/>
              <w:keepLines/>
              <w:tabs>
                <w:tab w:val="left" w:pos="170"/>
              </w:tabs>
              <w:ind w:left="0" w:firstLine="0"/>
              <w:rPr>
                <w:bCs/>
                <w:sz w:val="20"/>
                <w:lang w:val="ru-RU"/>
              </w:rPr>
            </w:pPr>
            <w:r w:rsidRPr="00CE0942">
              <w:rPr>
                <w:bCs/>
                <w:sz w:val="20"/>
                <w:lang w:val="ru-RU"/>
              </w:rPr>
              <w:t>12</w:t>
            </w:r>
          </w:p>
        </w:tc>
        <w:tc>
          <w:tcPr>
            <w:tcW w:w="4683" w:type="dxa"/>
          </w:tcPr>
          <w:p w14:paraId="1FBBB2DB" w14:textId="77777777" w:rsidR="00214436" w:rsidRPr="00CE0942" w:rsidRDefault="00CE6367">
            <w:pPr>
              <w:pStyle w:val="aff0"/>
              <w:keepLines/>
              <w:tabs>
                <w:tab w:val="left" w:pos="170"/>
              </w:tabs>
              <w:ind w:left="0" w:firstLine="0"/>
              <w:rPr>
                <w:b/>
                <w:bCs/>
                <w:sz w:val="20"/>
                <w:lang w:val="ru-RU"/>
              </w:rPr>
            </w:pPr>
            <w:r w:rsidRPr="00CE0942">
              <w:rPr>
                <w:b/>
                <w:bCs/>
                <w:sz w:val="20"/>
                <w:lang w:val="ru-RU"/>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proofErr w:type="gramStart"/>
            <w:r w:rsidRPr="00CE0942">
              <w:rPr>
                <w:b/>
                <w:bCs/>
                <w:sz w:val="20"/>
                <w:lang w:val="ru-RU"/>
              </w:rPr>
              <w:t>разработок)*</w:t>
            </w:r>
            <w:proofErr w:type="gramEnd"/>
          </w:p>
          <w:p w14:paraId="7EC92F2E" w14:textId="77777777" w:rsidR="00214436" w:rsidRPr="00CE0942" w:rsidRDefault="00214436">
            <w:pPr>
              <w:pStyle w:val="aff0"/>
              <w:keepLines/>
              <w:tabs>
                <w:tab w:val="left" w:pos="170"/>
              </w:tabs>
              <w:ind w:left="0" w:firstLine="0"/>
              <w:rPr>
                <w:bCs/>
                <w:sz w:val="20"/>
                <w:lang w:val="ru-RU"/>
              </w:rPr>
            </w:pPr>
          </w:p>
          <w:p w14:paraId="0723FDB0" w14:textId="77777777" w:rsidR="00214436" w:rsidRPr="00CE0942" w:rsidRDefault="00CE6367">
            <w:pPr>
              <w:keepLines/>
              <w:tabs>
                <w:tab w:val="left" w:pos="170"/>
              </w:tabs>
              <w:spacing w:after="0"/>
              <w:rPr>
                <w:rFonts w:ascii="Times New Roman" w:hAnsi="Times New Roman" w:cs="Times New Roman"/>
                <w:bCs/>
                <w:i/>
                <w:sz w:val="20"/>
              </w:rPr>
            </w:pPr>
            <w:r w:rsidRPr="00CE0942">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14:paraId="44654DB9" w14:textId="02B3DCB2" w:rsidR="00E8651E" w:rsidRPr="00FF31CD" w:rsidRDefault="00E8651E" w:rsidP="00E8651E">
            <w:pPr>
              <w:pStyle w:val="TableText"/>
              <w:widowControl w:val="0"/>
              <w:numPr>
                <w:ilvl w:val="0"/>
                <w:numId w:val="15"/>
              </w:numPr>
              <w:spacing w:after="0"/>
              <w:ind w:left="0" w:firstLine="0"/>
              <w:jc w:val="both"/>
              <w:rPr>
                <w:color w:val="000000" w:themeColor="text1"/>
                <w:sz w:val="20"/>
                <w:szCs w:val="20"/>
                <w:lang w:val="ru-RU"/>
              </w:rPr>
            </w:pPr>
            <w:r w:rsidRPr="00FF31CD">
              <w:rPr>
                <w:color w:val="000000" w:themeColor="text1"/>
                <w:sz w:val="20"/>
                <w:szCs w:val="20"/>
                <w:lang w:val="ru-RU"/>
              </w:rPr>
              <w:t xml:space="preserve">Использование технологии Интернета вещей </w:t>
            </w:r>
            <w:r w:rsidR="00FF31CD">
              <w:rPr>
                <w:color w:val="000000" w:themeColor="text1"/>
                <w:sz w:val="20"/>
                <w:szCs w:val="20"/>
                <w:lang w:val="ru-RU"/>
              </w:rPr>
              <w:t xml:space="preserve">в качестве основы </w:t>
            </w:r>
            <w:r w:rsidR="00300AEE">
              <w:rPr>
                <w:color w:val="000000" w:themeColor="text1"/>
                <w:sz w:val="20"/>
                <w:szCs w:val="20"/>
                <w:lang w:val="ru-RU"/>
              </w:rPr>
              <w:t xml:space="preserve">автоматического </w:t>
            </w:r>
            <w:r w:rsidR="00FF31CD">
              <w:rPr>
                <w:color w:val="000000" w:themeColor="text1"/>
                <w:sz w:val="20"/>
                <w:szCs w:val="20"/>
                <w:lang w:val="ru-RU"/>
              </w:rPr>
              <w:t>управления дроном.</w:t>
            </w:r>
          </w:p>
          <w:p w14:paraId="7D639C27" w14:textId="58F08F64" w:rsidR="00E8651E" w:rsidRPr="00FF31CD" w:rsidRDefault="00E8651E" w:rsidP="00E8651E">
            <w:pPr>
              <w:pStyle w:val="TableText"/>
              <w:widowControl w:val="0"/>
              <w:numPr>
                <w:ilvl w:val="0"/>
                <w:numId w:val="15"/>
              </w:numPr>
              <w:spacing w:after="0"/>
              <w:ind w:left="0" w:firstLine="0"/>
              <w:jc w:val="both"/>
              <w:rPr>
                <w:color w:val="000000" w:themeColor="text1"/>
                <w:sz w:val="20"/>
                <w:szCs w:val="20"/>
                <w:lang w:val="ru-RU"/>
              </w:rPr>
            </w:pPr>
            <w:r w:rsidRPr="00FF31CD">
              <w:rPr>
                <w:color w:val="000000" w:themeColor="text1"/>
                <w:sz w:val="20"/>
                <w:szCs w:val="20"/>
                <w:lang w:val="ru-RU"/>
              </w:rPr>
              <w:t xml:space="preserve">Технология </w:t>
            </w:r>
            <w:r w:rsidRPr="00FF31CD">
              <w:rPr>
                <w:color w:val="000000" w:themeColor="text1"/>
                <w:sz w:val="20"/>
                <w:szCs w:val="20"/>
              </w:rPr>
              <w:t>FPV</w:t>
            </w:r>
            <w:r w:rsidRPr="00FF31CD">
              <w:rPr>
                <w:color w:val="000000" w:themeColor="text1"/>
                <w:sz w:val="20"/>
                <w:szCs w:val="20"/>
                <w:lang w:val="ru-RU"/>
              </w:rPr>
              <w:t xml:space="preserve"> (</w:t>
            </w:r>
            <w:r w:rsidRPr="00FF31CD">
              <w:rPr>
                <w:color w:val="000000" w:themeColor="text1"/>
                <w:sz w:val="20"/>
                <w:szCs w:val="20"/>
              </w:rPr>
              <w:t>First</w:t>
            </w:r>
            <w:r w:rsidRPr="00FF31CD">
              <w:rPr>
                <w:color w:val="000000" w:themeColor="text1"/>
                <w:sz w:val="20"/>
                <w:szCs w:val="20"/>
                <w:lang w:val="ru-RU"/>
              </w:rPr>
              <w:t xml:space="preserve"> </w:t>
            </w:r>
            <w:r w:rsidRPr="00FF31CD">
              <w:rPr>
                <w:color w:val="000000" w:themeColor="text1"/>
                <w:sz w:val="20"/>
                <w:szCs w:val="20"/>
              </w:rPr>
              <w:t>Person</w:t>
            </w:r>
            <w:r w:rsidRPr="00FF31CD">
              <w:rPr>
                <w:color w:val="000000" w:themeColor="text1"/>
                <w:sz w:val="20"/>
                <w:szCs w:val="20"/>
                <w:lang w:val="ru-RU"/>
              </w:rPr>
              <w:t xml:space="preserve"> </w:t>
            </w:r>
            <w:r w:rsidRPr="00FF31CD">
              <w:rPr>
                <w:color w:val="000000" w:themeColor="text1"/>
                <w:sz w:val="20"/>
                <w:szCs w:val="20"/>
              </w:rPr>
              <w:t>View</w:t>
            </w:r>
            <w:r w:rsidRPr="00FF31CD">
              <w:rPr>
                <w:color w:val="000000" w:themeColor="text1"/>
                <w:sz w:val="20"/>
                <w:szCs w:val="20"/>
                <w:lang w:val="ru-RU"/>
              </w:rPr>
              <w:t xml:space="preserve">), с помощью которой пилоты могут осуществлять приём с БПЛА видеоизображения по дополнительному видео-радиоканалу с использованием FPV-очков и FPV-шлема., что позволяет </w:t>
            </w:r>
            <w:r w:rsidR="00300AEE">
              <w:rPr>
                <w:color w:val="000000" w:themeColor="text1"/>
                <w:sz w:val="20"/>
                <w:szCs w:val="20"/>
                <w:lang w:val="ru-RU"/>
              </w:rPr>
              <w:t>гарантировать надежное и безопасное управление БПЛА.</w:t>
            </w:r>
          </w:p>
          <w:p w14:paraId="716A7E39" w14:textId="0F607ADF" w:rsidR="00E8651E" w:rsidRPr="00FF31CD" w:rsidRDefault="00E8651E" w:rsidP="00E8651E">
            <w:pPr>
              <w:pStyle w:val="TableText"/>
              <w:widowControl w:val="0"/>
              <w:numPr>
                <w:ilvl w:val="0"/>
                <w:numId w:val="15"/>
              </w:numPr>
              <w:spacing w:after="0"/>
              <w:ind w:left="0" w:firstLine="0"/>
              <w:jc w:val="both"/>
              <w:rPr>
                <w:color w:val="000000" w:themeColor="text1"/>
                <w:sz w:val="20"/>
                <w:szCs w:val="20"/>
                <w:lang w:val="ru-RU"/>
              </w:rPr>
            </w:pPr>
            <w:r w:rsidRPr="00FF31CD">
              <w:rPr>
                <w:color w:val="000000" w:themeColor="text1"/>
                <w:sz w:val="20"/>
                <w:szCs w:val="20"/>
                <w:lang w:val="ru-RU"/>
              </w:rPr>
              <w:t xml:space="preserve">Микрокамеры с наклонно-поворотным механизмом, установленные </w:t>
            </w:r>
            <w:r w:rsidR="00300AEE" w:rsidRPr="00FF31CD">
              <w:rPr>
                <w:color w:val="000000" w:themeColor="text1"/>
                <w:sz w:val="20"/>
                <w:szCs w:val="20"/>
                <w:lang w:val="ru-RU"/>
              </w:rPr>
              <w:t>на стабилизирующий подвес,</w:t>
            </w:r>
            <w:r w:rsidRPr="00FF31CD">
              <w:rPr>
                <w:color w:val="000000" w:themeColor="text1"/>
                <w:sz w:val="20"/>
                <w:szCs w:val="20"/>
                <w:lang w:val="ru-RU"/>
              </w:rPr>
              <w:t xml:space="preserve"> </w:t>
            </w:r>
            <w:r w:rsidR="00300AEE">
              <w:rPr>
                <w:color w:val="000000" w:themeColor="text1"/>
                <w:sz w:val="20"/>
                <w:szCs w:val="20"/>
                <w:lang w:val="ru-RU"/>
              </w:rPr>
              <w:t xml:space="preserve">служат для формирования единой системы ориентации в пространстве БПЛА. </w:t>
            </w:r>
          </w:p>
          <w:p w14:paraId="1D794CDE" w14:textId="5DCD7C72" w:rsidR="00E8651E" w:rsidRPr="00FF31CD" w:rsidRDefault="00E8651E" w:rsidP="00E8651E">
            <w:pPr>
              <w:pStyle w:val="TableText"/>
              <w:widowControl w:val="0"/>
              <w:numPr>
                <w:ilvl w:val="0"/>
                <w:numId w:val="15"/>
              </w:numPr>
              <w:spacing w:after="0"/>
              <w:ind w:left="0" w:firstLine="0"/>
              <w:jc w:val="both"/>
              <w:rPr>
                <w:color w:val="000000" w:themeColor="text1"/>
                <w:sz w:val="20"/>
                <w:szCs w:val="20"/>
                <w:lang w:val="ru-RU"/>
              </w:rPr>
            </w:pPr>
            <w:r w:rsidRPr="00FF31CD">
              <w:rPr>
                <w:color w:val="000000" w:themeColor="text1"/>
                <w:sz w:val="20"/>
                <w:szCs w:val="20"/>
                <w:lang w:val="ru-RU"/>
              </w:rPr>
              <w:t xml:space="preserve">Система передачи и приема видеосигнала для обеспечения </w:t>
            </w:r>
            <w:r w:rsidR="00300AEE">
              <w:rPr>
                <w:color w:val="000000" w:themeColor="text1"/>
                <w:sz w:val="20"/>
                <w:szCs w:val="20"/>
                <w:lang w:val="ru-RU"/>
              </w:rPr>
              <w:t>стабильной и надежной связи между БПЛА и контролером.</w:t>
            </w:r>
          </w:p>
          <w:p w14:paraId="51869360" w14:textId="77777777" w:rsidR="00E8651E" w:rsidRPr="00FF31CD" w:rsidRDefault="00E8651E" w:rsidP="00E8651E">
            <w:pPr>
              <w:pStyle w:val="TableText"/>
              <w:widowControl w:val="0"/>
              <w:numPr>
                <w:ilvl w:val="0"/>
                <w:numId w:val="15"/>
              </w:numPr>
              <w:spacing w:after="0"/>
              <w:ind w:left="0" w:firstLine="0"/>
              <w:jc w:val="both"/>
              <w:rPr>
                <w:color w:val="000000" w:themeColor="text1"/>
                <w:sz w:val="20"/>
                <w:szCs w:val="20"/>
                <w:lang w:val="ru-RU"/>
              </w:rPr>
            </w:pPr>
            <w:r w:rsidRPr="00FF31CD">
              <w:rPr>
                <w:color w:val="000000" w:themeColor="text1"/>
                <w:sz w:val="20"/>
                <w:szCs w:val="20"/>
                <w:lang w:val="ru-RU"/>
              </w:rPr>
              <w:t xml:space="preserve">Технология </w:t>
            </w:r>
            <w:r w:rsidRPr="00FF31CD">
              <w:rPr>
                <w:color w:val="000000" w:themeColor="text1"/>
                <w:sz w:val="20"/>
                <w:szCs w:val="20"/>
              </w:rPr>
              <w:t>OSD</w:t>
            </w:r>
            <w:r w:rsidRPr="00FF31CD">
              <w:rPr>
                <w:color w:val="000000" w:themeColor="text1"/>
                <w:sz w:val="20"/>
                <w:szCs w:val="20"/>
                <w:lang w:val="ru-RU"/>
              </w:rPr>
              <w:t xml:space="preserve"> (</w:t>
            </w:r>
            <w:r w:rsidRPr="00FF31CD">
              <w:rPr>
                <w:color w:val="000000" w:themeColor="text1"/>
                <w:sz w:val="20"/>
                <w:szCs w:val="20"/>
              </w:rPr>
              <w:t>One</w:t>
            </w:r>
            <w:r w:rsidRPr="00FF31CD">
              <w:rPr>
                <w:color w:val="000000" w:themeColor="text1"/>
                <w:sz w:val="20"/>
                <w:szCs w:val="20"/>
                <w:lang w:val="ru-RU"/>
              </w:rPr>
              <w:t xml:space="preserve"> </w:t>
            </w:r>
            <w:r w:rsidRPr="00FF31CD">
              <w:rPr>
                <w:color w:val="000000" w:themeColor="text1"/>
                <w:sz w:val="20"/>
                <w:szCs w:val="20"/>
              </w:rPr>
              <w:t>Screen</w:t>
            </w:r>
            <w:r w:rsidRPr="00FF31CD">
              <w:rPr>
                <w:color w:val="000000" w:themeColor="text1"/>
                <w:sz w:val="20"/>
                <w:szCs w:val="20"/>
                <w:lang w:val="ru-RU"/>
              </w:rPr>
              <w:t xml:space="preserve"> </w:t>
            </w:r>
            <w:r w:rsidRPr="00FF31CD">
              <w:rPr>
                <w:color w:val="000000" w:themeColor="text1"/>
                <w:sz w:val="20"/>
                <w:szCs w:val="20"/>
              </w:rPr>
              <w:t>Display</w:t>
            </w:r>
            <w:r w:rsidRPr="00FF31CD">
              <w:rPr>
                <w:color w:val="000000" w:themeColor="text1"/>
                <w:sz w:val="20"/>
                <w:szCs w:val="20"/>
                <w:lang w:val="ru-RU"/>
              </w:rPr>
              <w:t xml:space="preserve">), позволяющая на видеопоток, транслируемый пилоту, выводить дополнительную техническую информацию о состоянии дрона: высота полёта, скорость полёта, направление полёта, напряжение аккумуляторов, датчик тока (потребление тока от АКБ), предупреждения (сигнализирующее о низком заряде АКБ и </w:t>
            </w:r>
            <w:proofErr w:type="spellStart"/>
            <w:r w:rsidRPr="00FF31CD">
              <w:rPr>
                <w:color w:val="000000" w:themeColor="text1"/>
                <w:sz w:val="20"/>
                <w:szCs w:val="20"/>
                <w:lang w:val="ru-RU"/>
              </w:rPr>
              <w:t>тд</w:t>
            </w:r>
            <w:proofErr w:type="spellEnd"/>
            <w:r w:rsidRPr="00FF31CD">
              <w:rPr>
                <w:color w:val="000000" w:themeColor="text1"/>
                <w:sz w:val="20"/>
                <w:szCs w:val="20"/>
                <w:lang w:val="ru-RU"/>
              </w:rPr>
              <w:t>.), линия горизонта (помогает выравнивать коптер, опираясь на положении линии).</w:t>
            </w:r>
          </w:p>
          <w:p w14:paraId="257BF991" w14:textId="2696FA49" w:rsidR="00E8651E" w:rsidRPr="00FF31CD" w:rsidRDefault="00E8651E" w:rsidP="00E8651E">
            <w:pPr>
              <w:pStyle w:val="TableText"/>
              <w:widowControl w:val="0"/>
              <w:numPr>
                <w:ilvl w:val="0"/>
                <w:numId w:val="15"/>
              </w:numPr>
              <w:spacing w:after="0"/>
              <w:ind w:left="0" w:firstLine="0"/>
              <w:jc w:val="both"/>
              <w:rPr>
                <w:color w:val="000000" w:themeColor="text1"/>
                <w:sz w:val="20"/>
                <w:szCs w:val="20"/>
                <w:lang w:val="ru-RU"/>
              </w:rPr>
            </w:pPr>
            <w:r w:rsidRPr="00FF31CD">
              <w:rPr>
                <w:color w:val="000000" w:themeColor="text1"/>
                <w:sz w:val="20"/>
                <w:szCs w:val="20"/>
                <w:lang w:val="ru-RU"/>
              </w:rPr>
              <w:lastRenderedPageBreak/>
              <w:t xml:space="preserve">GPS-приемник и станции RTK, посылающие сигнал о точном местоположении дрона </w:t>
            </w:r>
            <w:r w:rsidR="002F1199">
              <w:rPr>
                <w:color w:val="000000" w:themeColor="text1"/>
                <w:sz w:val="20"/>
                <w:szCs w:val="20"/>
                <w:lang w:val="ru-RU"/>
              </w:rPr>
              <w:t>позволяют в режиме реального времени мониторить состояние и положение БПЛА.</w:t>
            </w:r>
          </w:p>
          <w:p w14:paraId="0AC7F3BA" w14:textId="5CB08179" w:rsidR="00214436" w:rsidRPr="00E8651E" w:rsidRDefault="00214436" w:rsidP="00E8651E">
            <w:pPr>
              <w:pStyle w:val="TableText"/>
              <w:widowControl w:val="0"/>
              <w:spacing w:after="0"/>
              <w:jc w:val="both"/>
              <w:rPr>
                <w:sz w:val="20"/>
                <w:szCs w:val="20"/>
                <w:highlight w:val="green"/>
                <w:lang w:val="ru-RU"/>
              </w:rPr>
            </w:pPr>
          </w:p>
        </w:tc>
      </w:tr>
      <w:tr w:rsidR="00214436" w:rsidRPr="00CE0942" w14:paraId="0C1BBCAF" w14:textId="77777777">
        <w:tc>
          <w:tcPr>
            <w:tcW w:w="568" w:type="dxa"/>
          </w:tcPr>
          <w:p w14:paraId="5F6202C8" w14:textId="77777777" w:rsidR="00214436" w:rsidRPr="00CE0942" w:rsidRDefault="00CE6367">
            <w:pPr>
              <w:tabs>
                <w:tab w:val="left" w:pos="414"/>
              </w:tabs>
              <w:rPr>
                <w:rFonts w:ascii="Times New Roman" w:hAnsi="Times New Roman" w:cs="Times New Roman"/>
                <w:bCs/>
                <w:sz w:val="20"/>
              </w:rPr>
            </w:pPr>
            <w:r w:rsidRPr="00CE0942">
              <w:rPr>
                <w:rFonts w:ascii="Times New Roman" w:hAnsi="Times New Roman" w:cs="Times New Roman"/>
                <w:bCs/>
                <w:sz w:val="20"/>
              </w:rPr>
              <w:lastRenderedPageBreak/>
              <w:t>13</w:t>
            </w:r>
          </w:p>
        </w:tc>
        <w:tc>
          <w:tcPr>
            <w:tcW w:w="4683" w:type="dxa"/>
          </w:tcPr>
          <w:p w14:paraId="4E11A226" w14:textId="77777777" w:rsidR="00214436" w:rsidRPr="00CE0942" w:rsidRDefault="00CE6367">
            <w:pPr>
              <w:tabs>
                <w:tab w:val="left" w:pos="414"/>
              </w:tabs>
              <w:rPr>
                <w:rFonts w:ascii="Times New Roman" w:hAnsi="Times New Roman" w:cs="Times New Roman"/>
                <w:bCs/>
                <w:sz w:val="20"/>
              </w:rPr>
            </w:pPr>
            <w:r w:rsidRPr="00CE0942">
              <w:rPr>
                <w:rFonts w:ascii="Times New Roman" w:hAnsi="Times New Roman" w:cs="Times New Roman"/>
                <w:bCs/>
                <w:sz w:val="20"/>
              </w:rPr>
              <w:t>Бизнес-модель*</w:t>
            </w:r>
          </w:p>
          <w:p w14:paraId="15867070" w14:textId="77777777" w:rsidR="00214436" w:rsidRPr="00CE0942" w:rsidRDefault="00CE6367">
            <w:pPr>
              <w:tabs>
                <w:tab w:val="left" w:pos="414"/>
              </w:tabs>
              <w:rPr>
                <w:rFonts w:ascii="Times New Roman" w:hAnsi="Times New Roman" w:cs="Times New Roman"/>
                <w:bCs/>
                <w:sz w:val="20"/>
              </w:rPr>
            </w:pPr>
            <w:r w:rsidRPr="00CE0942">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w:t>
            </w:r>
            <w:r w:rsidRPr="00FF31CD">
              <w:rPr>
                <w:rFonts w:ascii="Times New Roman" w:hAnsi="Times New Roman" w:cs="Times New Roman"/>
                <w:bCs/>
                <w:i/>
                <w:sz w:val="20"/>
              </w:rPr>
              <w:t>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w:t>
            </w:r>
            <w:r w:rsidRPr="00CE0942">
              <w:rPr>
                <w:rFonts w:ascii="Times New Roman" w:hAnsi="Times New Roman" w:cs="Times New Roman"/>
                <w:bCs/>
                <w:i/>
                <w:sz w:val="20"/>
              </w:rPr>
              <w:t xml:space="preserve"> </w:t>
            </w:r>
          </w:p>
        </w:tc>
        <w:tc>
          <w:tcPr>
            <w:tcW w:w="5381" w:type="dxa"/>
          </w:tcPr>
          <w:p w14:paraId="09C3DECA" w14:textId="0259437E" w:rsidR="001C4F48" w:rsidRPr="00FF31CD" w:rsidRDefault="008269B9" w:rsidP="008F38C2">
            <w:pPr>
              <w:pStyle w:val="TableText"/>
              <w:widowControl w:val="0"/>
              <w:spacing w:after="0"/>
              <w:jc w:val="both"/>
              <w:rPr>
                <w:sz w:val="20"/>
                <w:szCs w:val="20"/>
                <w:lang w:val="ru-RU"/>
              </w:rPr>
            </w:pPr>
            <w:r w:rsidRPr="00CE0942">
              <w:rPr>
                <w:sz w:val="20"/>
                <w:szCs w:val="20"/>
                <w:lang w:val="ru-RU"/>
              </w:rPr>
              <w:t>Сферой</w:t>
            </w:r>
            <w:r w:rsidR="006E79E8" w:rsidRPr="00CE0942">
              <w:rPr>
                <w:sz w:val="20"/>
                <w:szCs w:val="20"/>
                <w:lang w:val="ru-RU"/>
              </w:rPr>
              <w:t xml:space="preserve"> реализации является </w:t>
            </w:r>
            <w:r w:rsidRPr="00CE0942">
              <w:rPr>
                <w:sz w:val="20"/>
                <w:szCs w:val="20"/>
                <w:lang w:val="ru-RU"/>
              </w:rPr>
              <w:t xml:space="preserve">модель </w:t>
            </w:r>
            <w:r w:rsidR="006E79E8" w:rsidRPr="00CE0942">
              <w:rPr>
                <w:sz w:val="20"/>
                <w:szCs w:val="20"/>
                <w:lang w:val="ru-RU"/>
              </w:rPr>
              <w:t xml:space="preserve">B2B, в которой основными </w:t>
            </w:r>
            <w:r w:rsidR="006E79E8" w:rsidRPr="00FF31CD">
              <w:rPr>
                <w:sz w:val="20"/>
                <w:szCs w:val="20"/>
                <w:lang w:val="ru-RU"/>
              </w:rPr>
              <w:t>потребителями выступают застройщики</w:t>
            </w:r>
            <w:r w:rsidR="00231665" w:rsidRPr="00FF31CD">
              <w:rPr>
                <w:sz w:val="20"/>
                <w:szCs w:val="20"/>
                <w:lang w:val="ru-RU"/>
              </w:rPr>
              <w:t xml:space="preserve"> </w:t>
            </w:r>
            <w:r w:rsidR="00DD6C4A" w:rsidRPr="00FF31CD">
              <w:rPr>
                <w:sz w:val="20"/>
                <w:szCs w:val="20"/>
                <w:lang w:val="ru-RU"/>
              </w:rPr>
              <w:t xml:space="preserve">(собственники) </w:t>
            </w:r>
            <w:r w:rsidR="00231665" w:rsidRPr="00FF31CD">
              <w:rPr>
                <w:sz w:val="20"/>
                <w:szCs w:val="20"/>
                <w:lang w:val="ru-RU"/>
              </w:rPr>
              <w:t>жилых зданий</w:t>
            </w:r>
            <w:r w:rsidR="006E79E8" w:rsidRPr="00FF31CD">
              <w:rPr>
                <w:sz w:val="20"/>
                <w:szCs w:val="20"/>
                <w:lang w:val="ru-RU"/>
              </w:rPr>
              <w:t xml:space="preserve"> (ОКВЭД 41.20)</w:t>
            </w:r>
            <w:r w:rsidR="00F22ECF" w:rsidRPr="00FF31CD">
              <w:rPr>
                <w:sz w:val="20"/>
                <w:szCs w:val="20"/>
                <w:lang w:val="ru-RU"/>
              </w:rPr>
              <w:t xml:space="preserve">. Наш </w:t>
            </w:r>
            <w:r w:rsidR="00DD6C4A" w:rsidRPr="00FF31CD">
              <w:rPr>
                <w:sz w:val="20"/>
                <w:szCs w:val="20"/>
                <w:lang w:val="ru-RU"/>
              </w:rPr>
              <w:t xml:space="preserve">бизнес </w:t>
            </w:r>
            <w:r w:rsidR="00F22ECF" w:rsidRPr="00FF31CD">
              <w:rPr>
                <w:sz w:val="20"/>
                <w:szCs w:val="20"/>
                <w:lang w:val="ru-RU"/>
              </w:rPr>
              <w:t xml:space="preserve">ориентируется на </w:t>
            </w:r>
            <w:r w:rsidR="00DB385B" w:rsidRPr="00FF31CD">
              <w:rPr>
                <w:sz w:val="20"/>
                <w:szCs w:val="20"/>
                <w:lang w:val="ru-RU"/>
              </w:rPr>
              <w:t>удовлетворение</w:t>
            </w:r>
            <w:r w:rsidR="00F22ECF" w:rsidRPr="00FF31CD">
              <w:rPr>
                <w:sz w:val="20"/>
                <w:szCs w:val="20"/>
                <w:lang w:val="ru-RU"/>
              </w:rPr>
              <w:t xml:space="preserve"> ключевой потребности</w:t>
            </w:r>
            <w:r w:rsidR="00F22ECF" w:rsidRPr="00CE0942">
              <w:rPr>
                <w:sz w:val="20"/>
                <w:szCs w:val="20"/>
                <w:lang w:val="ru-RU"/>
              </w:rPr>
              <w:t xml:space="preserve"> любого </w:t>
            </w:r>
            <w:r w:rsidR="00F22ECF" w:rsidRPr="00FF31CD">
              <w:rPr>
                <w:sz w:val="20"/>
                <w:szCs w:val="20"/>
                <w:lang w:val="ru-RU"/>
              </w:rPr>
              <w:t xml:space="preserve">застройщика </w:t>
            </w:r>
            <w:r w:rsidR="001E6C16" w:rsidRPr="00FF31CD">
              <w:rPr>
                <w:sz w:val="20"/>
                <w:szCs w:val="20"/>
                <w:lang w:val="ru-RU"/>
              </w:rPr>
              <w:t xml:space="preserve">(собственника) </w:t>
            </w:r>
            <w:r w:rsidR="00F22ECF" w:rsidRPr="00FF31CD">
              <w:rPr>
                <w:sz w:val="20"/>
                <w:szCs w:val="20"/>
                <w:lang w:val="ru-RU"/>
              </w:rPr>
              <w:t>–</w:t>
            </w:r>
            <w:r w:rsidR="00F22ECF" w:rsidRPr="00CE0942">
              <w:rPr>
                <w:sz w:val="20"/>
                <w:szCs w:val="20"/>
                <w:lang w:val="ru-RU"/>
              </w:rPr>
              <w:t xml:space="preserve"> формирование конкурентных преимуществ, </w:t>
            </w:r>
            <w:r w:rsidR="00FF31CD">
              <w:rPr>
                <w:sz w:val="20"/>
                <w:szCs w:val="20"/>
                <w:lang w:val="ru-RU"/>
              </w:rPr>
              <w:t>обеспечивающих</w:t>
            </w:r>
            <w:r w:rsidR="00F22ECF" w:rsidRPr="00CE0942">
              <w:rPr>
                <w:sz w:val="20"/>
                <w:szCs w:val="20"/>
                <w:lang w:val="ru-RU"/>
              </w:rPr>
              <w:t xml:space="preserve"> сочетание быстрой реализации квартир </w:t>
            </w:r>
            <w:r w:rsidR="001E6C16" w:rsidRPr="00FF31CD">
              <w:rPr>
                <w:sz w:val="20"/>
                <w:szCs w:val="20"/>
                <w:lang w:val="ru-RU"/>
              </w:rPr>
              <w:t>(помещений)</w:t>
            </w:r>
            <w:r w:rsidR="001E6C16">
              <w:rPr>
                <w:sz w:val="20"/>
                <w:szCs w:val="20"/>
                <w:lang w:val="ru-RU"/>
              </w:rPr>
              <w:t xml:space="preserve"> </w:t>
            </w:r>
            <w:r w:rsidR="00F22ECF" w:rsidRPr="00CE0942">
              <w:rPr>
                <w:sz w:val="20"/>
                <w:szCs w:val="20"/>
                <w:lang w:val="ru-RU"/>
              </w:rPr>
              <w:t xml:space="preserve">по наиболее высокой цене, а также способствующих росту деловой репутации </w:t>
            </w:r>
            <w:r w:rsidR="00F22ECF" w:rsidRPr="00FF31CD">
              <w:rPr>
                <w:sz w:val="20"/>
                <w:szCs w:val="20"/>
                <w:lang w:val="ru-RU"/>
              </w:rPr>
              <w:t>компании.</w:t>
            </w:r>
            <w:r w:rsidR="00DB385B" w:rsidRPr="00FF31CD">
              <w:rPr>
                <w:sz w:val="20"/>
                <w:szCs w:val="20"/>
                <w:lang w:val="ru-RU"/>
              </w:rPr>
              <w:t xml:space="preserve"> Истоком данной потребности у застройщиков </w:t>
            </w:r>
            <w:r w:rsidR="001E6C16" w:rsidRPr="00FF31CD">
              <w:rPr>
                <w:sz w:val="20"/>
                <w:szCs w:val="20"/>
                <w:lang w:val="ru-RU"/>
              </w:rPr>
              <w:t xml:space="preserve">(собственников) </w:t>
            </w:r>
            <w:r w:rsidR="00DB385B" w:rsidRPr="00FF31CD">
              <w:rPr>
                <w:sz w:val="20"/>
                <w:szCs w:val="20"/>
                <w:lang w:val="ru-RU"/>
              </w:rPr>
              <w:t>выступает</w:t>
            </w:r>
            <w:r w:rsidR="00FF31CD" w:rsidRPr="00FF31CD">
              <w:rPr>
                <w:sz w:val="20"/>
                <w:szCs w:val="20"/>
                <w:lang w:val="ru-RU"/>
              </w:rPr>
              <w:t xml:space="preserve"> высокая </w:t>
            </w:r>
            <w:r w:rsidR="00DB385B" w:rsidRPr="00FF31CD">
              <w:rPr>
                <w:sz w:val="20"/>
                <w:szCs w:val="20"/>
                <w:lang w:val="ru-RU"/>
              </w:rPr>
              <w:t xml:space="preserve">конкуренция </w:t>
            </w:r>
            <w:r w:rsidR="001C4F48" w:rsidRPr="00FF31CD">
              <w:rPr>
                <w:sz w:val="20"/>
                <w:szCs w:val="20"/>
                <w:lang w:val="ru-RU"/>
              </w:rPr>
              <w:t>на</w:t>
            </w:r>
            <w:r w:rsidR="00DB385B" w:rsidRPr="00FF31CD">
              <w:rPr>
                <w:sz w:val="20"/>
                <w:szCs w:val="20"/>
                <w:lang w:val="ru-RU"/>
              </w:rPr>
              <w:t xml:space="preserve"> рын</w:t>
            </w:r>
            <w:r w:rsidR="001C4F48" w:rsidRPr="00FF31CD">
              <w:rPr>
                <w:sz w:val="20"/>
                <w:szCs w:val="20"/>
                <w:lang w:val="ru-RU"/>
              </w:rPr>
              <w:t xml:space="preserve">ке </w:t>
            </w:r>
            <w:r w:rsidR="00DB385B" w:rsidRPr="00FF31CD">
              <w:rPr>
                <w:sz w:val="20"/>
                <w:szCs w:val="20"/>
                <w:lang w:val="ru-RU"/>
              </w:rPr>
              <w:t>недвижимости. Способом решения данной проблемы, который предлагает</w:t>
            </w:r>
            <w:r w:rsidR="00DB385B" w:rsidRPr="00CE0942">
              <w:rPr>
                <w:sz w:val="20"/>
                <w:szCs w:val="20"/>
                <w:lang w:val="ru-RU"/>
              </w:rPr>
              <w:t xml:space="preserve"> наш проект, является формирование посредством БАС «TGC» футуристичного образа ЖК застройщика, что способствует </w:t>
            </w:r>
            <w:r w:rsidR="007B5B79" w:rsidRPr="00CE0942">
              <w:rPr>
                <w:sz w:val="20"/>
                <w:szCs w:val="20"/>
                <w:lang w:val="ru-RU"/>
              </w:rPr>
              <w:t xml:space="preserve">как </w:t>
            </w:r>
            <w:r w:rsidR="00DB385B" w:rsidRPr="00CE0942">
              <w:rPr>
                <w:sz w:val="20"/>
                <w:szCs w:val="20"/>
                <w:lang w:val="ru-RU"/>
              </w:rPr>
              <w:t xml:space="preserve">решению </w:t>
            </w:r>
            <w:r w:rsidR="00DB385B" w:rsidRPr="00FF31CD">
              <w:rPr>
                <w:sz w:val="20"/>
                <w:szCs w:val="20"/>
                <w:lang w:val="ru-RU"/>
              </w:rPr>
              <w:t xml:space="preserve">проблемы конечного потребителя – </w:t>
            </w:r>
            <w:r w:rsidR="007B5B79" w:rsidRPr="00FF31CD">
              <w:rPr>
                <w:sz w:val="20"/>
                <w:szCs w:val="20"/>
                <w:lang w:val="ru-RU"/>
              </w:rPr>
              <w:t xml:space="preserve">загрязнения панорамных окон на большой высоте, так и росту спроса на квартиры </w:t>
            </w:r>
            <w:r w:rsidR="00EF31D9" w:rsidRPr="00FF31CD">
              <w:rPr>
                <w:sz w:val="20"/>
                <w:szCs w:val="20"/>
                <w:lang w:val="ru-RU"/>
              </w:rPr>
              <w:t xml:space="preserve">(помещения) </w:t>
            </w:r>
            <w:r w:rsidR="007B5B79" w:rsidRPr="00FF31CD">
              <w:rPr>
                <w:sz w:val="20"/>
                <w:szCs w:val="20"/>
                <w:lang w:val="ru-RU"/>
              </w:rPr>
              <w:t>застройщика.</w:t>
            </w:r>
          </w:p>
          <w:p w14:paraId="420E23D9" w14:textId="42352E01" w:rsidR="008F38C2" w:rsidRPr="00FF31CD" w:rsidRDefault="00FA1A36" w:rsidP="008F38C2">
            <w:pPr>
              <w:spacing w:after="0" w:line="240" w:lineRule="auto"/>
              <w:ind w:firstLine="709"/>
              <w:jc w:val="both"/>
              <w:rPr>
                <w:rFonts w:ascii="Times New Roman" w:eastAsia="Times New Roman" w:hAnsi="Times New Roman" w:cs="Times New Roman"/>
                <w:sz w:val="20"/>
                <w:szCs w:val="20"/>
                <w:lang w:val="en-US" w:eastAsia="en-US"/>
              </w:rPr>
            </w:pPr>
            <w:r w:rsidRPr="00FF31CD">
              <w:rPr>
                <w:rFonts w:ascii="Times New Roman" w:hAnsi="Times New Roman" w:cs="Times New Roman"/>
                <w:bCs/>
                <w:sz w:val="20"/>
              </w:rPr>
              <w:t xml:space="preserve">Способы привлечения финансовых ресурсов для </w:t>
            </w:r>
            <w:r w:rsidR="008F38C2" w:rsidRPr="00FF31CD">
              <w:rPr>
                <w:rFonts w:ascii="Times New Roman" w:eastAsia="Times New Roman" w:hAnsi="Times New Roman" w:cs="Times New Roman"/>
                <w:sz w:val="20"/>
                <w:szCs w:val="20"/>
                <w:lang w:eastAsia="en-US"/>
              </w:rPr>
              <w:t xml:space="preserve">реализации проекта следует разграничить на классические (привлечение заемных средств через банковский кредит или долевое финансирование в виде продажи доли в уставном капитале; венчурные инвестиции) и альтернативные (коллективные формы финансирования или инвестирования в виде </w:t>
            </w:r>
            <w:proofErr w:type="spellStart"/>
            <w:r w:rsidR="008F38C2" w:rsidRPr="00FF31CD">
              <w:rPr>
                <w:rFonts w:ascii="Times New Roman" w:eastAsia="Times New Roman" w:hAnsi="Times New Roman" w:cs="Times New Roman"/>
                <w:sz w:val="20"/>
                <w:szCs w:val="20"/>
                <w:lang w:eastAsia="en-US"/>
              </w:rPr>
              <w:t>краудинвестинговых</w:t>
            </w:r>
            <w:proofErr w:type="spellEnd"/>
            <w:r w:rsidR="008F38C2" w:rsidRPr="00FF31CD">
              <w:rPr>
                <w:rFonts w:ascii="Times New Roman" w:eastAsia="Times New Roman" w:hAnsi="Times New Roman" w:cs="Times New Roman"/>
                <w:sz w:val="20"/>
                <w:szCs w:val="20"/>
                <w:lang w:eastAsia="en-US"/>
              </w:rPr>
              <w:t xml:space="preserve">, </w:t>
            </w:r>
            <w:proofErr w:type="spellStart"/>
            <w:r w:rsidR="008F38C2" w:rsidRPr="00FF31CD">
              <w:rPr>
                <w:rFonts w:ascii="Times New Roman" w:eastAsia="Times New Roman" w:hAnsi="Times New Roman" w:cs="Times New Roman"/>
                <w:sz w:val="20"/>
                <w:szCs w:val="20"/>
                <w:lang w:eastAsia="en-US"/>
              </w:rPr>
              <w:t>краудлендинговых</w:t>
            </w:r>
            <w:proofErr w:type="spellEnd"/>
            <w:r w:rsidR="008F38C2" w:rsidRPr="00FF31CD">
              <w:rPr>
                <w:rFonts w:ascii="Times New Roman" w:eastAsia="Times New Roman" w:hAnsi="Times New Roman" w:cs="Times New Roman"/>
                <w:sz w:val="20"/>
                <w:szCs w:val="20"/>
                <w:lang w:eastAsia="en-US"/>
              </w:rPr>
              <w:t xml:space="preserve">, </w:t>
            </w:r>
            <w:proofErr w:type="spellStart"/>
            <w:r w:rsidR="008F38C2" w:rsidRPr="00FF31CD">
              <w:rPr>
                <w:rFonts w:ascii="Times New Roman" w:eastAsia="Times New Roman" w:hAnsi="Times New Roman" w:cs="Times New Roman"/>
                <w:sz w:val="20"/>
                <w:szCs w:val="20"/>
                <w:lang w:eastAsia="en-US"/>
              </w:rPr>
              <w:t>краудревординговых</w:t>
            </w:r>
            <w:proofErr w:type="spellEnd"/>
            <w:r w:rsidR="008F38C2" w:rsidRPr="00FF31CD">
              <w:rPr>
                <w:rFonts w:ascii="Times New Roman" w:eastAsia="Times New Roman" w:hAnsi="Times New Roman" w:cs="Times New Roman"/>
                <w:sz w:val="20"/>
                <w:szCs w:val="20"/>
                <w:lang w:eastAsia="en-US"/>
              </w:rPr>
              <w:t xml:space="preserve"> цифровых платформ).</w:t>
            </w:r>
          </w:p>
          <w:p w14:paraId="41AB16B5" w14:textId="1E8D0B52" w:rsidR="001C4F48" w:rsidRPr="00CE0942" w:rsidRDefault="00231665" w:rsidP="008F38C2">
            <w:pPr>
              <w:pStyle w:val="TableText"/>
              <w:widowControl w:val="0"/>
              <w:spacing w:after="0"/>
              <w:ind w:firstLine="360"/>
              <w:jc w:val="both"/>
              <w:rPr>
                <w:sz w:val="20"/>
                <w:szCs w:val="20"/>
                <w:lang w:val="ru-RU"/>
              </w:rPr>
            </w:pPr>
            <w:r w:rsidRPr="00CE0942">
              <w:rPr>
                <w:sz w:val="20"/>
                <w:szCs w:val="20"/>
                <w:lang w:val="ru-RU"/>
              </w:rPr>
              <w:t>Предлагаемы</w:t>
            </w:r>
            <w:r w:rsidR="00F571E6" w:rsidRPr="00CE0942">
              <w:rPr>
                <w:sz w:val="20"/>
                <w:szCs w:val="20"/>
                <w:lang w:val="ru-RU"/>
              </w:rPr>
              <w:t>й</w:t>
            </w:r>
            <w:r w:rsidRPr="00CE0942">
              <w:rPr>
                <w:sz w:val="20"/>
                <w:szCs w:val="20"/>
                <w:lang w:val="ru-RU"/>
              </w:rPr>
              <w:t xml:space="preserve"> нами ключев</w:t>
            </w:r>
            <w:r w:rsidR="00F571E6" w:rsidRPr="00CE0942">
              <w:rPr>
                <w:sz w:val="20"/>
                <w:szCs w:val="20"/>
                <w:lang w:val="ru-RU"/>
              </w:rPr>
              <w:t>ой</w:t>
            </w:r>
            <w:r w:rsidRPr="00CE0942">
              <w:rPr>
                <w:sz w:val="20"/>
                <w:szCs w:val="20"/>
                <w:lang w:val="ru-RU"/>
              </w:rPr>
              <w:t xml:space="preserve"> канал продвижения проистека</w:t>
            </w:r>
            <w:r w:rsidR="00C7064C" w:rsidRPr="00CE0942">
              <w:rPr>
                <w:sz w:val="20"/>
                <w:szCs w:val="20"/>
                <w:lang w:val="ru-RU"/>
              </w:rPr>
              <w:t>ет</w:t>
            </w:r>
            <w:r w:rsidRPr="00CE0942">
              <w:rPr>
                <w:sz w:val="20"/>
                <w:szCs w:val="20"/>
                <w:lang w:val="ru-RU"/>
              </w:rPr>
              <w:t xml:space="preserve"> из выбранного формата работы – B2B. </w:t>
            </w:r>
            <w:r w:rsidR="00FA1A36">
              <w:rPr>
                <w:sz w:val="20"/>
                <w:szCs w:val="20"/>
                <w:lang w:val="ru-RU"/>
              </w:rPr>
              <w:t>П</w:t>
            </w:r>
            <w:r w:rsidRPr="00CE0942">
              <w:rPr>
                <w:sz w:val="20"/>
                <w:szCs w:val="20"/>
                <w:lang w:val="ru-RU"/>
              </w:rPr>
              <w:t xml:space="preserve">ланируется продвижение </w:t>
            </w:r>
            <w:r w:rsidR="002F1199">
              <w:rPr>
                <w:sz w:val="20"/>
                <w:szCs w:val="20"/>
                <w:lang w:val="ru-RU"/>
              </w:rPr>
              <w:t>продукта</w:t>
            </w:r>
            <w:r w:rsidRPr="00CE0942">
              <w:rPr>
                <w:sz w:val="20"/>
                <w:szCs w:val="20"/>
                <w:lang w:val="ru-RU"/>
              </w:rPr>
              <w:t xml:space="preserve"> посредством организации</w:t>
            </w:r>
            <w:r w:rsidR="002F1199">
              <w:rPr>
                <w:sz w:val="20"/>
                <w:szCs w:val="20"/>
                <w:lang w:val="ru-RU"/>
              </w:rPr>
              <w:t xml:space="preserve"> коммерческого отдела</w:t>
            </w:r>
            <w:r w:rsidRPr="00CE0942">
              <w:rPr>
                <w:sz w:val="20"/>
                <w:szCs w:val="20"/>
                <w:lang w:val="ru-RU"/>
              </w:rPr>
              <w:t>, который будет осуществлять ознакомление потребителей с нашими продуктами и услугами; их достоинствами; с портфолио успешных «образов» ЖК застройщиков, с которыми мы уже взаимодействовали.</w:t>
            </w:r>
            <w:r w:rsidR="001C4F48" w:rsidRPr="00CE0942">
              <w:rPr>
                <w:sz w:val="20"/>
                <w:szCs w:val="20"/>
                <w:lang w:val="ru-RU"/>
              </w:rPr>
              <w:t xml:space="preserve"> </w:t>
            </w:r>
          </w:p>
          <w:p w14:paraId="619429FD" w14:textId="481660FA" w:rsidR="00214436" w:rsidRPr="00CE0942" w:rsidRDefault="001C4F48">
            <w:pPr>
              <w:pStyle w:val="TableText"/>
              <w:widowControl w:val="0"/>
              <w:spacing w:after="0"/>
              <w:ind w:firstLine="360"/>
              <w:jc w:val="both"/>
              <w:rPr>
                <w:sz w:val="20"/>
                <w:szCs w:val="20"/>
                <w:lang w:val="ru-RU"/>
              </w:rPr>
            </w:pPr>
            <w:r w:rsidRPr="00CE0942">
              <w:rPr>
                <w:sz w:val="20"/>
                <w:szCs w:val="20"/>
                <w:lang w:val="ru-RU"/>
              </w:rPr>
              <w:t xml:space="preserve">Формирование дохода планируется за счёт </w:t>
            </w:r>
            <w:r w:rsidR="002F1199">
              <w:rPr>
                <w:sz w:val="20"/>
                <w:szCs w:val="20"/>
                <w:lang w:val="ru-RU"/>
              </w:rPr>
              <w:t xml:space="preserve">продажи </w:t>
            </w:r>
            <w:r w:rsidRPr="00CE0942">
              <w:rPr>
                <w:sz w:val="20"/>
                <w:szCs w:val="20"/>
                <w:lang w:val="ru-RU"/>
              </w:rPr>
              <w:t>БАС «TGC» и оказания услуг по их эксплуатации и техническому контролю. Прибыль является частью добавленной стоимости, формируемой посредством всей цепочки потребительской ценности.</w:t>
            </w:r>
          </w:p>
        </w:tc>
      </w:tr>
      <w:tr w:rsidR="00214436" w:rsidRPr="00CE0942" w14:paraId="45EF6C44" w14:textId="77777777">
        <w:tc>
          <w:tcPr>
            <w:tcW w:w="568" w:type="dxa"/>
          </w:tcPr>
          <w:p w14:paraId="1F223D06" w14:textId="77777777" w:rsidR="00214436" w:rsidRPr="00CE0942" w:rsidRDefault="00CE6367">
            <w:pPr>
              <w:tabs>
                <w:tab w:val="left" w:pos="414"/>
              </w:tabs>
              <w:rPr>
                <w:rFonts w:ascii="Times New Roman" w:hAnsi="Times New Roman" w:cs="Times New Roman"/>
                <w:bCs/>
                <w:sz w:val="20"/>
              </w:rPr>
            </w:pPr>
            <w:r w:rsidRPr="00CE0942">
              <w:rPr>
                <w:rFonts w:ascii="Times New Roman" w:hAnsi="Times New Roman" w:cs="Times New Roman"/>
                <w:bCs/>
                <w:sz w:val="20"/>
              </w:rPr>
              <w:t>14</w:t>
            </w:r>
          </w:p>
        </w:tc>
        <w:tc>
          <w:tcPr>
            <w:tcW w:w="4683" w:type="dxa"/>
          </w:tcPr>
          <w:p w14:paraId="7F8BD289" w14:textId="77777777" w:rsidR="00214436" w:rsidRPr="00CE0942" w:rsidRDefault="00CE6367">
            <w:pPr>
              <w:tabs>
                <w:tab w:val="left" w:pos="414"/>
              </w:tabs>
              <w:rPr>
                <w:rFonts w:ascii="Times New Roman" w:hAnsi="Times New Roman" w:cs="Times New Roman"/>
                <w:b/>
                <w:bCs/>
                <w:sz w:val="20"/>
              </w:rPr>
            </w:pPr>
            <w:r w:rsidRPr="00CE0942">
              <w:rPr>
                <w:rFonts w:ascii="Times New Roman" w:hAnsi="Times New Roman" w:cs="Times New Roman"/>
                <w:b/>
                <w:bCs/>
                <w:sz w:val="20"/>
              </w:rPr>
              <w:t>Основные конкуренты*</w:t>
            </w:r>
          </w:p>
          <w:p w14:paraId="3218DD4A" w14:textId="77777777" w:rsidR="00214436" w:rsidRPr="00CE0942" w:rsidRDefault="00CE6367">
            <w:pPr>
              <w:tabs>
                <w:tab w:val="left" w:pos="414"/>
              </w:tabs>
              <w:rPr>
                <w:rFonts w:ascii="Times New Roman" w:hAnsi="Times New Roman" w:cs="Times New Roman"/>
                <w:bCs/>
                <w:i/>
                <w:sz w:val="20"/>
              </w:rPr>
            </w:pPr>
            <w:r w:rsidRPr="00CE0942">
              <w:rPr>
                <w:rFonts w:ascii="Times New Roman" w:hAnsi="Times New Roman" w:cs="Times New Roman"/>
                <w:bCs/>
                <w:i/>
                <w:sz w:val="20"/>
              </w:rPr>
              <w:t>Кратко указываются основные конкуренты (не менее 5)</w:t>
            </w:r>
          </w:p>
        </w:tc>
        <w:tc>
          <w:tcPr>
            <w:tcW w:w="5381" w:type="dxa"/>
          </w:tcPr>
          <w:p w14:paraId="7EEE1BBF" w14:textId="03972B14" w:rsidR="000C0B39" w:rsidRPr="002F1199" w:rsidRDefault="00D742DF" w:rsidP="000C0B39">
            <w:pPr>
              <w:pStyle w:val="TableText"/>
              <w:widowControl w:val="0"/>
              <w:spacing w:after="0"/>
              <w:jc w:val="both"/>
              <w:rPr>
                <w:sz w:val="20"/>
                <w:szCs w:val="20"/>
                <w:lang w:val="ru-RU"/>
              </w:rPr>
            </w:pPr>
            <w:r w:rsidRPr="00CE0942">
              <w:rPr>
                <w:sz w:val="20"/>
                <w:szCs w:val="20"/>
                <w:lang w:val="ru-RU"/>
              </w:rPr>
              <w:t>К</w:t>
            </w:r>
            <w:r w:rsidR="000C0B39" w:rsidRPr="00CE0942">
              <w:rPr>
                <w:sz w:val="20"/>
                <w:szCs w:val="20"/>
                <w:lang w:val="ru-RU"/>
              </w:rPr>
              <w:t xml:space="preserve">онкурентами проекта являются компании, которые делят </w:t>
            </w:r>
            <w:r w:rsidR="00EF31D9">
              <w:rPr>
                <w:sz w:val="20"/>
                <w:szCs w:val="20"/>
                <w:lang w:val="ru-RU"/>
              </w:rPr>
              <w:t xml:space="preserve">рассматриваемый целевой </w:t>
            </w:r>
            <w:r w:rsidR="000C0B39" w:rsidRPr="00CE0942">
              <w:rPr>
                <w:sz w:val="20"/>
                <w:szCs w:val="20"/>
                <w:lang w:val="ru-RU"/>
              </w:rPr>
              <w:t>рынок и удовлетворяют ту же потребность. На этой основе ключевыми конкурентами</w:t>
            </w:r>
            <w:r w:rsidR="002F1199">
              <w:rPr>
                <w:sz w:val="20"/>
                <w:szCs w:val="20"/>
                <w:lang w:val="ru-RU"/>
              </w:rPr>
              <w:t xml:space="preserve"> в Москве и Московской области</w:t>
            </w:r>
            <w:r w:rsidR="000C0B39" w:rsidRPr="00CE0942">
              <w:rPr>
                <w:sz w:val="20"/>
                <w:szCs w:val="20"/>
                <w:lang w:val="ru-RU"/>
              </w:rPr>
              <w:t xml:space="preserve"> </w:t>
            </w:r>
            <w:r w:rsidR="00EF31D9">
              <w:rPr>
                <w:sz w:val="20"/>
                <w:szCs w:val="20"/>
                <w:lang w:val="ru-RU"/>
              </w:rPr>
              <w:t>выступают</w:t>
            </w:r>
            <w:r w:rsidR="002F1199" w:rsidRPr="002F1199">
              <w:rPr>
                <w:sz w:val="20"/>
                <w:szCs w:val="20"/>
                <w:lang w:val="ru-RU"/>
              </w:rPr>
              <w:t>:</w:t>
            </w:r>
          </w:p>
          <w:p w14:paraId="0FAB739D" w14:textId="4639AB72" w:rsidR="006603B9" w:rsidRPr="00CE0942" w:rsidRDefault="000C0B39" w:rsidP="00EF31D9">
            <w:pPr>
              <w:pStyle w:val="TableText"/>
              <w:widowControl w:val="0"/>
              <w:numPr>
                <w:ilvl w:val="0"/>
                <w:numId w:val="12"/>
              </w:numPr>
              <w:spacing w:after="0"/>
              <w:ind w:left="31" w:firstLine="19"/>
              <w:jc w:val="both"/>
              <w:rPr>
                <w:sz w:val="20"/>
                <w:szCs w:val="20"/>
                <w:lang w:val="ru-RU"/>
              </w:rPr>
            </w:pPr>
            <w:r w:rsidRPr="00CE0942">
              <w:rPr>
                <w:sz w:val="20"/>
                <w:szCs w:val="20"/>
                <w:lang w:val="ru-RU"/>
              </w:rPr>
              <w:t>ИП Сорокин В.К. «</w:t>
            </w:r>
            <w:proofErr w:type="spellStart"/>
            <w:r w:rsidRPr="00CE0942">
              <w:rPr>
                <w:sz w:val="20"/>
                <w:szCs w:val="20"/>
                <w:lang w:val="ru-RU"/>
              </w:rPr>
              <w:t>Горфокс</w:t>
            </w:r>
            <w:proofErr w:type="spellEnd"/>
            <w:r w:rsidRPr="00CE0942">
              <w:rPr>
                <w:sz w:val="20"/>
                <w:szCs w:val="20"/>
                <w:lang w:val="ru-RU"/>
              </w:rPr>
              <w:t>»</w:t>
            </w:r>
            <w:r w:rsidR="00DA1531">
              <w:rPr>
                <w:sz w:val="20"/>
                <w:szCs w:val="20"/>
                <w:lang w:val="ru-RU"/>
              </w:rPr>
              <w:t xml:space="preserve"> − </w:t>
            </w:r>
            <w:r w:rsidRPr="00CE0942">
              <w:rPr>
                <w:sz w:val="20"/>
                <w:szCs w:val="20"/>
                <w:lang w:val="ru-RU"/>
              </w:rPr>
              <w:t xml:space="preserve">мойка окон и фасадов зданий </w:t>
            </w:r>
            <w:r w:rsidR="006603B9" w:rsidRPr="00CE0942">
              <w:rPr>
                <w:sz w:val="20"/>
                <w:szCs w:val="20"/>
                <w:lang w:val="ru-RU"/>
              </w:rPr>
              <w:t>альпинистами;</w:t>
            </w:r>
          </w:p>
          <w:p w14:paraId="3F7F0003" w14:textId="3BD53AAE" w:rsidR="006603B9" w:rsidRPr="00CE0942" w:rsidRDefault="00DA1531" w:rsidP="00EF31D9">
            <w:pPr>
              <w:pStyle w:val="TableText"/>
              <w:widowControl w:val="0"/>
              <w:numPr>
                <w:ilvl w:val="0"/>
                <w:numId w:val="12"/>
              </w:numPr>
              <w:spacing w:after="0"/>
              <w:ind w:left="31" w:firstLine="19"/>
              <w:jc w:val="both"/>
              <w:rPr>
                <w:sz w:val="20"/>
                <w:szCs w:val="20"/>
                <w:lang w:val="ru-RU"/>
              </w:rPr>
            </w:pPr>
            <w:r>
              <w:rPr>
                <w:sz w:val="20"/>
                <w:szCs w:val="20"/>
                <w:lang w:val="ru-RU"/>
              </w:rPr>
              <w:t>ИП Дорохин А.М. «</w:t>
            </w:r>
            <w:proofErr w:type="spellStart"/>
            <w:r>
              <w:rPr>
                <w:sz w:val="20"/>
                <w:szCs w:val="20"/>
                <w:lang w:val="ru-RU"/>
              </w:rPr>
              <w:t>ZigZag</w:t>
            </w:r>
            <w:proofErr w:type="spellEnd"/>
            <w:r>
              <w:rPr>
                <w:sz w:val="20"/>
                <w:szCs w:val="20"/>
                <w:lang w:val="ru-RU"/>
              </w:rPr>
              <w:t>» −</w:t>
            </w:r>
            <w:r w:rsidR="000C0B39" w:rsidRPr="00CE0942">
              <w:rPr>
                <w:sz w:val="20"/>
                <w:szCs w:val="20"/>
                <w:lang w:val="ru-RU"/>
              </w:rPr>
              <w:t xml:space="preserve"> мойка окон и фасадов промышленными альпинистами</w:t>
            </w:r>
            <w:r w:rsidR="006603B9" w:rsidRPr="00CE0942">
              <w:rPr>
                <w:sz w:val="20"/>
                <w:szCs w:val="20"/>
                <w:lang w:val="ru-RU"/>
              </w:rPr>
              <w:t>;</w:t>
            </w:r>
          </w:p>
          <w:p w14:paraId="063052DA" w14:textId="2E4EE7EF" w:rsidR="006603B9" w:rsidRPr="00CE0942" w:rsidRDefault="000C0B39" w:rsidP="00EF31D9">
            <w:pPr>
              <w:pStyle w:val="TableText"/>
              <w:widowControl w:val="0"/>
              <w:numPr>
                <w:ilvl w:val="0"/>
                <w:numId w:val="12"/>
              </w:numPr>
              <w:spacing w:after="0"/>
              <w:ind w:left="31" w:firstLine="19"/>
              <w:jc w:val="both"/>
              <w:rPr>
                <w:sz w:val="20"/>
                <w:szCs w:val="20"/>
                <w:lang w:val="ru-RU"/>
              </w:rPr>
            </w:pPr>
            <w:r w:rsidRPr="00CE0942">
              <w:rPr>
                <w:sz w:val="20"/>
                <w:szCs w:val="20"/>
                <w:lang w:val="ru-RU"/>
              </w:rPr>
              <w:t>ООО «</w:t>
            </w:r>
            <w:proofErr w:type="spellStart"/>
            <w:r w:rsidRPr="00CE0942">
              <w:rPr>
                <w:sz w:val="20"/>
                <w:szCs w:val="20"/>
                <w:lang w:val="ru-RU"/>
              </w:rPr>
              <w:t>Альпикон</w:t>
            </w:r>
            <w:proofErr w:type="spellEnd"/>
            <w:r w:rsidRPr="00CE0942">
              <w:rPr>
                <w:sz w:val="20"/>
                <w:szCs w:val="20"/>
                <w:lang w:val="ru-RU"/>
              </w:rPr>
              <w:t>»</w:t>
            </w:r>
            <w:r w:rsidR="00DA1531">
              <w:rPr>
                <w:sz w:val="20"/>
                <w:szCs w:val="20"/>
                <w:lang w:val="ru-RU"/>
              </w:rPr>
              <w:t xml:space="preserve"> −</w:t>
            </w:r>
            <w:r w:rsidR="006603B9" w:rsidRPr="00CE0942">
              <w:rPr>
                <w:sz w:val="20"/>
                <w:szCs w:val="20"/>
                <w:lang w:val="ru-RU"/>
              </w:rPr>
              <w:t xml:space="preserve"> промышленные альпинисты;</w:t>
            </w:r>
          </w:p>
          <w:p w14:paraId="06E72DEB" w14:textId="023844A0" w:rsidR="006603B9" w:rsidRPr="00CE0942" w:rsidRDefault="000C0B39" w:rsidP="00EF31D9">
            <w:pPr>
              <w:pStyle w:val="TableText"/>
              <w:widowControl w:val="0"/>
              <w:numPr>
                <w:ilvl w:val="0"/>
                <w:numId w:val="12"/>
              </w:numPr>
              <w:spacing w:after="0"/>
              <w:ind w:left="31" w:firstLine="19"/>
              <w:jc w:val="both"/>
              <w:rPr>
                <w:sz w:val="20"/>
                <w:szCs w:val="20"/>
                <w:lang w:val="ru-RU"/>
              </w:rPr>
            </w:pPr>
            <w:r w:rsidRPr="00CE0942">
              <w:rPr>
                <w:sz w:val="20"/>
                <w:szCs w:val="20"/>
                <w:lang w:val="ru-RU"/>
              </w:rPr>
              <w:t>ООО «Альпинисты»</w:t>
            </w:r>
            <w:r w:rsidR="00DA1531">
              <w:rPr>
                <w:sz w:val="20"/>
                <w:szCs w:val="20"/>
                <w:lang w:val="ru-RU"/>
              </w:rPr>
              <w:t xml:space="preserve"> −</w:t>
            </w:r>
            <w:r w:rsidRPr="00CE0942">
              <w:rPr>
                <w:sz w:val="20"/>
                <w:szCs w:val="20"/>
                <w:lang w:val="ru-RU"/>
              </w:rPr>
              <w:t xml:space="preserve"> организация высотных работ</w:t>
            </w:r>
            <w:r w:rsidR="006603B9" w:rsidRPr="00CE0942">
              <w:rPr>
                <w:sz w:val="20"/>
                <w:szCs w:val="20"/>
                <w:lang w:val="ru-RU"/>
              </w:rPr>
              <w:t>;</w:t>
            </w:r>
          </w:p>
          <w:p w14:paraId="6DD9571A" w14:textId="7CAA48FE" w:rsidR="00214436" w:rsidRPr="00CE0942" w:rsidRDefault="000C0B39" w:rsidP="00EF31D9">
            <w:pPr>
              <w:pStyle w:val="TableText"/>
              <w:widowControl w:val="0"/>
              <w:numPr>
                <w:ilvl w:val="0"/>
                <w:numId w:val="12"/>
              </w:numPr>
              <w:spacing w:after="0"/>
              <w:ind w:left="31" w:firstLine="19"/>
              <w:jc w:val="both"/>
              <w:rPr>
                <w:sz w:val="20"/>
                <w:szCs w:val="20"/>
                <w:lang w:val="ru-RU"/>
              </w:rPr>
            </w:pPr>
            <w:r w:rsidRPr="00CE0942">
              <w:rPr>
                <w:sz w:val="20"/>
                <w:szCs w:val="20"/>
                <w:lang w:val="ru-RU"/>
              </w:rPr>
              <w:t>ООО «ProffClean24»</w:t>
            </w:r>
            <w:r w:rsidR="00DA1531">
              <w:rPr>
                <w:sz w:val="20"/>
                <w:szCs w:val="20"/>
                <w:lang w:val="ru-RU"/>
              </w:rPr>
              <w:t xml:space="preserve"> −</w:t>
            </w:r>
            <w:r w:rsidRPr="00CE0942">
              <w:rPr>
                <w:sz w:val="20"/>
                <w:szCs w:val="20"/>
                <w:lang w:val="ru-RU"/>
              </w:rPr>
              <w:t xml:space="preserve"> оказание клининговых услуг</w:t>
            </w:r>
            <w:r w:rsidR="006603B9" w:rsidRPr="00CE0942">
              <w:rPr>
                <w:sz w:val="20"/>
                <w:szCs w:val="20"/>
                <w:lang w:val="ru-RU"/>
              </w:rPr>
              <w:t>.</w:t>
            </w:r>
          </w:p>
        </w:tc>
      </w:tr>
      <w:tr w:rsidR="00214436" w:rsidRPr="00CE0942" w14:paraId="00E85A39" w14:textId="77777777">
        <w:tc>
          <w:tcPr>
            <w:tcW w:w="568" w:type="dxa"/>
          </w:tcPr>
          <w:p w14:paraId="0D19553B" w14:textId="77777777" w:rsidR="00214436" w:rsidRPr="00CE0942" w:rsidRDefault="00CE6367">
            <w:pPr>
              <w:tabs>
                <w:tab w:val="left" w:pos="414"/>
              </w:tabs>
              <w:rPr>
                <w:rFonts w:ascii="Times New Roman" w:hAnsi="Times New Roman" w:cs="Times New Roman"/>
                <w:bCs/>
                <w:sz w:val="20"/>
              </w:rPr>
            </w:pPr>
            <w:r w:rsidRPr="00CE0942">
              <w:rPr>
                <w:rFonts w:ascii="Times New Roman" w:hAnsi="Times New Roman" w:cs="Times New Roman"/>
                <w:bCs/>
                <w:sz w:val="20"/>
              </w:rPr>
              <w:t>15</w:t>
            </w:r>
          </w:p>
        </w:tc>
        <w:tc>
          <w:tcPr>
            <w:tcW w:w="4683" w:type="dxa"/>
          </w:tcPr>
          <w:p w14:paraId="1FE77AD3" w14:textId="77777777" w:rsidR="00214436" w:rsidRPr="00CE0942" w:rsidRDefault="00CE6367">
            <w:pPr>
              <w:tabs>
                <w:tab w:val="left" w:pos="414"/>
              </w:tabs>
              <w:rPr>
                <w:rFonts w:ascii="Times New Roman" w:hAnsi="Times New Roman" w:cs="Times New Roman"/>
                <w:b/>
                <w:bCs/>
                <w:sz w:val="20"/>
              </w:rPr>
            </w:pPr>
            <w:r w:rsidRPr="00CE0942">
              <w:rPr>
                <w:rFonts w:ascii="Times New Roman" w:hAnsi="Times New Roman" w:cs="Times New Roman"/>
                <w:b/>
                <w:bCs/>
                <w:sz w:val="20"/>
              </w:rPr>
              <w:t>Ценностное предложение*</w:t>
            </w:r>
          </w:p>
          <w:p w14:paraId="0E5FA195" w14:textId="77777777" w:rsidR="00214436" w:rsidRPr="00CE0942" w:rsidRDefault="00CE6367">
            <w:pPr>
              <w:tabs>
                <w:tab w:val="left" w:pos="414"/>
              </w:tabs>
              <w:rPr>
                <w:rFonts w:ascii="Times New Roman" w:hAnsi="Times New Roman" w:cs="Times New Roman"/>
                <w:bCs/>
                <w:i/>
                <w:sz w:val="20"/>
              </w:rPr>
            </w:pPr>
            <w:r w:rsidRPr="00CE0942">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14:paraId="0BE73012" w14:textId="3F2BD664" w:rsidR="00631EA1" w:rsidRPr="003D3EBB" w:rsidRDefault="00800A31" w:rsidP="00631EA1">
            <w:pPr>
              <w:pStyle w:val="TableText"/>
              <w:widowControl w:val="0"/>
              <w:spacing w:after="0"/>
              <w:ind w:firstLine="360"/>
              <w:jc w:val="both"/>
              <w:rPr>
                <w:sz w:val="20"/>
                <w:szCs w:val="20"/>
                <w:lang w:val="ru-RU"/>
              </w:rPr>
            </w:pPr>
            <w:r w:rsidRPr="003D3EBB">
              <w:rPr>
                <w:sz w:val="20"/>
                <w:szCs w:val="20"/>
                <w:lang w:val="ru-RU"/>
              </w:rPr>
              <w:t xml:space="preserve">Ценность нашего предложения заключается в </w:t>
            </w:r>
            <w:r w:rsidR="00D742DF" w:rsidRPr="003D3EBB">
              <w:rPr>
                <w:sz w:val="20"/>
                <w:szCs w:val="20"/>
                <w:lang w:val="ru-RU"/>
              </w:rPr>
              <w:t>четырёх</w:t>
            </w:r>
            <w:r w:rsidRPr="003D3EBB">
              <w:rPr>
                <w:sz w:val="20"/>
                <w:szCs w:val="20"/>
                <w:lang w:val="ru-RU"/>
              </w:rPr>
              <w:t xml:space="preserve"> аспектах: </w:t>
            </w:r>
          </w:p>
          <w:p w14:paraId="0269F9AD" w14:textId="33FFA7B2" w:rsidR="00631EA1" w:rsidRPr="003D3EBB" w:rsidRDefault="00EF31D9" w:rsidP="002736E3">
            <w:pPr>
              <w:pStyle w:val="TableText"/>
              <w:widowControl w:val="0"/>
              <w:numPr>
                <w:ilvl w:val="0"/>
                <w:numId w:val="11"/>
              </w:numPr>
              <w:spacing w:after="0"/>
              <w:jc w:val="both"/>
              <w:rPr>
                <w:sz w:val="20"/>
                <w:szCs w:val="20"/>
                <w:lang w:val="ru-RU"/>
              </w:rPr>
            </w:pPr>
            <w:r w:rsidRPr="003D3EBB">
              <w:rPr>
                <w:sz w:val="20"/>
                <w:szCs w:val="20"/>
                <w:lang w:val="ru-RU"/>
              </w:rPr>
              <w:t xml:space="preserve">Предлагаемый </w:t>
            </w:r>
            <w:r w:rsidR="00631EA1" w:rsidRPr="003D3EBB">
              <w:rPr>
                <w:sz w:val="20"/>
                <w:szCs w:val="20"/>
                <w:lang w:val="ru-RU"/>
              </w:rPr>
              <w:t xml:space="preserve">продукт создаёт в глазах конечного потребителя – </w:t>
            </w:r>
            <w:r w:rsidRPr="003D3EBB">
              <w:rPr>
                <w:sz w:val="20"/>
                <w:szCs w:val="20"/>
                <w:lang w:val="ru-RU"/>
              </w:rPr>
              <w:t xml:space="preserve">собственников жилых и нежилых помещений в </w:t>
            </w:r>
            <w:r w:rsidRPr="003D3EBB">
              <w:rPr>
                <w:bCs/>
                <w:color w:val="000000" w:themeColor="text1"/>
                <w:sz w:val="20"/>
                <w:szCs w:val="20"/>
                <w:lang w:val="ru-RU"/>
              </w:rPr>
              <w:t xml:space="preserve">специализированных и/или многофункциональных </w:t>
            </w:r>
            <w:r w:rsidRPr="003D3EBB">
              <w:rPr>
                <w:color w:val="000000" w:themeColor="text1"/>
                <w:sz w:val="20"/>
                <w:szCs w:val="20"/>
                <w:lang w:val="ru-RU"/>
              </w:rPr>
              <w:t>высотных зданиях</w:t>
            </w:r>
            <w:r w:rsidRPr="003D3EBB">
              <w:rPr>
                <w:sz w:val="20"/>
                <w:szCs w:val="20"/>
                <w:lang w:val="ru-RU"/>
              </w:rPr>
              <w:t xml:space="preserve"> </w:t>
            </w:r>
            <w:r w:rsidR="00631EA1" w:rsidRPr="003D3EBB">
              <w:rPr>
                <w:sz w:val="20"/>
                <w:szCs w:val="20"/>
                <w:lang w:val="ru-RU"/>
              </w:rPr>
              <w:t xml:space="preserve">– образ футуристичного </w:t>
            </w:r>
            <w:r w:rsidRPr="003D3EBB">
              <w:rPr>
                <w:sz w:val="20"/>
                <w:szCs w:val="20"/>
                <w:lang w:val="ru-RU"/>
              </w:rPr>
              <w:t>«умного дома»</w:t>
            </w:r>
            <w:r w:rsidR="00631EA1" w:rsidRPr="003D3EBB">
              <w:rPr>
                <w:sz w:val="20"/>
                <w:szCs w:val="20"/>
                <w:lang w:val="ru-RU"/>
              </w:rPr>
              <w:t xml:space="preserve">, что позволяет застройщику быстрее и по более высокой цене </w:t>
            </w:r>
            <w:r w:rsidRPr="003D3EBB">
              <w:rPr>
                <w:sz w:val="20"/>
                <w:szCs w:val="20"/>
                <w:lang w:val="ru-RU"/>
              </w:rPr>
              <w:t>осуществлять продажу к</w:t>
            </w:r>
            <w:r w:rsidR="00631EA1" w:rsidRPr="003D3EBB">
              <w:rPr>
                <w:sz w:val="20"/>
                <w:szCs w:val="20"/>
                <w:lang w:val="ru-RU"/>
              </w:rPr>
              <w:t>вартир</w:t>
            </w:r>
            <w:r w:rsidRPr="003D3EBB">
              <w:rPr>
                <w:sz w:val="20"/>
                <w:szCs w:val="20"/>
                <w:lang w:val="ru-RU"/>
              </w:rPr>
              <w:t xml:space="preserve"> и нежилых помещений;</w:t>
            </w:r>
          </w:p>
          <w:p w14:paraId="2F5DB781" w14:textId="2DEB1B58" w:rsidR="002736E3" w:rsidRPr="003D3EBB" w:rsidRDefault="002736E3" w:rsidP="002736E3">
            <w:pPr>
              <w:pStyle w:val="TableText"/>
              <w:widowControl w:val="0"/>
              <w:numPr>
                <w:ilvl w:val="0"/>
                <w:numId w:val="11"/>
              </w:numPr>
              <w:spacing w:after="0"/>
              <w:jc w:val="both"/>
              <w:rPr>
                <w:sz w:val="20"/>
                <w:szCs w:val="20"/>
                <w:lang w:val="ru-RU"/>
              </w:rPr>
            </w:pPr>
            <w:r w:rsidRPr="003D3EBB">
              <w:rPr>
                <w:sz w:val="20"/>
                <w:szCs w:val="20"/>
                <w:lang w:val="ru-RU"/>
              </w:rPr>
              <w:t>И</w:t>
            </w:r>
            <w:r w:rsidR="00800A31" w:rsidRPr="003D3EBB">
              <w:rPr>
                <w:sz w:val="20"/>
                <w:szCs w:val="20"/>
                <w:lang w:val="ru-RU"/>
              </w:rPr>
              <w:t>спользование БАС</w:t>
            </w:r>
            <w:r w:rsidR="009B42D0" w:rsidRPr="003D3EBB">
              <w:rPr>
                <w:sz w:val="20"/>
                <w:szCs w:val="20"/>
                <w:lang w:val="ru-RU"/>
              </w:rPr>
              <w:t xml:space="preserve"> «TGC»</w:t>
            </w:r>
            <w:r w:rsidR="00800A31" w:rsidRPr="003D3EBB">
              <w:rPr>
                <w:sz w:val="20"/>
                <w:szCs w:val="20"/>
                <w:lang w:val="ru-RU"/>
              </w:rPr>
              <w:t xml:space="preserve"> в качестве очистителя окон</w:t>
            </w:r>
            <w:r w:rsidR="00EF31D9" w:rsidRPr="003D3EBB">
              <w:rPr>
                <w:sz w:val="20"/>
                <w:szCs w:val="20"/>
                <w:lang w:val="ru-RU"/>
              </w:rPr>
              <w:t xml:space="preserve"> позволяет</w:t>
            </w:r>
            <w:r w:rsidR="00800A31" w:rsidRPr="003D3EBB">
              <w:rPr>
                <w:sz w:val="20"/>
                <w:szCs w:val="20"/>
                <w:lang w:val="ru-RU"/>
              </w:rPr>
              <w:t xml:space="preserve"> </w:t>
            </w:r>
            <w:r w:rsidR="00631EA1" w:rsidRPr="003D3EBB">
              <w:rPr>
                <w:sz w:val="20"/>
                <w:szCs w:val="20"/>
                <w:lang w:val="ru-RU"/>
              </w:rPr>
              <w:t>в два с лишним раза</w:t>
            </w:r>
            <w:r w:rsidR="00800A31" w:rsidRPr="003D3EBB">
              <w:rPr>
                <w:sz w:val="20"/>
                <w:szCs w:val="20"/>
                <w:lang w:val="ru-RU"/>
              </w:rPr>
              <w:t xml:space="preserve"> </w:t>
            </w:r>
            <w:r w:rsidR="00EF31D9" w:rsidRPr="003D3EBB">
              <w:rPr>
                <w:sz w:val="20"/>
                <w:szCs w:val="20"/>
                <w:lang w:val="ru-RU"/>
              </w:rPr>
              <w:t>сократить</w:t>
            </w:r>
            <w:r w:rsidR="00EF31D9">
              <w:rPr>
                <w:sz w:val="20"/>
                <w:szCs w:val="20"/>
                <w:lang w:val="ru-RU"/>
              </w:rPr>
              <w:t xml:space="preserve"> в</w:t>
            </w:r>
            <w:r w:rsidR="00800A31" w:rsidRPr="00CE0942">
              <w:rPr>
                <w:sz w:val="20"/>
                <w:szCs w:val="20"/>
                <w:lang w:val="ru-RU"/>
              </w:rPr>
              <w:t>рем</w:t>
            </w:r>
            <w:r w:rsidR="00EF31D9">
              <w:rPr>
                <w:sz w:val="20"/>
                <w:szCs w:val="20"/>
                <w:lang w:val="ru-RU"/>
              </w:rPr>
              <w:t>я по сравнению с р</w:t>
            </w:r>
            <w:r w:rsidR="00800A31" w:rsidRPr="00CE0942">
              <w:rPr>
                <w:sz w:val="20"/>
                <w:szCs w:val="20"/>
                <w:lang w:val="ru-RU"/>
              </w:rPr>
              <w:t>абот</w:t>
            </w:r>
            <w:r w:rsidR="00EF31D9">
              <w:rPr>
                <w:sz w:val="20"/>
                <w:szCs w:val="20"/>
                <w:lang w:val="ru-RU"/>
              </w:rPr>
              <w:t>ой</w:t>
            </w:r>
            <w:r w:rsidR="00800A31" w:rsidRPr="00CE0942">
              <w:rPr>
                <w:sz w:val="20"/>
                <w:szCs w:val="20"/>
                <w:lang w:val="ru-RU"/>
              </w:rPr>
              <w:t xml:space="preserve"> профессиональных альпинистов-мойщиков</w:t>
            </w:r>
            <w:r w:rsidR="00287797" w:rsidRPr="00CE0942">
              <w:rPr>
                <w:sz w:val="20"/>
                <w:szCs w:val="20"/>
                <w:lang w:val="ru-RU"/>
              </w:rPr>
              <w:t xml:space="preserve"> в связи с отсутствием у </w:t>
            </w:r>
            <w:r w:rsidR="00185C82" w:rsidRPr="003D3EBB">
              <w:rPr>
                <w:sz w:val="20"/>
                <w:szCs w:val="20"/>
                <w:lang w:val="ru-RU"/>
              </w:rPr>
              <w:lastRenderedPageBreak/>
              <w:t>первой альтернативы «</w:t>
            </w:r>
            <w:r w:rsidR="00287797" w:rsidRPr="003D3EBB">
              <w:rPr>
                <w:sz w:val="20"/>
                <w:szCs w:val="20"/>
                <w:lang w:val="ru-RU"/>
              </w:rPr>
              <w:t>усталости</w:t>
            </w:r>
            <w:r w:rsidR="00185C82" w:rsidRPr="003D3EBB">
              <w:rPr>
                <w:sz w:val="20"/>
                <w:szCs w:val="20"/>
                <w:lang w:val="ru-RU"/>
              </w:rPr>
              <w:t>»</w:t>
            </w:r>
            <w:r w:rsidR="00800A31" w:rsidRPr="003D3EBB">
              <w:rPr>
                <w:sz w:val="20"/>
                <w:szCs w:val="20"/>
                <w:lang w:val="ru-RU"/>
              </w:rPr>
              <w:t>;</w:t>
            </w:r>
          </w:p>
          <w:p w14:paraId="3955915A" w14:textId="124F5D52" w:rsidR="00214436" w:rsidRPr="003D3EBB" w:rsidRDefault="005A5CD8" w:rsidP="002736E3">
            <w:pPr>
              <w:pStyle w:val="TableText"/>
              <w:widowControl w:val="0"/>
              <w:numPr>
                <w:ilvl w:val="0"/>
                <w:numId w:val="11"/>
              </w:numPr>
              <w:spacing w:after="0"/>
              <w:jc w:val="both"/>
              <w:rPr>
                <w:sz w:val="20"/>
                <w:szCs w:val="20"/>
                <w:lang w:val="ru-RU"/>
              </w:rPr>
            </w:pPr>
            <w:r w:rsidRPr="003D3EBB">
              <w:rPr>
                <w:sz w:val="20"/>
                <w:szCs w:val="20"/>
                <w:lang w:val="ru-RU"/>
              </w:rPr>
              <w:t xml:space="preserve">Предлагаемый </w:t>
            </w:r>
            <w:r w:rsidR="00800A31" w:rsidRPr="003D3EBB">
              <w:rPr>
                <w:sz w:val="20"/>
                <w:szCs w:val="20"/>
                <w:lang w:val="ru-RU"/>
              </w:rPr>
              <w:t xml:space="preserve">метод устранения загрязнений на окнах в долгосрочной перспективе выгоднее с экономической точки зрения, поскольку требует одного человек для контроля работы беспилотника </w:t>
            </w:r>
            <w:r w:rsidR="009B42D0" w:rsidRPr="003D3EBB">
              <w:rPr>
                <w:sz w:val="20"/>
                <w:szCs w:val="20"/>
                <w:lang w:val="ru-RU"/>
              </w:rPr>
              <w:t>«</w:t>
            </w:r>
            <w:r w:rsidR="00800A31" w:rsidRPr="003D3EBB">
              <w:rPr>
                <w:sz w:val="20"/>
                <w:szCs w:val="20"/>
                <w:lang w:val="ru-RU"/>
              </w:rPr>
              <w:t>TGC</w:t>
            </w:r>
            <w:r w:rsidR="009B42D0" w:rsidRPr="003D3EBB">
              <w:rPr>
                <w:sz w:val="20"/>
                <w:szCs w:val="20"/>
                <w:lang w:val="ru-RU"/>
              </w:rPr>
              <w:t>»</w:t>
            </w:r>
            <w:r w:rsidR="00287797" w:rsidRPr="003D3EBB">
              <w:rPr>
                <w:sz w:val="20"/>
                <w:szCs w:val="20"/>
                <w:lang w:val="ru-RU"/>
              </w:rPr>
              <w:t xml:space="preserve"> на одном </w:t>
            </w:r>
            <w:r w:rsidRPr="003D3EBB">
              <w:rPr>
                <w:sz w:val="20"/>
                <w:szCs w:val="20"/>
                <w:lang w:val="ru-RU"/>
              </w:rPr>
              <w:t xml:space="preserve">строительном </w:t>
            </w:r>
            <w:proofErr w:type="spellStart"/>
            <w:r w:rsidRPr="003D3EBB">
              <w:rPr>
                <w:sz w:val="20"/>
                <w:szCs w:val="20"/>
                <w:lang w:val="ru-RU"/>
              </w:rPr>
              <w:t>мкомплексе</w:t>
            </w:r>
            <w:proofErr w:type="spellEnd"/>
            <w:r w:rsidR="00800A31" w:rsidRPr="003D3EBB">
              <w:rPr>
                <w:sz w:val="20"/>
                <w:szCs w:val="20"/>
                <w:lang w:val="ru-RU"/>
              </w:rPr>
              <w:t>;</w:t>
            </w:r>
          </w:p>
          <w:p w14:paraId="3A07DEEB" w14:textId="585369EC" w:rsidR="009B42D0" w:rsidRPr="003D3EBB" w:rsidRDefault="002736E3" w:rsidP="00631EA1">
            <w:pPr>
              <w:pStyle w:val="TableText"/>
              <w:widowControl w:val="0"/>
              <w:numPr>
                <w:ilvl w:val="0"/>
                <w:numId w:val="11"/>
              </w:numPr>
              <w:spacing w:after="0"/>
              <w:jc w:val="both"/>
              <w:rPr>
                <w:sz w:val="20"/>
                <w:szCs w:val="20"/>
                <w:lang w:val="ru-RU"/>
              </w:rPr>
            </w:pPr>
            <w:r w:rsidRPr="003D3EBB">
              <w:rPr>
                <w:sz w:val="20"/>
                <w:szCs w:val="20"/>
                <w:lang w:val="ru-RU"/>
              </w:rPr>
              <w:t xml:space="preserve">Количество </w:t>
            </w:r>
            <w:r w:rsidR="009B42D0" w:rsidRPr="003D3EBB">
              <w:rPr>
                <w:sz w:val="20"/>
                <w:szCs w:val="20"/>
                <w:lang w:val="ru-RU"/>
              </w:rPr>
              <w:t xml:space="preserve">несчастных случаев, связанных с работами </w:t>
            </w:r>
            <w:r w:rsidR="00287797" w:rsidRPr="003D3EBB">
              <w:rPr>
                <w:sz w:val="20"/>
                <w:szCs w:val="20"/>
                <w:lang w:val="ru-RU"/>
              </w:rPr>
              <w:t>на большой высоте,</w:t>
            </w:r>
            <w:r w:rsidR="009B42D0" w:rsidRPr="003D3EBB">
              <w:rPr>
                <w:sz w:val="20"/>
                <w:szCs w:val="20"/>
                <w:lang w:val="ru-RU"/>
              </w:rPr>
              <w:t xml:space="preserve"> сводятся к нулю за счёт исключения человеческого фактора</w:t>
            </w:r>
            <w:r w:rsidR="005A5CD8" w:rsidRPr="003D3EBB">
              <w:rPr>
                <w:sz w:val="20"/>
                <w:szCs w:val="20"/>
                <w:lang w:val="ru-RU"/>
              </w:rPr>
              <w:t>;</w:t>
            </w:r>
          </w:p>
          <w:p w14:paraId="3C3F1560" w14:textId="0FE660A8" w:rsidR="007863C8" w:rsidRPr="00CE0942" w:rsidRDefault="005A5CD8" w:rsidP="00631EA1">
            <w:pPr>
              <w:pStyle w:val="TableText"/>
              <w:widowControl w:val="0"/>
              <w:numPr>
                <w:ilvl w:val="0"/>
                <w:numId w:val="11"/>
              </w:numPr>
              <w:spacing w:after="0"/>
              <w:jc w:val="both"/>
              <w:rPr>
                <w:sz w:val="20"/>
                <w:szCs w:val="20"/>
                <w:lang w:val="ru-RU"/>
              </w:rPr>
            </w:pPr>
            <w:r>
              <w:rPr>
                <w:sz w:val="20"/>
                <w:szCs w:val="20"/>
                <w:lang w:val="ru-RU"/>
              </w:rPr>
              <w:t xml:space="preserve">Предлагаемая </w:t>
            </w:r>
            <w:r w:rsidR="007863C8" w:rsidRPr="00CE0942">
              <w:rPr>
                <w:sz w:val="20"/>
                <w:szCs w:val="20"/>
                <w:lang w:val="ru-RU"/>
              </w:rPr>
              <w:t>беспилотная авиационная система «TGC» характеризуется высокой степенью надежности благодаря использованию сенсорных информационных систем, программируемых методом машинного обучения;</w:t>
            </w:r>
          </w:p>
          <w:p w14:paraId="09C015FE" w14:textId="63BF3323" w:rsidR="007863C8" w:rsidRPr="00CE0942" w:rsidRDefault="005A5CD8" w:rsidP="00631EA1">
            <w:pPr>
              <w:pStyle w:val="TableText"/>
              <w:widowControl w:val="0"/>
              <w:numPr>
                <w:ilvl w:val="0"/>
                <w:numId w:val="11"/>
              </w:numPr>
              <w:spacing w:after="0"/>
              <w:jc w:val="both"/>
              <w:rPr>
                <w:sz w:val="20"/>
                <w:szCs w:val="20"/>
                <w:lang w:val="ru-RU"/>
              </w:rPr>
            </w:pPr>
            <w:r>
              <w:rPr>
                <w:sz w:val="20"/>
                <w:szCs w:val="20"/>
                <w:lang w:val="ru-RU"/>
              </w:rPr>
              <w:t>Предлагаемый п</w:t>
            </w:r>
            <w:r w:rsidR="007863C8" w:rsidRPr="00CE0942">
              <w:rPr>
                <w:sz w:val="20"/>
                <w:szCs w:val="20"/>
                <w:lang w:val="ru-RU"/>
              </w:rPr>
              <w:t>родукт является инновационным на российском рынке и не имеет прямых аналогов, что в перспективе позволит прочно занять рассматриваемую нишу;</w:t>
            </w:r>
          </w:p>
          <w:p w14:paraId="3A4840BD" w14:textId="60670956" w:rsidR="007863C8" w:rsidRPr="00CE0942" w:rsidRDefault="007863C8" w:rsidP="00631EA1">
            <w:pPr>
              <w:pStyle w:val="TableText"/>
              <w:widowControl w:val="0"/>
              <w:numPr>
                <w:ilvl w:val="0"/>
                <w:numId w:val="11"/>
              </w:numPr>
              <w:spacing w:after="0"/>
              <w:jc w:val="both"/>
              <w:rPr>
                <w:sz w:val="20"/>
                <w:szCs w:val="20"/>
                <w:lang w:val="ru-RU"/>
              </w:rPr>
            </w:pPr>
            <w:r w:rsidRPr="00CE0942">
              <w:rPr>
                <w:sz w:val="20"/>
                <w:szCs w:val="20"/>
                <w:lang w:val="ru-RU"/>
              </w:rPr>
              <w:t>За счёт тщательного анализа технологических решений, предлагаемых на текущий момент, наш проект смог выявить наиболее оптимальное сочетание цены и качества.</w:t>
            </w:r>
          </w:p>
        </w:tc>
      </w:tr>
      <w:tr w:rsidR="00214436" w:rsidRPr="00CE0942" w14:paraId="16E17461" w14:textId="77777777">
        <w:trPr>
          <w:trHeight w:val="1011"/>
        </w:trPr>
        <w:tc>
          <w:tcPr>
            <w:tcW w:w="568" w:type="dxa"/>
          </w:tcPr>
          <w:p w14:paraId="6CD9DBBA" w14:textId="77777777" w:rsidR="00214436" w:rsidRPr="00CE0942" w:rsidRDefault="00CE6367">
            <w:pPr>
              <w:keepLines/>
              <w:spacing w:after="0"/>
              <w:rPr>
                <w:rFonts w:ascii="Times New Roman" w:hAnsi="Times New Roman" w:cs="Times New Roman"/>
                <w:bCs/>
                <w:sz w:val="20"/>
              </w:rPr>
            </w:pPr>
            <w:r w:rsidRPr="00CE0942">
              <w:rPr>
                <w:rFonts w:ascii="Times New Roman" w:hAnsi="Times New Roman" w:cs="Times New Roman"/>
                <w:bCs/>
                <w:sz w:val="20"/>
              </w:rPr>
              <w:lastRenderedPageBreak/>
              <w:t>16</w:t>
            </w:r>
          </w:p>
        </w:tc>
        <w:tc>
          <w:tcPr>
            <w:tcW w:w="4683" w:type="dxa"/>
          </w:tcPr>
          <w:p w14:paraId="7CCF500D" w14:textId="77777777" w:rsidR="00214436" w:rsidRPr="00CE0942" w:rsidRDefault="00CE6367">
            <w:pPr>
              <w:keepLines/>
              <w:spacing w:after="0"/>
              <w:rPr>
                <w:rFonts w:ascii="Times New Roman" w:hAnsi="Times New Roman" w:cs="Times New Roman"/>
                <w:b/>
                <w:bCs/>
                <w:sz w:val="20"/>
              </w:rPr>
            </w:pPr>
            <w:r w:rsidRPr="00CE0942">
              <w:rPr>
                <w:rFonts w:ascii="Times New Roman" w:hAnsi="Times New Roman" w:cs="Times New Roman"/>
                <w:b/>
                <w:bCs/>
                <w:sz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sidRPr="00CE0942">
              <w:rPr>
                <w:rFonts w:ascii="Times New Roman" w:hAnsi="Times New Roman" w:cs="Times New Roman"/>
                <w:b/>
                <w:bCs/>
                <w:sz w:val="20"/>
              </w:rPr>
              <w:t>т.п.)*</w:t>
            </w:r>
            <w:proofErr w:type="gramEnd"/>
          </w:p>
          <w:p w14:paraId="383EF43D" w14:textId="77777777" w:rsidR="00214436" w:rsidRPr="00CE0942" w:rsidRDefault="00214436">
            <w:pPr>
              <w:keepLines/>
              <w:spacing w:after="0"/>
              <w:rPr>
                <w:rFonts w:ascii="Times New Roman" w:hAnsi="Times New Roman" w:cs="Times New Roman"/>
                <w:bCs/>
                <w:sz w:val="20"/>
              </w:rPr>
            </w:pPr>
          </w:p>
          <w:p w14:paraId="622CA931" w14:textId="77777777" w:rsidR="00214436" w:rsidRPr="00CE0942" w:rsidRDefault="00CE6367">
            <w:pPr>
              <w:keepLines/>
              <w:spacing w:after="0"/>
              <w:rPr>
                <w:rFonts w:ascii="Times New Roman" w:hAnsi="Times New Roman" w:cs="Times New Roman"/>
                <w:bCs/>
                <w:i/>
                <w:sz w:val="20"/>
              </w:rPr>
            </w:pPr>
            <w:r w:rsidRPr="00CE0942">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14:paraId="66639F41" w14:textId="72E59953" w:rsidR="00214436" w:rsidRPr="00CE0942" w:rsidRDefault="00AE5206">
            <w:pPr>
              <w:pStyle w:val="TableText"/>
              <w:widowControl w:val="0"/>
              <w:spacing w:after="0"/>
              <w:ind w:firstLine="360"/>
              <w:jc w:val="both"/>
              <w:rPr>
                <w:sz w:val="20"/>
                <w:szCs w:val="20"/>
                <w:lang w:val="ru-RU"/>
              </w:rPr>
            </w:pPr>
            <w:r w:rsidRPr="00CE0942">
              <w:rPr>
                <w:sz w:val="20"/>
                <w:szCs w:val="20"/>
                <w:lang w:val="ru-RU"/>
              </w:rPr>
              <w:t>Фундаментальным конкурентным преимуществом, способным обеспечить успех проекта, является сочетание высокого спроса целевой аудитории и инновационности предлагаемого продукта. Наш проект поставил перед собой задачу обеспечить достижение данных двух характеристик. Благодаря использованию технологии БПЛА в основе продукта мы достигаем экономических выгод для потребителя посредством экономии на ряде затрат при рассмотрении аналогичных продуктов и услуг</w:t>
            </w:r>
            <w:r w:rsidR="00200B5E" w:rsidRPr="00CE0942">
              <w:rPr>
                <w:sz w:val="20"/>
                <w:szCs w:val="20"/>
                <w:lang w:val="ru-RU"/>
              </w:rPr>
              <w:t>; способствуем расширению клиентской базы (удовлетворяем ключевую потребность клиента); являемся производителем уникального продукта, не имеющего аналогов на российском рынке.</w:t>
            </w:r>
            <w:r w:rsidR="00BC2968" w:rsidRPr="00CE0942">
              <w:rPr>
                <w:sz w:val="20"/>
                <w:szCs w:val="20"/>
                <w:lang w:val="ru-RU"/>
              </w:rPr>
              <w:t xml:space="preserve"> Совокупность данных характеристик служит основанием прогнозирования успешной реализуемости бизнес-идеи и устойчивости проекта БАС «TGC».</w:t>
            </w:r>
          </w:p>
        </w:tc>
      </w:tr>
      <w:tr w:rsidR="00214436" w:rsidRPr="00CE0942" w14:paraId="49FF0606" w14:textId="77777777">
        <w:trPr>
          <w:trHeight w:val="553"/>
        </w:trPr>
        <w:tc>
          <w:tcPr>
            <w:tcW w:w="568" w:type="dxa"/>
          </w:tcPr>
          <w:p w14:paraId="623A7910" w14:textId="77777777" w:rsidR="00214436" w:rsidRPr="00CE0942" w:rsidRDefault="00214436">
            <w:pPr>
              <w:jc w:val="center"/>
              <w:rPr>
                <w:rFonts w:ascii="Times New Roman" w:eastAsia="Times New Roman" w:hAnsi="Times New Roman" w:cs="Times New Roman"/>
                <w:b/>
                <w:bCs/>
                <w:iCs/>
                <w:sz w:val="28"/>
                <w:lang w:eastAsia="en-US"/>
              </w:rPr>
            </w:pPr>
          </w:p>
        </w:tc>
        <w:tc>
          <w:tcPr>
            <w:tcW w:w="10064" w:type="dxa"/>
            <w:gridSpan w:val="2"/>
            <w:vAlign w:val="center"/>
          </w:tcPr>
          <w:p w14:paraId="7843541E" w14:textId="77777777" w:rsidR="00214436" w:rsidRPr="00CE0942" w:rsidRDefault="00CE6367">
            <w:pPr>
              <w:jc w:val="center"/>
              <w:rPr>
                <w:rFonts w:ascii="Times New Roman" w:hAnsi="Times New Roman" w:cs="Times New Roman"/>
                <w:b/>
                <w:bCs/>
                <w:sz w:val="20"/>
              </w:rPr>
            </w:pPr>
            <w:r w:rsidRPr="00CE0942">
              <w:rPr>
                <w:rFonts w:ascii="Times New Roman" w:eastAsia="Times New Roman" w:hAnsi="Times New Roman" w:cs="Times New Roman"/>
                <w:b/>
                <w:bCs/>
                <w:iCs/>
                <w:sz w:val="28"/>
                <w:lang w:eastAsia="en-US"/>
              </w:rPr>
              <w:t>Характеристика будущего продукта</w:t>
            </w:r>
          </w:p>
        </w:tc>
      </w:tr>
      <w:tr w:rsidR="00843808" w:rsidRPr="00CE0942" w14:paraId="3DB7419F" w14:textId="77777777">
        <w:tc>
          <w:tcPr>
            <w:tcW w:w="568" w:type="dxa"/>
          </w:tcPr>
          <w:p w14:paraId="5796E939" w14:textId="77777777" w:rsidR="00843808" w:rsidRPr="00CE0942" w:rsidRDefault="00843808" w:rsidP="00843808">
            <w:pPr>
              <w:widowControl w:val="0"/>
              <w:spacing w:after="0"/>
              <w:rPr>
                <w:rFonts w:ascii="Times New Roman" w:hAnsi="Times New Roman" w:cs="Times New Roman"/>
                <w:bCs/>
                <w:sz w:val="20"/>
              </w:rPr>
            </w:pPr>
            <w:r w:rsidRPr="00CE0942">
              <w:rPr>
                <w:rFonts w:ascii="Times New Roman" w:hAnsi="Times New Roman" w:cs="Times New Roman"/>
                <w:bCs/>
                <w:sz w:val="20"/>
              </w:rPr>
              <w:t>17</w:t>
            </w:r>
          </w:p>
        </w:tc>
        <w:tc>
          <w:tcPr>
            <w:tcW w:w="4683" w:type="dxa"/>
          </w:tcPr>
          <w:p w14:paraId="537E0FC4" w14:textId="77777777" w:rsidR="00843808" w:rsidRPr="00CE0942" w:rsidRDefault="00843808" w:rsidP="00843808">
            <w:pPr>
              <w:widowControl w:val="0"/>
              <w:spacing w:after="0"/>
              <w:rPr>
                <w:rFonts w:ascii="Times New Roman" w:hAnsi="Times New Roman" w:cs="Times New Roman"/>
                <w:b/>
                <w:bCs/>
                <w:sz w:val="20"/>
              </w:rPr>
            </w:pPr>
            <w:r w:rsidRPr="00CE0942">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14:paraId="262FA6CD" w14:textId="77777777" w:rsidR="00843808" w:rsidRPr="00CE0942" w:rsidRDefault="00843808" w:rsidP="00843808">
            <w:pPr>
              <w:widowControl w:val="0"/>
              <w:spacing w:after="0"/>
              <w:rPr>
                <w:rFonts w:ascii="Times New Roman" w:hAnsi="Times New Roman" w:cs="Times New Roman"/>
                <w:bCs/>
                <w:sz w:val="20"/>
              </w:rPr>
            </w:pPr>
          </w:p>
          <w:p w14:paraId="0D1EBCB9" w14:textId="77777777" w:rsidR="00843808" w:rsidRPr="00CE0942" w:rsidRDefault="00843808" w:rsidP="00843808">
            <w:pPr>
              <w:widowControl w:val="0"/>
              <w:spacing w:after="0"/>
              <w:rPr>
                <w:rFonts w:ascii="Times New Roman" w:hAnsi="Times New Roman" w:cs="Times New Roman"/>
                <w:bCs/>
                <w:i/>
                <w:sz w:val="20"/>
              </w:rPr>
            </w:pPr>
            <w:r w:rsidRPr="00CE0942">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14:paraId="6E70A746" w14:textId="2BDA770B" w:rsidR="00843808" w:rsidRPr="003D3EBB" w:rsidRDefault="00843808" w:rsidP="00843808">
            <w:pPr>
              <w:pStyle w:val="TableText"/>
              <w:widowControl w:val="0"/>
              <w:tabs>
                <w:tab w:val="clear" w:pos="432"/>
                <w:tab w:val="left" w:pos="313"/>
              </w:tabs>
              <w:spacing w:after="0"/>
              <w:ind w:firstLine="451"/>
              <w:jc w:val="both"/>
              <w:rPr>
                <w:rFonts w:eastAsiaTheme="minorHAnsi"/>
                <w:color w:val="000000" w:themeColor="text1"/>
                <w:sz w:val="20"/>
                <w:szCs w:val="20"/>
                <w:lang w:val="ru-RU" w:eastAsia="ru-RU"/>
              </w:rPr>
            </w:pPr>
            <w:r w:rsidRPr="003D3EBB">
              <w:rPr>
                <w:sz w:val="20"/>
                <w:szCs w:val="20"/>
                <w:lang w:val="ru-RU"/>
              </w:rPr>
              <w:t xml:space="preserve">БАС «TGC» </w:t>
            </w:r>
            <w:r w:rsidRPr="003D3EBB">
              <w:rPr>
                <w:rFonts w:eastAsiaTheme="minorHAnsi"/>
                <w:color w:val="000000" w:themeColor="text1"/>
                <w:sz w:val="20"/>
                <w:szCs w:val="20"/>
                <w:lang w:val="ru-RU" w:eastAsia="ru-RU"/>
              </w:rPr>
              <w:t>для успешного оказания клининговых услуг обладает следующими параметрами:</w:t>
            </w:r>
          </w:p>
          <w:p w14:paraId="72CE1047" w14:textId="0055BCD2" w:rsidR="00843808" w:rsidRPr="003D3EBB" w:rsidRDefault="00843808" w:rsidP="00843808">
            <w:pPr>
              <w:pStyle w:val="TableText"/>
              <w:widowControl w:val="0"/>
              <w:tabs>
                <w:tab w:val="clear" w:pos="432"/>
                <w:tab w:val="left" w:pos="313"/>
              </w:tabs>
              <w:spacing w:after="0"/>
              <w:jc w:val="both"/>
              <w:rPr>
                <w:color w:val="000000" w:themeColor="text1"/>
                <w:sz w:val="20"/>
                <w:szCs w:val="20"/>
                <w:lang w:val="ru-RU"/>
              </w:rPr>
            </w:pPr>
            <w:r w:rsidRPr="003D3EBB">
              <w:rPr>
                <w:color w:val="000000" w:themeColor="text1"/>
                <w:sz w:val="20"/>
                <w:szCs w:val="20"/>
                <w:lang w:val="ru-RU"/>
              </w:rPr>
              <w:t xml:space="preserve">- </w:t>
            </w:r>
            <w:r w:rsidR="008D7C50" w:rsidRPr="003D3EBB">
              <w:rPr>
                <w:color w:val="000000" w:themeColor="text1"/>
                <w:sz w:val="20"/>
                <w:szCs w:val="20"/>
                <w:lang w:val="ru-RU"/>
              </w:rPr>
              <w:t xml:space="preserve">микрокамера </w:t>
            </w:r>
            <w:r w:rsidRPr="003D3EBB">
              <w:rPr>
                <w:color w:val="000000" w:themeColor="text1"/>
                <w:sz w:val="20"/>
                <w:szCs w:val="20"/>
                <w:lang w:val="ru-RU"/>
              </w:rPr>
              <w:t>на корпусе дрона для оценки степени загрязнения панорамных окон;</w:t>
            </w:r>
          </w:p>
          <w:p w14:paraId="29315F6C" w14:textId="146D75D7" w:rsidR="00843808" w:rsidRPr="003D3EBB" w:rsidRDefault="008D7C50" w:rsidP="008D7C50">
            <w:pPr>
              <w:pStyle w:val="TableText"/>
              <w:widowControl w:val="0"/>
              <w:tabs>
                <w:tab w:val="clear" w:pos="432"/>
                <w:tab w:val="left" w:pos="313"/>
              </w:tabs>
              <w:spacing w:after="0"/>
              <w:jc w:val="both"/>
              <w:rPr>
                <w:color w:val="000000" w:themeColor="text1"/>
                <w:sz w:val="20"/>
                <w:szCs w:val="20"/>
                <w:lang w:val="ru-RU"/>
              </w:rPr>
            </w:pPr>
            <w:r w:rsidRPr="003D3EBB">
              <w:rPr>
                <w:color w:val="000000" w:themeColor="text1"/>
                <w:sz w:val="20"/>
                <w:szCs w:val="20"/>
                <w:lang w:val="ru-RU"/>
              </w:rPr>
              <w:t>- с</w:t>
            </w:r>
            <w:r w:rsidR="00843808" w:rsidRPr="003D3EBB">
              <w:rPr>
                <w:color w:val="000000" w:themeColor="text1"/>
                <w:sz w:val="20"/>
                <w:szCs w:val="20"/>
                <w:lang w:val="ru-RU"/>
              </w:rPr>
              <w:t xml:space="preserve">истема дистанционного управления и пилотирования, представленная технология </w:t>
            </w:r>
            <w:r w:rsidR="00843808" w:rsidRPr="003D3EBB">
              <w:rPr>
                <w:color w:val="000000" w:themeColor="text1"/>
                <w:sz w:val="20"/>
                <w:szCs w:val="20"/>
              </w:rPr>
              <w:t>FPV</w:t>
            </w:r>
            <w:r w:rsidR="00843808" w:rsidRPr="003D3EBB">
              <w:rPr>
                <w:color w:val="000000" w:themeColor="text1"/>
                <w:sz w:val="20"/>
                <w:szCs w:val="20"/>
                <w:lang w:val="ru-RU"/>
              </w:rPr>
              <w:t xml:space="preserve"> и OSD, GPS-приемниками и станциями RTK</w:t>
            </w:r>
            <w:r w:rsidRPr="003D3EBB">
              <w:rPr>
                <w:color w:val="000000" w:themeColor="text1"/>
                <w:sz w:val="20"/>
                <w:szCs w:val="20"/>
                <w:lang w:val="ru-RU"/>
              </w:rPr>
              <w:t>;</w:t>
            </w:r>
          </w:p>
          <w:p w14:paraId="1D2CECE7" w14:textId="01F8CA25" w:rsidR="00843808" w:rsidRDefault="008D7C50" w:rsidP="008D7C50">
            <w:pPr>
              <w:pStyle w:val="TableText"/>
              <w:widowControl w:val="0"/>
              <w:tabs>
                <w:tab w:val="clear" w:pos="432"/>
                <w:tab w:val="left" w:pos="313"/>
              </w:tabs>
              <w:spacing w:after="0"/>
              <w:jc w:val="both"/>
              <w:rPr>
                <w:color w:val="000000" w:themeColor="text1"/>
                <w:sz w:val="20"/>
                <w:szCs w:val="20"/>
                <w:lang w:val="ru-RU"/>
              </w:rPr>
            </w:pPr>
            <w:r w:rsidRPr="003D3EBB">
              <w:rPr>
                <w:color w:val="000000" w:themeColor="text1"/>
                <w:sz w:val="20"/>
                <w:szCs w:val="20"/>
                <w:lang w:val="ru-RU"/>
              </w:rPr>
              <w:t xml:space="preserve">- </w:t>
            </w:r>
            <w:r w:rsidR="00843808" w:rsidRPr="003D3EBB">
              <w:rPr>
                <w:color w:val="000000" w:themeColor="text1"/>
                <w:sz w:val="20"/>
                <w:szCs w:val="20"/>
                <w:lang w:val="ru-RU"/>
              </w:rPr>
              <w:t xml:space="preserve">технология </w:t>
            </w:r>
            <w:proofErr w:type="spellStart"/>
            <w:r w:rsidR="00843808" w:rsidRPr="003D3EBB">
              <w:rPr>
                <w:color w:val="000000" w:themeColor="text1"/>
                <w:sz w:val="20"/>
                <w:szCs w:val="20"/>
                <w:lang w:val="ru-RU"/>
              </w:rPr>
              <w:t>лидар</w:t>
            </w:r>
            <w:proofErr w:type="spellEnd"/>
            <w:r w:rsidR="00843808" w:rsidRPr="003D3EBB">
              <w:rPr>
                <w:color w:val="000000" w:themeColor="text1"/>
                <w:sz w:val="20"/>
                <w:szCs w:val="20"/>
                <w:lang w:val="ru-RU"/>
              </w:rPr>
              <w:t xml:space="preserve"> ранжирования для с</w:t>
            </w:r>
            <w:r w:rsidRPr="003D3EBB">
              <w:rPr>
                <w:color w:val="000000" w:themeColor="text1"/>
                <w:sz w:val="20"/>
                <w:szCs w:val="20"/>
                <w:lang w:val="ru-RU"/>
              </w:rPr>
              <w:t>канирования местности и объекта;</w:t>
            </w:r>
          </w:p>
          <w:p w14:paraId="6F3ACC29" w14:textId="3CEE4DD6" w:rsidR="008D7C50" w:rsidRPr="008D7C50" w:rsidRDefault="008D7C50" w:rsidP="003D3EBB">
            <w:pPr>
              <w:pStyle w:val="TableText"/>
              <w:widowControl w:val="0"/>
              <w:tabs>
                <w:tab w:val="clear" w:pos="432"/>
                <w:tab w:val="left" w:pos="313"/>
              </w:tabs>
              <w:spacing w:after="0"/>
              <w:jc w:val="both"/>
              <w:rPr>
                <w:sz w:val="20"/>
                <w:szCs w:val="20"/>
                <w:lang w:val="ru-RU"/>
              </w:rPr>
            </w:pPr>
          </w:p>
        </w:tc>
      </w:tr>
      <w:tr w:rsidR="00843808" w:rsidRPr="00CE0942" w14:paraId="43F77AA8" w14:textId="77777777">
        <w:tc>
          <w:tcPr>
            <w:tcW w:w="568" w:type="dxa"/>
          </w:tcPr>
          <w:p w14:paraId="3A5D4D00" w14:textId="77777777" w:rsidR="00843808" w:rsidRPr="00CE0942" w:rsidRDefault="00843808" w:rsidP="00843808">
            <w:pPr>
              <w:keepLines/>
              <w:spacing w:after="0"/>
              <w:rPr>
                <w:rFonts w:ascii="Times New Roman" w:hAnsi="Times New Roman" w:cs="Times New Roman"/>
                <w:bCs/>
                <w:sz w:val="20"/>
              </w:rPr>
            </w:pPr>
            <w:r w:rsidRPr="00CE0942">
              <w:rPr>
                <w:rFonts w:ascii="Times New Roman" w:hAnsi="Times New Roman" w:cs="Times New Roman"/>
                <w:bCs/>
                <w:sz w:val="20"/>
              </w:rPr>
              <w:t>18</w:t>
            </w:r>
          </w:p>
        </w:tc>
        <w:tc>
          <w:tcPr>
            <w:tcW w:w="4683" w:type="dxa"/>
          </w:tcPr>
          <w:p w14:paraId="285FC37B" w14:textId="77777777" w:rsidR="00843808" w:rsidRPr="00CE0942" w:rsidRDefault="00843808" w:rsidP="00843808">
            <w:pPr>
              <w:keepLines/>
              <w:spacing w:after="0"/>
              <w:rPr>
                <w:rFonts w:ascii="Times New Roman" w:hAnsi="Times New Roman" w:cs="Times New Roman"/>
                <w:b/>
                <w:bCs/>
                <w:sz w:val="20"/>
              </w:rPr>
            </w:pPr>
            <w:r w:rsidRPr="00CE0942">
              <w:rPr>
                <w:rFonts w:ascii="Times New Roman" w:hAnsi="Times New Roman" w:cs="Times New Roman"/>
                <w:b/>
                <w:bCs/>
                <w:sz w:val="20"/>
              </w:rPr>
              <w:t>Организационные, производственные и финансовые параметры бизнеса*</w:t>
            </w:r>
          </w:p>
          <w:p w14:paraId="7CDB0E49" w14:textId="77777777" w:rsidR="00843808" w:rsidRPr="00CE0942" w:rsidRDefault="00843808" w:rsidP="00843808">
            <w:pPr>
              <w:keepLines/>
              <w:spacing w:after="0"/>
              <w:rPr>
                <w:rFonts w:ascii="Times New Roman" w:hAnsi="Times New Roman" w:cs="Times New Roman"/>
                <w:bCs/>
                <w:sz w:val="20"/>
              </w:rPr>
            </w:pPr>
          </w:p>
          <w:p w14:paraId="7AC00718" w14:textId="77777777" w:rsidR="00843808" w:rsidRPr="00CE0942" w:rsidRDefault="00843808" w:rsidP="00843808">
            <w:pPr>
              <w:keepLines/>
              <w:spacing w:after="0"/>
              <w:rPr>
                <w:rFonts w:ascii="Times New Roman" w:hAnsi="Times New Roman" w:cs="Times New Roman"/>
                <w:bCs/>
                <w:i/>
                <w:sz w:val="20"/>
              </w:rPr>
            </w:pPr>
            <w:r w:rsidRPr="00CE0942">
              <w:rPr>
                <w:rFonts w:ascii="Times New Roman" w:hAnsi="Times New Roman" w:cs="Times New Roman"/>
                <w:bCs/>
                <w:i/>
                <w:sz w:val="20"/>
              </w:rPr>
              <w:t xml:space="preserve">Приводится видение основателя (-лей) стартапа в части </w:t>
            </w:r>
            <w:r w:rsidRPr="003D3EBB">
              <w:rPr>
                <w:rFonts w:ascii="Times New Roman" w:hAnsi="Times New Roman" w:cs="Times New Roman"/>
                <w:bCs/>
                <w:i/>
                <w:sz w:val="20"/>
              </w:rPr>
              <w:t>выстраивания внутренних процессов организации бизнеса, включая партнерские возможности</w:t>
            </w:r>
          </w:p>
        </w:tc>
        <w:tc>
          <w:tcPr>
            <w:tcW w:w="5381" w:type="dxa"/>
          </w:tcPr>
          <w:p w14:paraId="4CBBF8B3" w14:textId="22B2D7BD" w:rsidR="004E09B9" w:rsidRPr="003D3EBB" w:rsidRDefault="008707FD" w:rsidP="004E09B9">
            <w:pPr>
              <w:spacing w:line="240" w:lineRule="auto"/>
              <w:jc w:val="both"/>
              <w:rPr>
                <w:rFonts w:ascii="Times New Roman" w:hAnsi="Times New Roman" w:cs="Times New Roman"/>
                <w:sz w:val="20"/>
                <w:szCs w:val="20"/>
              </w:rPr>
            </w:pPr>
            <w:r w:rsidRPr="003D3EBB">
              <w:rPr>
                <w:rFonts w:ascii="Times New Roman" w:hAnsi="Times New Roman" w:cs="Times New Roman"/>
                <w:sz w:val="20"/>
                <w:szCs w:val="20"/>
              </w:rPr>
              <w:t>Организационные параметры:</w:t>
            </w:r>
            <w:r w:rsidR="004E09B9" w:rsidRPr="003D3EBB">
              <w:rPr>
                <w:rFonts w:ascii="Times New Roman" w:hAnsi="Times New Roman" w:cs="Times New Roman"/>
                <w:sz w:val="20"/>
                <w:szCs w:val="20"/>
              </w:rPr>
              <w:t xml:space="preserve"> общество с ограниченной ответственностью будет наиболее предпочтительной формой ведения бизнеса, которое на условиях аутсорсинга предоставляет клининговые услуги при обслуживании </w:t>
            </w:r>
            <w:r w:rsidR="004E09B9" w:rsidRPr="003D3EBB">
              <w:rPr>
                <w:rFonts w:ascii="Times New Roman" w:hAnsi="Times New Roman" w:cs="Times New Roman"/>
                <w:bCs/>
                <w:color w:val="000000" w:themeColor="text1"/>
                <w:sz w:val="20"/>
                <w:szCs w:val="20"/>
              </w:rPr>
              <w:t xml:space="preserve">специализированных и/или многофункциональных </w:t>
            </w:r>
            <w:r w:rsidR="004E09B9" w:rsidRPr="003D3EBB">
              <w:rPr>
                <w:rFonts w:ascii="Times New Roman" w:hAnsi="Times New Roman" w:cs="Times New Roman"/>
                <w:color w:val="000000" w:themeColor="text1"/>
                <w:sz w:val="20"/>
                <w:szCs w:val="20"/>
              </w:rPr>
              <w:t xml:space="preserve">высотных зданий. </w:t>
            </w:r>
          </w:p>
          <w:p w14:paraId="2D4CF1CA" w14:textId="77777777" w:rsidR="008707FD" w:rsidRPr="003D3EBB" w:rsidRDefault="008707FD" w:rsidP="008707FD">
            <w:pPr>
              <w:spacing w:after="0" w:line="240" w:lineRule="auto"/>
              <w:jc w:val="both"/>
              <w:rPr>
                <w:rFonts w:ascii="Times New Roman" w:hAnsi="Times New Roman" w:cs="Times New Roman"/>
                <w:sz w:val="20"/>
                <w:szCs w:val="20"/>
              </w:rPr>
            </w:pPr>
            <w:r w:rsidRPr="003D3EBB">
              <w:rPr>
                <w:rFonts w:ascii="Times New Roman" w:hAnsi="Times New Roman" w:cs="Times New Roman"/>
                <w:sz w:val="20"/>
                <w:szCs w:val="20"/>
              </w:rPr>
              <w:t>Производственные параметры:</w:t>
            </w:r>
          </w:p>
          <w:p w14:paraId="7BE4A639" w14:textId="6B73051B" w:rsidR="008707FD" w:rsidRPr="000B75D0" w:rsidRDefault="008707FD" w:rsidP="008707FD">
            <w:pPr>
              <w:spacing w:after="0" w:line="240" w:lineRule="auto"/>
              <w:jc w:val="both"/>
              <w:rPr>
                <w:rFonts w:ascii="Times New Roman" w:hAnsi="Times New Roman" w:cs="Times New Roman"/>
                <w:sz w:val="20"/>
                <w:szCs w:val="20"/>
              </w:rPr>
            </w:pPr>
            <w:r w:rsidRPr="003D3EBB">
              <w:rPr>
                <w:rFonts w:ascii="Times New Roman" w:hAnsi="Times New Roman" w:cs="Times New Roman"/>
                <w:sz w:val="20"/>
                <w:szCs w:val="20"/>
              </w:rPr>
              <w:t xml:space="preserve">- </w:t>
            </w:r>
            <w:r w:rsidR="000B75D0" w:rsidRPr="000B75D0">
              <w:rPr>
                <w:rFonts w:ascii="Times New Roman" w:hAnsi="Times New Roman" w:cs="Times New Roman"/>
                <w:sz w:val="20"/>
                <w:szCs w:val="20"/>
              </w:rPr>
              <w:t>Экструзионное формование интегрированного корпуса из высокопрочных авиационных материалов</w:t>
            </w:r>
            <w:r w:rsidR="000B75D0" w:rsidRPr="000B75D0">
              <w:rPr>
                <w:rFonts w:ascii="Times New Roman" w:hAnsi="Times New Roman" w:cs="Times New Roman"/>
                <w:sz w:val="20"/>
                <w:szCs w:val="20"/>
              </w:rPr>
              <w:t>;</w:t>
            </w:r>
          </w:p>
          <w:p w14:paraId="0DC9E2BA" w14:textId="09B688A2" w:rsidR="008707FD" w:rsidRPr="000B75D0" w:rsidRDefault="008707FD" w:rsidP="008707FD">
            <w:pPr>
              <w:spacing w:after="0" w:line="240" w:lineRule="auto"/>
              <w:jc w:val="both"/>
              <w:rPr>
                <w:rFonts w:ascii="Times New Roman" w:hAnsi="Times New Roman" w:cs="Times New Roman"/>
                <w:sz w:val="20"/>
                <w:szCs w:val="20"/>
              </w:rPr>
            </w:pPr>
            <w:r w:rsidRPr="003D3EBB">
              <w:rPr>
                <w:rFonts w:ascii="Times New Roman" w:hAnsi="Times New Roman" w:cs="Times New Roman"/>
                <w:sz w:val="20"/>
                <w:szCs w:val="20"/>
              </w:rPr>
              <w:t>-</w:t>
            </w:r>
            <w:r w:rsidR="000B75D0">
              <w:t xml:space="preserve"> </w:t>
            </w:r>
            <w:r w:rsidR="000B75D0">
              <w:rPr>
                <w:rFonts w:ascii="Times New Roman" w:hAnsi="Times New Roman" w:cs="Times New Roman"/>
                <w:sz w:val="20"/>
                <w:szCs w:val="20"/>
              </w:rPr>
              <w:t>А</w:t>
            </w:r>
            <w:r w:rsidR="000B75D0" w:rsidRPr="000B75D0">
              <w:rPr>
                <w:rFonts w:ascii="Times New Roman" w:hAnsi="Times New Roman" w:cs="Times New Roman"/>
                <w:sz w:val="20"/>
                <w:szCs w:val="20"/>
              </w:rPr>
              <w:t>люми</w:t>
            </w:r>
            <w:r w:rsidR="000B75D0">
              <w:rPr>
                <w:rFonts w:ascii="Times New Roman" w:hAnsi="Times New Roman" w:cs="Times New Roman"/>
                <w:sz w:val="20"/>
                <w:szCs w:val="20"/>
              </w:rPr>
              <w:t>ний в основе деталей БПЛА</w:t>
            </w:r>
            <w:r w:rsidR="000B75D0" w:rsidRPr="000B75D0">
              <w:rPr>
                <w:rFonts w:ascii="Times New Roman" w:hAnsi="Times New Roman" w:cs="Times New Roman"/>
                <w:sz w:val="20"/>
                <w:szCs w:val="20"/>
              </w:rPr>
              <w:t xml:space="preserve"> для </w:t>
            </w:r>
            <w:r w:rsidR="000B75D0">
              <w:rPr>
                <w:rFonts w:ascii="Times New Roman" w:hAnsi="Times New Roman" w:cs="Times New Roman"/>
                <w:sz w:val="20"/>
                <w:szCs w:val="20"/>
              </w:rPr>
              <w:t xml:space="preserve">обеспечения </w:t>
            </w:r>
            <w:r w:rsidR="000B75D0" w:rsidRPr="000B75D0">
              <w:rPr>
                <w:rFonts w:ascii="Times New Roman" w:hAnsi="Times New Roman" w:cs="Times New Roman"/>
                <w:sz w:val="20"/>
                <w:szCs w:val="20"/>
              </w:rPr>
              <w:t>большей прочности и меньшего веса</w:t>
            </w:r>
            <w:r w:rsidR="000B75D0" w:rsidRPr="000B75D0">
              <w:rPr>
                <w:rFonts w:ascii="Times New Roman" w:hAnsi="Times New Roman" w:cs="Times New Roman"/>
                <w:sz w:val="20"/>
                <w:szCs w:val="20"/>
              </w:rPr>
              <w:t>;</w:t>
            </w:r>
          </w:p>
          <w:p w14:paraId="150BC387" w14:textId="7A881386" w:rsidR="008707FD" w:rsidRDefault="008707FD" w:rsidP="008707FD">
            <w:pPr>
              <w:spacing w:after="0" w:line="240" w:lineRule="auto"/>
              <w:jc w:val="both"/>
              <w:rPr>
                <w:rFonts w:ascii="Times New Roman" w:hAnsi="Times New Roman" w:cs="Times New Roman"/>
                <w:sz w:val="20"/>
                <w:szCs w:val="20"/>
              </w:rPr>
            </w:pPr>
            <w:r w:rsidRPr="003D3EBB">
              <w:rPr>
                <w:rFonts w:ascii="Times New Roman" w:hAnsi="Times New Roman" w:cs="Times New Roman"/>
                <w:sz w:val="20"/>
                <w:szCs w:val="20"/>
              </w:rPr>
              <w:t>-</w:t>
            </w:r>
            <w:r w:rsidR="000B75D0">
              <w:rPr>
                <w:rFonts w:ascii="Times New Roman" w:hAnsi="Times New Roman" w:cs="Times New Roman"/>
                <w:sz w:val="20"/>
                <w:szCs w:val="20"/>
              </w:rPr>
              <w:t xml:space="preserve"> </w:t>
            </w:r>
            <w:r w:rsidR="000B75D0" w:rsidRPr="000B75D0">
              <w:rPr>
                <w:rFonts w:ascii="Times New Roman" w:hAnsi="Times New Roman" w:cs="Times New Roman"/>
                <w:sz w:val="20"/>
                <w:szCs w:val="20"/>
              </w:rPr>
              <w:t>Компактная конструкция позволяет свести к минимуму габариты, а максимальная полезная нагрузка может достигать 9 кг</w:t>
            </w:r>
            <w:r w:rsidR="000B75D0" w:rsidRPr="000B75D0">
              <w:rPr>
                <w:rFonts w:ascii="Times New Roman" w:hAnsi="Times New Roman" w:cs="Times New Roman"/>
                <w:sz w:val="20"/>
                <w:szCs w:val="20"/>
              </w:rPr>
              <w:t>;</w:t>
            </w:r>
          </w:p>
          <w:p w14:paraId="367085C7" w14:textId="51AB21E4" w:rsidR="000B75D0" w:rsidRPr="000B75D0" w:rsidRDefault="000B75D0" w:rsidP="008707FD">
            <w:pPr>
              <w:spacing w:after="0" w:line="240" w:lineRule="auto"/>
              <w:jc w:val="both"/>
              <w:rPr>
                <w:rFonts w:ascii="Times New Roman" w:hAnsi="Times New Roman" w:cs="Times New Roman"/>
                <w:sz w:val="20"/>
                <w:szCs w:val="20"/>
              </w:rPr>
            </w:pPr>
            <w:r w:rsidRPr="000B75D0">
              <w:rPr>
                <w:rFonts w:ascii="Times New Roman" w:hAnsi="Times New Roman" w:cs="Times New Roman"/>
                <w:sz w:val="20"/>
                <w:szCs w:val="20"/>
              </w:rPr>
              <w:t xml:space="preserve">- </w:t>
            </w:r>
            <w:r>
              <w:rPr>
                <w:rFonts w:ascii="Times New Roman" w:hAnsi="Times New Roman" w:cs="Times New Roman"/>
                <w:sz w:val="20"/>
                <w:szCs w:val="20"/>
              </w:rPr>
              <w:t>Время полёта до 40 минут при полной нагрузке</w:t>
            </w:r>
            <w:r w:rsidRPr="000B75D0">
              <w:rPr>
                <w:rFonts w:ascii="Times New Roman" w:hAnsi="Times New Roman" w:cs="Times New Roman"/>
                <w:sz w:val="20"/>
                <w:szCs w:val="20"/>
              </w:rPr>
              <w:t>;</w:t>
            </w:r>
          </w:p>
          <w:p w14:paraId="3AFAA242" w14:textId="4697ECC2" w:rsidR="000B75D0" w:rsidRPr="000B75D0" w:rsidRDefault="000B75D0" w:rsidP="008707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w:t>
            </w:r>
            <w:r>
              <w:t xml:space="preserve"> </w:t>
            </w:r>
            <w:r w:rsidRPr="000B75D0">
              <w:rPr>
                <w:rFonts w:ascii="Times New Roman" w:hAnsi="Times New Roman" w:cs="Times New Roman"/>
                <w:sz w:val="20"/>
                <w:szCs w:val="20"/>
              </w:rPr>
              <w:t>Профессионально настроенная двигательная установка</w:t>
            </w:r>
            <w:r>
              <w:rPr>
                <w:rFonts w:ascii="Times New Roman" w:hAnsi="Times New Roman" w:cs="Times New Roman"/>
                <w:sz w:val="20"/>
                <w:szCs w:val="20"/>
              </w:rPr>
              <w:t>, обеспечивающая</w:t>
            </w:r>
            <w:r w:rsidRPr="000B75D0">
              <w:rPr>
                <w:rFonts w:ascii="Times New Roman" w:hAnsi="Times New Roman" w:cs="Times New Roman"/>
                <w:sz w:val="20"/>
                <w:szCs w:val="20"/>
              </w:rPr>
              <w:t xml:space="preserve"> резервирование мощности, более высокий коэффициент безопасности</w:t>
            </w:r>
            <w:r w:rsidRPr="000B75D0">
              <w:rPr>
                <w:rFonts w:ascii="Times New Roman" w:hAnsi="Times New Roman" w:cs="Times New Roman"/>
                <w:sz w:val="20"/>
                <w:szCs w:val="20"/>
              </w:rPr>
              <w:t>;</w:t>
            </w:r>
          </w:p>
          <w:p w14:paraId="55DD4152" w14:textId="2EDB6D94" w:rsidR="000B75D0" w:rsidRPr="000B75D0" w:rsidRDefault="000B75D0" w:rsidP="008707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t xml:space="preserve"> </w:t>
            </w:r>
            <w:r w:rsidRPr="000B75D0">
              <w:rPr>
                <w:rFonts w:ascii="Times New Roman" w:hAnsi="Times New Roman" w:cs="Times New Roman"/>
                <w:sz w:val="20"/>
                <w:szCs w:val="20"/>
              </w:rPr>
              <w:t>Разнонаправленная водонепроницаемая защита</w:t>
            </w:r>
          </w:p>
          <w:p w14:paraId="7F58D03B" w14:textId="77777777" w:rsidR="008707FD" w:rsidRPr="008707FD" w:rsidRDefault="008707FD" w:rsidP="008707FD">
            <w:pPr>
              <w:spacing w:after="0" w:line="240" w:lineRule="auto"/>
              <w:jc w:val="both"/>
              <w:rPr>
                <w:rFonts w:ascii="Times New Roman" w:hAnsi="Times New Roman" w:cs="Times New Roman"/>
                <w:sz w:val="20"/>
                <w:szCs w:val="20"/>
                <w:highlight w:val="green"/>
              </w:rPr>
            </w:pPr>
          </w:p>
          <w:p w14:paraId="0D395E80" w14:textId="48A2CCE6" w:rsidR="008707FD" w:rsidRPr="003D3EBB" w:rsidRDefault="008707FD" w:rsidP="008707FD">
            <w:pPr>
              <w:spacing w:after="0" w:line="240" w:lineRule="auto"/>
              <w:jc w:val="both"/>
              <w:rPr>
                <w:rFonts w:ascii="Times New Roman" w:hAnsi="Times New Roman" w:cs="Times New Roman"/>
                <w:sz w:val="20"/>
                <w:szCs w:val="20"/>
              </w:rPr>
            </w:pPr>
            <w:r w:rsidRPr="003D3EBB">
              <w:rPr>
                <w:rFonts w:ascii="Times New Roman" w:hAnsi="Times New Roman" w:cs="Times New Roman"/>
                <w:sz w:val="20"/>
                <w:szCs w:val="20"/>
              </w:rPr>
              <w:t>Финансовые параметры:</w:t>
            </w:r>
          </w:p>
          <w:p w14:paraId="6CEAF9BD" w14:textId="52366D76" w:rsidR="008707FD" w:rsidRPr="000B75D0" w:rsidRDefault="008707FD" w:rsidP="008707FD">
            <w:pPr>
              <w:spacing w:after="0" w:line="240" w:lineRule="auto"/>
              <w:jc w:val="both"/>
              <w:rPr>
                <w:rFonts w:ascii="Times New Roman" w:hAnsi="Times New Roman" w:cs="Times New Roman"/>
                <w:sz w:val="20"/>
                <w:szCs w:val="20"/>
              </w:rPr>
            </w:pPr>
            <w:r w:rsidRPr="003D3EBB">
              <w:rPr>
                <w:rFonts w:ascii="Times New Roman" w:hAnsi="Times New Roman" w:cs="Times New Roman"/>
                <w:sz w:val="20"/>
                <w:szCs w:val="20"/>
              </w:rPr>
              <w:t>-</w:t>
            </w:r>
            <w:r w:rsidR="000B75D0">
              <w:rPr>
                <w:rFonts w:ascii="Times New Roman" w:hAnsi="Times New Roman" w:cs="Times New Roman"/>
                <w:sz w:val="20"/>
                <w:szCs w:val="20"/>
              </w:rPr>
              <w:t xml:space="preserve"> Один экземпляр БПЛА </w:t>
            </w:r>
            <w:r w:rsidR="000B75D0">
              <w:rPr>
                <w:rFonts w:ascii="Times New Roman" w:hAnsi="Times New Roman" w:cs="Times New Roman"/>
                <w:sz w:val="20"/>
                <w:szCs w:val="20"/>
              </w:rPr>
              <w:t xml:space="preserve">типа </w:t>
            </w:r>
            <w:r w:rsidR="000B75D0">
              <w:rPr>
                <w:rFonts w:ascii="Times New Roman" w:hAnsi="Times New Roman" w:cs="Times New Roman"/>
                <w:sz w:val="20"/>
                <w:szCs w:val="20"/>
                <w:lang w:val="en-US"/>
              </w:rPr>
              <w:t>MX</w:t>
            </w:r>
            <w:r w:rsidR="000B75D0" w:rsidRPr="000B75D0">
              <w:rPr>
                <w:rFonts w:ascii="Times New Roman" w:hAnsi="Times New Roman" w:cs="Times New Roman"/>
                <w:sz w:val="20"/>
                <w:szCs w:val="20"/>
              </w:rPr>
              <w:t>860</w:t>
            </w:r>
            <w:r w:rsidR="000B75D0">
              <w:rPr>
                <w:rFonts w:ascii="Times New Roman" w:hAnsi="Times New Roman" w:cs="Times New Roman"/>
                <w:sz w:val="20"/>
                <w:szCs w:val="20"/>
              </w:rPr>
              <w:t xml:space="preserve"> от компании </w:t>
            </w:r>
            <w:r w:rsidR="000B75D0">
              <w:rPr>
                <w:rFonts w:ascii="Times New Roman" w:hAnsi="Times New Roman" w:cs="Times New Roman"/>
                <w:sz w:val="20"/>
                <w:szCs w:val="20"/>
                <w:lang w:val="en-US"/>
              </w:rPr>
              <w:t>T</w:t>
            </w:r>
            <w:r w:rsidR="000B75D0" w:rsidRPr="000B75D0">
              <w:rPr>
                <w:rFonts w:ascii="Times New Roman" w:hAnsi="Times New Roman" w:cs="Times New Roman"/>
                <w:sz w:val="20"/>
                <w:szCs w:val="20"/>
              </w:rPr>
              <w:t>-</w:t>
            </w:r>
            <w:r w:rsidR="000B75D0">
              <w:rPr>
                <w:rFonts w:ascii="Times New Roman" w:hAnsi="Times New Roman" w:cs="Times New Roman"/>
                <w:sz w:val="20"/>
                <w:szCs w:val="20"/>
                <w:lang w:val="en-US"/>
              </w:rPr>
              <w:t>DRONES</w:t>
            </w:r>
            <w:r w:rsidR="000B75D0" w:rsidRPr="000B75D0">
              <w:rPr>
                <w:rFonts w:ascii="Times New Roman" w:hAnsi="Times New Roman" w:cs="Times New Roman"/>
                <w:sz w:val="20"/>
                <w:szCs w:val="20"/>
              </w:rPr>
              <w:t xml:space="preserve"> </w:t>
            </w:r>
            <w:r w:rsidR="000B75D0">
              <w:rPr>
                <w:rFonts w:ascii="Times New Roman" w:hAnsi="Times New Roman" w:cs="Times New Roman"/>
                <w:sz w:val="20"/>
                <w:szCs w:val="20"/>
              </w:rPr>
              <w:t>стоит 418 507, 65 руб. (на 18.10.23)</w:t>
            </w:r>
            <w:r w:rsidR="000B75D0" w:rsidRPr="000B75D0">
              <w:rPr>
                <w:rFonts w:ascii="Times New Roman" w:hAnsi="Times New Roman" w:cs="Times New Roman"/>
                <w:sz w:val="20"/>
                <w:szCs w:val="20"/>
              </w:rPr>
              <w:t>;</w:t>
            </w:r>
          </w:p>
          <w:p w14:paraId="0D7BAC11" w14:textId="5B25DEB2" w:rsidR="008707FD" w:rsidRPr="00F953BD" w:rsidRDefault="008707FD" w:rsidP="008707FD">
            <w:pPr>
              <w:spacing w:after="0" w:line="240" w:lineRule="auto"/>
              <w:jc w:val="both"/>
              <w:rPr>
                <w:rFonts w:ascii="Times New Roman" w:hAnsi="Times New Roman" w:cs="Times New Roman"/>
                <w:sz w:val="20"/>
                <w:szCs w:val="20"/>
              </w:rPr>
            </w:pPr>
            <w:r w:rsidRPr="003D3EBB">
              <w:rPr>
                <w:rFonts w:ascii="Times New Roman" w:hAnsi="Times New Roman" w:cs="Times New Roman"/>
                <w:sz w:val="20"/>
                <w:szCs w:val="20"/>
              </w:rPr>
              <w:t>-</w:t>
            </w:r>
            <w:r w:rsidR="000B75D0">
              <w:rPr>
                <w:rFonts w:ascii="Times New Roman" w:hAnsi="Times New Roman" w:cs="Times New Roman"/>
                <w:sz w:val="20"/>
                <w:szCs w:val="20"/>
              </w:rPr>
              <w:t xml:space="preserve"> Совокупная стоимость деталей, требуемых для модернизации </w:t>
            </w:r>
            <w:r w:rsidR="00F953BD">
              <w:rPr>
                <w:rFonts w:ascii="Times New Roman" w:hAnsi="Times New Roman" w:cs="Times New Roman"/>
                <w:sz w:val="20"/>
                <w:szCs w:val="20"/>
              </w:rPr>
              <w:t xml:space="preserve">одной </w:t>
            </w:r>
            <w:r w:rsidR="000B75D0">
              <w:rPr>
                <w:rFonts w:ascii="Times New Roman" w:hAnsi="Times New Roman" w:cs="Times New Roman"/>
                <w:sz w:val="20"/>
                <w:szCs w:val="20"/>
              </w:rPr>
              <w:t xml:space="preserve">модели БПЛА типа </w:t>
            </w:r>
            <w:r w:rsidR="00F953BD">
              <w:rPr>
                <w:rFonts w:ascii="Times New Roman" w:hAnsi="Times New Roman" w:cs="Times New Roman"/>
                <w:sz w:val="20"/>
                <w:szCs w:val="20"/>
                <w:lang w:val="en-US"/>
              </w:rPr>
              <w:t>MX</w:t>
            </w:r>
            <w:r w:rsidR="00F953BD" w:rsidRPr="000B75D0">
              <w:rPr>
                <w:rFonts w:ascii="Times New Roman" w:hAnsi="Times New Roman" w:cs="Times New Roman"/>
                <w:sz w:val="20"/>
                <w:szCs w:val="20"/>
              </w:rPr>
              <w:t>860,</w:t>
            </w:r>
            <w:r w:rsidR="000B75D0" w:rsidRPr="000B75D0">
              <w:rPr>
                <w:rFonts w:ascii="Times New Roman" w:hAnsi="Times New Roman" w:cs="Times New Roman"/>
                <w:sz w:val="20"/>
                <w:szCs w:val="20"/>
              </w:rPr>
              <w:t xml:space="preserve"> </w:t>
            </w:r>
            <w:r w:rsidR="000B75D0">
              <w:rPr>
                <w:rFonts w:ascii="Times New Roman" w:hAnsi="Times New Roman" w:cs="Times New Roman"/>
                <w:sz w:val="20"/>
                <w:szCs w:val="20"/>
              </w:rPr>
              <w:t xml:space="preserve">оценивается в </w:t>
            </w:r>
            <w:r w:rsidR="00F953BD">
              <w:rPr>
                <w:rFonts w:ascii="Times New Roman" w:hAnsi="Times New Roman" w:cs="Times New Roman"/>
                <w:sz w:val="20"/>
                <w:szCs w:val="20"/>
              </w:rPr>
              <w:t>36 700 руб.</w:t>
            </w:r>
            <w:r w:rsidR="00F953BD" w:rsidRPr="00F953BD">
              <w:rPr>
                <w:rFonts w:ascii="Times New Roman" w:hAnsi="Times New Roman" w:cs="Times New Roman"/>
                <w:sz w:val="20"/>
                <w:szCs w:val="20"/>
              </w:rPr>
              <w:t>;</w:t>
            </w:r>
          </w:p>
          <w:p w14:paraId="5C84CAEF" w14:textId="664A5113" w:rsidR="008707FD" w:rsidRPr="00F953BD" w:rsidRDefault="008707FD" w:rsidP="008707FD">
            <w:pPr>
              <w:spacing w:after="0" w:line="240" w:lineRule="auto"/>
              <w:jc w:val="both"/>
              <w:rPr>
                <w:rFonts w:ascii="Times New Roman" w:hAnsi="Times New Roman" w:cs="Times New Roman"/>
                <w:sz w:val="20"/>
                <w:szCs w:val="20"/>
              </w:rPr>
            </w:pPr>
            <w:r w:rsidRPr="003D3EBB">
              <w:rPr>
                <w:rFonts w:ascii="Times New Roman" w:hAnsi="Times New Roman" w:cs="Times New Roman"/>
                <w:sz w:val="20"/>
                <w:szCs w:val="20"/>
              </w:rPr>
              <w:t xml:space="preserve">- </w:t>
            </w:r>
            <w:r w:rsidR="00F953BD" w:rsidRPr="00F953BD">
              <w:rPr>
                <w:rFonts w:ascii="Times New Roman" w:hAnsi="Times New Roman" w:cs="Times New Roman"/>
                <w:sz w:val="20"/>
                <w:szCs w:val="20"/>
              </w:rPr>
              <w:t>Стоимость услуг по модифицированию БПЛА оценивается в 15 тыс. руб.;</w:t>
            </w:r>
          </w:p>
          <w:p w14:paraId="6F7B0669" w14:textId="465CD8C6" w:rsidR="008707FD" w:rsidRPr="00F953BD" w:rsidRDefault="00F953BD" w:rsidP="004E09B9">
            <w:pPr>
              <w:ind w:firstLine="360"/>
              <w:jc w:val="both"/>
              <w:rPr>
                <w:rFonts w:ascii="Times New Roman" w:hAnsi="Times New Roman" w:cs="Times New Roman"/>
                <w:sz w:val="20"/>
                <w:szCs w:val="20"/>
              </w:rPr>
            </w:pPr>
            <w:r w:rsidRPr="00F953BD">
              <w:rPr>
                <w:rFonts w:ascii="Times New Roman" w:hAnsi="Times New Roman" w:cs="Times New Roman"/>
                <w:sz w:val="20"/>
                <w:szCs w:val="20"/>
              </w:rPr>
              <w:t xml:space="preserve">Таким образом, совокупная стоимость изготовления единицы конечного продукта составляет 470 207, 65 руб. </w:t>
            </w:r>
            <w:r>
              <w:rPr>
                <w:rFonts w:ascii="Times New Roman" w:hAnsi="Times New Roman" w:cs="Times New Roman"/>
                <w:sz w:val="20"/>
                <w:szCs w:val="20"/>
              </w:rPr>
              <w:t>Организация первой БАС требует три модифицированных БПЛА. Так, конечная стоимость проекта состав</w:t>
            </w:r>
            <w:r w:rsidR="00757F5A">
              <w:rPr>
                <w:rFonts w:ascii="Times New Roman" w:hAnsi="Times New Roman" w:cs="Times New Roman"/>
                <w:sz w:val="20"/>
                <w:szCs w:val="20"/>
              </w:rPr>
              <w:t>ляет</w:t>
            </w:r>
            <w:r>
              <w:rPr>
                <w:rFonts w:ascii="Times New Roman" w:hAnsi="Times New Roman" w:cs="Times New Roman"/>
                <w:sz w:val="20"/>
                <w:szCs w:val="20"/>
              </w:rPr>
              <w:t xml:space="preserve"> 1 410 622, 95 руб.</w:t>
            </w:r>
          </w:p>
          <w:p w14:paraId="33DD183C" w14:textId="2FE89ED5" w:rsidR="00843808" w:rsidRPr="00CE0942" w:rsidRDefault="00843808" w:rsidP="00AA6305">
            <w:pPr>
              <w:ind w:firstLine="360"/>
              <w:jc w:val="both"/>
              <w:rPr>
                <w:rFonts w:ascii="Times New Roman" w:hAnsi="Times New Roman" w:cs="Times New Roman"/>
                <w:sz w:val="20"/>
                <w:szCs w:val="20"/>
              </w:rPr>
            </w:pPr>
            <w:r w:rsidRPr="00CE0942">
              <w:rPr>
                <w:rFonts w:ascii="Times New Roman" w:hAnsi="Times New Roman" w:cs="Times New Roman"/>
                <w:sz w:val="20"/>
                <w:szCs w:val="20"/>
              </w:rPr>
              <w:t>Проект предусматривает следующую цепочку потребительской ценности: проведение НИОКР; закупка Б</w:t>
            </w:r>
            <w:r w:rsidR="0033002A">
              <w:rPr>
                <w:rFonts w:ascii="Times New Roman" w:hAnsi="Times New Roman" w:cs="Times New Roman"/>
                <w:sz w:val="20"/>
                <w:szCs w:val="20"/>
              </w:rPr>
              <w:t xml:space="preserve">ПЛА типа </w:t>
            </w:r>
            <w:r w:rsidR="0033002A">
              <w:rPr>
                <w:rFonts w:ascii="Times New Roman" w:hAnsi="Times New Roman" w:cs="Times New Roman"/>
                <w:sz w:val="20"/>
                <w:szCs w:val="20"/>
                <w:lang w:val="en-US"/>
              </w:rPr>
              <w:t>MX</w:t>
            </w:r>
            <w:r w:rsidR="0033002A" w:rsidRPr="0033002A">
              <w:rPr>
                <w:rFonts w:ascii="Times New Roman" w:hAnsi="Times New Roman" w:cs="Times New Roman"/>
                <w:sz w:val="20"/>
                <w:szCs w:val="20"/>
              </w:rPr>
              <w:t>860</w:t>
            </w:r>
            <w:r w:rsidR="0033002A">
              <w:rPr>
                <w:rFonts w:ascii="Times New Roman" w:hAnsi="Times New Roman" w:cs="Times New Roman"/>
                <w:sz w:val="20"/>
                <w:szCs w:val="20"/>
              </w:rPr>
              <w:t xml:space="preserve"> от компании </w:t>
            </w:r>
            <w:r w:rsidR="0033002A">
              <w:rPr>
                <w:rFonts w:ascii="Times New Roman" w:hAnsi="Times New Roman" w:cs="Times New Roman"/>
                <w:sz w:val="20"/>
                <w:szCs w:val="20"/>
                <w:lang w:val="en-US"/>
              </w:rPr>
              <w:t>T</w:t>
            </w:r>
            <w:r w:rsidR="0033002A" w:rsidRPr="0033002A">
              <w:rPr>
                <w:rFonts w:ascii="Times New Roman" w:hAnsi="Times New Roman" w:cs="Times New Roman"/>
                <w:sz w:val="20"/>
                <w:szCs w:val="20"/>
              </w:rPr>
              <w:t>-</w:t>
            </w:r>
            <w:r w:rsidR="0033002A">
              <w:rPr>
                <w:rFonts w:ascii="Times New Roman" w:hAnsi="Times New Roman" w:cs="Times New Roman"/>
                <w:sz w:val="20"/>
                <w:szCs w:val="20"/>
                <w:lang w:val="en-US"/>
              </w:rPr>
              <w:t>DRONES</w:t>
            </w:r>
            <w:r w:rsidRPr="00CE0942">
              <w:rPr>
                <w:rFonts w:ascii="Times New Roman" w:hAnsi="Times New Roman" w:cs="Times New Roman"/>
                <w:sz w:val="20"/>
                <w:szCs w:val="20"/>
              </w:rPr>
              <w:t xml:space="preserve">; закупка </w:t>
            </w:r>
            <w:r w:rsidR="008D7C50">
              <w:rPr>
                <w:rFonts w:ascii="Times New Roman" w:hAnsi="Times New Roman" w:cs="Times New Roman"/>
                <w:sz w:val="20"/>
                <w:szCs w:val="20"/>
              </w:rPr>
              <w:t xml:space="preserve">комплектующих для модификации БПЛА; </w:t>
            </w:r>
            <w:r w:rsidRPr="00CE0942">
              <w:rPr>
                <w:rFonts w:ascii="Times New Roman" w:hAnsi="Times New Roman" w:cs="Times New Roman"/>
                <w:sz w:val="20"/>
                <w:szCs w:val="20"/>
              </w:rPr>
              <w:t xml:space="preserve">модификация БПЛА; аренда соответствующего помещения, организация </w:t>
            </w:r>
            <w:r w:rsidR="0033002A">
              <w:rPr>
                <w:rFonts w:ascii="Times New Roman" w:hAnsi="Times New Roman" w:cs="Times New Roman"/>
                <w:sz w:val="20"/>
                <w:szCs w:val="20"/>
              </w:rPr>
              <w:t>кадрового, производственного и коммерческого отделов</w:t>
            </w:r>
            <w:r w:rsidRPr="00CE0942">
              <w:rPr>
                <w:rFonts w:ascii="Times New Roman" w:hAnsi="Times New Roman" w:cs="Times New Roman"/>
                <w:sz w:val="20"/>
                <w:szCs w:val="20"/>
              </w:rPr>
              <w:t xml:space="preserve">; поиск </w:t>
            </w:r>
            <w:r w:rsidR="00AA6305">
              <w:rPr>
                <w:rFonts w:ascii="Times New Roman" w:hAnsi="Times New Roman" w:cs="Times New Roman"/>
                <w:sz w:val="20"/>
                <w:szCs w:val="20"/>
              </w:rPr>
              <w:t>клиентов</w:t>
            </w:r>
            <w:r w:rsidRPr="00CE0942">
              <w:rPr>
                <w:rFonts w:ascii="Times New Roman" w:hAnsi="Times New Roman" w:cs="Times New Roman"/>
                <w:sz w:val="20"/>
                <w:szCs w:val="20"/>
              </w:rPr>
              <w:t xml:space="preserve"> и формирование заказов на договорной основе; доставка БПЛА клиенту; получение прибыли.</w:t>
            </w:r>
          </w:p>
        </w:tc>
      </w:tr>
      <w:tr w:rsidR="00843808" w:rsidRPr="00CE0942" w14:paraId="374F454D" w14:textId="77777777">
        <w:tc>
          <w:tcPr>
            <w:tcW w:w="568" w:type="dxa"/>
          </w:tcPr>
          <w:p w14:paraId="0829561A" w14:textId="77777777" w:rsidR="00843808" w:rsidRPr="00CE0942" w:rsidRDefault="00843808" w:rsidP="00843808">
            <w:pPr>
              <w:keepLines/>
              <w:spacing w:after="0"/>
              <w:rPr>
                <w:rFonts w:ascii="Times New Roman" w:hAnsi="Times New Roman" w:cs="Times New Roman"/>
                <w:bCs/>
                <w:sz w:val="20"/>
              </w:rPr>
            </w:pPr>
            <w:r w:rsidRPr="00CE0942">
              <w:rPr>
                <w:rFonts w:ascii="Times New Roman" w:hAnsi="Times New Roman" w:cs="Times New Roman"/>
                <w:bCs/>
                <w:sz w:val="20"/>
              </w:rPr>
              <w:lastRenderedPageBreak/>
              <w:t>19</w:t>
            </w:r>
          </w:p>
        </w:tc>
        <w:tc>
          <w:tcPr>
            <w:tcW w:w="4683" w:type="dxa"/>
          </w:tcPr>
          <w:p w14:paraId="34D8D978" w14:textId="77777777" w:rsidR="00843808" w:rsidRPr="00CE0942" w:rsidRDefault="00843808" w:rsidP="00843808">
            <w:pPr>
              <w:keepLines/>
              <w:spacing w:after="0"/>
              <w:rPr>
                <w:rFonts w:ascii="Times New Roman" w:hAnsi="Times New Roman" w:cs="Times New Roman"/>
                <w:b/>
                <w:bCs/>
                <w:sz w:val="20"/>
              </w:rPr>
            </w:pPr>
            <w:r w:rsidRPr="00CE0942">
              <w:rPr>
                <w:rFonts w:ascii="Times New Roman" w:hAnsi="Times New Roman" w:cs="Times New Roman"/>
                <w:b/>
                <w:bCs/>
                <w:sz w:val="20"/>
              </w:rPr>
              <w:t>Основные конкурентные преимущества*</w:t>
            </w:r>
          </w:p>
          <w:p w14:paraId="7E1BA901" w14:textId="77777777" w:rsidR="00843808" w:rsidRPr="00CE0942" w:rsidRDefault="00843808" w:rsidP="00843808">
            <w:pPr>
              <w:keepLines/>
              <w:spacing w:after="0"/>
              <w:rPr>
                <w:rFonts w:ascii="Times New Roman" w:hAnsi="Times New Roman" w:cs="Times New Roman"/>
                <w:bCs/>
                <w:sz w:val="20"/>
              </w:rPr>
            </w:pPr>
          </w:p>
          <w:p w14:paraId="062F9875" w14:textId="77777777" w:rsidR="00843808" w:rsidRPr="00CE0942" w:rsidRDefault="00843808" w:rsidP="00843808">
            <w:pPr>
              <w:keepLines/>
              <w:spacing w:after="0"/>
              <w:rPr>
                <w:rFonts w:ascii="Times New Roman" w:hAnsi="Times New Roman" w:cs="Times New Roman"/>
                <w:bCs/>
                <w:i/>
                <w:sz w:val="20"/>
              </w:rPr>
            </w:pPr>
            <w:r w:rsidRPr="00CE0942">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14:paraId="6AF8752D" w14:textId="77777777" w:rsidR="00843808" w:rsidRPr="00CE0942" w:rsidRDefault="00843808" w:rsidP="00843808">
            <w:pPr>
              <w:jc w:val="both"/>
              <w:rPr>
                <w:rFonts w:ascii="Times New Roman" w:hAnsi="Times New Roman" w:cs="Times New Roman"/>
                <w:sz w:val="20"/>
                <w:szCs w:val="20"/>
              </w:rPr>
            </w:pPr>
            <w:r w:rsidRPr="00CE0942">
              <w:rPr>
                <w:rFonts w:ascii="Times New Roman" w:hAnsi="Times New Roman" w:cs="Times New Roman"/>
                <w:sz w:val="20"/>
                <w:szCs w:val="20"/>
              </w:rPr>
              <w:t>Основными конкурентными преимуществами являются:</w:t>
            </w:r>
          </w:p>
          <w:p w14:paraId="58B433C9" w14:textId="01CFDF03" w:rsidR="00843808" w:rsidRPr="00CE0942" w:rsidRDefault="00843808" w:rsidP="004E09B9">
            <w:pPr>
              <w:pStyle w:val="aff0"/>
              <w:numPr>
                <w:ilvl w:val="0"/>
                <w:numId w:val="13"/>
              </w:numPr>
              <w:tabs>
                <w:tab w:val="left" w:pos="456"/>
              </w:tabs>
              <w:spacing w:before="120"/>
              <w:ind w:left="0" w:firstLine="172"/>
              <w:rPr>
                <w:sz w:val="20"/>
                <w:szCs w:val="20"/>
                <w:lang w:val="ru-RU"/>
              </w:rPr>
            </w:pPr>
            <w:r w:rsidRPr="0033002A">
              <w:rPr>
                <w:sz w:val="20"/>
                <w:szCs w:val="20"/>
                <w:lang w:val="ru-RU"/>
              </w:rPr>
              <w:t>Отсутствие человеческого фактора – исключение затрат</w:t>
            </w:r>
            <w:r w:rsidR="004E09B9" w:rsidRPr="0033002A">
              <w:rPr>
                <w:sz w:val="20"/>
                <w:szCs w:val="20"/>
                <w:lang w:val="ru-RU"/>
              </w:rPr>
              <w:t xml:space="preserve"> живой рабочей силы и </w:t>
            </w:r>
            <w:r w:rsidRPr="0033002A">
              <w:rPr>
                <w:sz w:val="20"/>
                <w:szCs w:val="20"/>
                <w:lang w:val="ru-RU"/>
              </w:rPr>
              <w:t>несчастны</w:t>
            </w:r>
            <w:r w:rsidR="004E09B9" w:rsidRPr="0033002A">
              <w:rPr>
                <w:sz w:val="20"/>
                <w:szCs w:val="20"/>
                <w:lang w:val="ru-RU"/>
              </w:rPr>
              <w:t>х</w:t>
            </w:r>
            <w:r w:rsidRPr="0033002A">
              <w:rPr>
                <w:sz w:val="20"/>
                <w:szCs w:val="20"/>
                <w:lang w:val="ru-RU"/>
              </w:rPr>
              <w:t xml:space="preserve"> случа</w:t>
            </w:r>
            <w:r w:rsidR="004E09B9" w:rsidRPr="0033002A">
              <w:rPr>
                <w:sz w:val="20"/>
                <w:szCs w:val="20"/>
                <w:lang w:val="ru-RU"/>
              </w:rPr>
              <w:t xml:space="preserve">ев (в т.ч. заработная плата, оплата </w:t>
            </w:r>
            <w:r w:rsidRPr="0033002A">
              <w:rPr>
                <w:sz w:val="20"/>
                <w:szCs w:val="20"/>
                <w:lang w:val="ru-RU"/>
              </w:rPr>
              <w:t>отпуск</w:t>
            </w:r>
            <w:r w:rsidR="004E09B9" w:rsidRPr="0033002A">
              <w:rPr>
                <w:sz w:val="20"/>
                <w:szCs w:val="20"/>
                <w:lang w:val="ru-RU"/>
              </w:rPr>
              <w:t>ов)</w:t>
            </w:r>
            <w:r w:rsidRPr="0033002A">
              <w:rPr>
                <w:sz w:val="20"/>
                <w:szCs w:val="20"/>
                <w:lang w:val="ru-RU"/>
              </w:rPr>
              <w:t>; относительный рост безопасности жильцов в отношении услуг, предоставляемых конкурентами; исключение неодобрительного</w:t>
            </w:r>
            <w:r w:rsidRPr="00CE0942">
              <w:rPr>
                <w:sz w:val="20"/>
                <w:szCs w:val="20"/>
                <w:lang w:val="ru-RU"/>
              </w:rPr>
              <w:t xml:space="preserve"> отношения жильцов к возможности мойщиков окон беспрепятственно наблюдать за происходящим внутри квартир</w:t>
            </w:r>
            <w:r w:rsidR="004E09B9">
              <w:rPr>
                <w:sz w:val="20"/>
                <w:szCs w:val="20"/>
                <w:lang w:val="ru-RU"/>
              </w:rPr>
              <w:t xml:space="preserve"> и помещений</w:t>
            </w:r>
            <w:r w:rsidRPr="00CE0942">
              <w:rPr>
                <w:sz w:val="20"/>
                <w:szCs w:val="20"/>
                <w:lang w:val="ru-RU"/>
              </w:rPr>
              <w:t>.</w:t>
            </w:r>
          </w:p>
          <w:p w14:paraId="14338A5A" w14:textId="03281F0E" w:rsidR="00843808" w:rsidRPr="00CE0942" w:rsidRDefault="00843808" w:rsidP="004E09B9">
            <w:pPr>
              <w:pStyle w:val="aff0"/>
              <w:numPr>
                <w:ilvl w:val="0"/>
                <w:numId w:val="13"/>
              </w:numPr>
              <w:tabs>
                <w:tab w:val="left" w:pos="456"/>
              </w:tabs>
              <w:spacing w:before="120"/>
              <w:ind w:left="0" w:firstLine="172"/>
              <w:rPr>
                <w:sz w:val="20"/>
                <w:szCs w:val="20"/>
                <w:lang w:val="ru-RU"/>
              </w:rPr>
            </w:pPr>
            <w:r w:rsidRPr="00CE0942">
              <w:rPr>
                <w:sz w:val="20"/>
                <w:szCs w:val="20"/>
                <w:lang w:val="ru-RU"/>
              </w:rPr>
              <w:t xml:space="preserve">Процесс мойки окон занимает значительно меньше времени: не требуется подготовка альпинистского снаряжения и страховочных ремней, отсутствие у БАС «TGC» </w:t>
            </w:r>
            <w:r w:rsidR="004E09B9">
              <w:rPr>
                <w:sz w:val="20"/>
                <w:szCs w:val="20"/>
                <w:lang w:val="ru-RU"/>
              </w:rPr>
              <w:t>«</w:t>
            </w:r>
            <w:r w:rsidRPr="00CE0942">
              <w:rPr>
                <w:sz w:val="20"/>
                <w:szCs w:val="20"/>
                <w:lang w:val="ru-RU"/>
              </w:rPr>
              <w:t>усталости</w:t>
            </w:r>
            <w:r w:rsidR="004E09B9">
              <w:rPr>
                <w:sz w:val="20"/>
                <w:szCs w:val="20"/>
                <w:lang w:val="ru-RU"/>
              </w:rPr>
              <w:t>»</w:t>
            </w:r>
            <w:r w:rsidRPr="00CE0942">
              <w:rPr>
                <w:sz w:val="20"/>
                <w:szCs w:val="20"/>
                <w:lang w:val="ru-RU"/>
              </w:rPr>
              <w:t xml:space="preserve">. </w:t>
            </w:r>
          </w:p>
          <w:p w14:paraId="184F5A7E" w14:textId="77777777" w:rsidR="00843808" w:rsidRPr="00CE0942" w:rsidRDefault="00843808" w:rsidP="004E09B9">
            <w:pPr>
              <w:pStyle w:val="aff0"/>
              <w:numPr>
                <w:ilvl w:val="0"/>
                <w:numId w:val="13"/>
              </w:numPr>
              <w:tabs>
                <w:tab w:val="left" w:pos="456"/>
              </w:tabs>
              <w:spacing w:before="120"/>
              <w:ind w:left="0" w:firstLine="172"/>
              <w:rPr>
                <w:sz w:val="20"/>
                <w:szCs w:val="20"/>
                <w:lang w:val="ru-RU"/>
              </w:rPr>
            </w:pPr>
            <w:r w:rsidRPr="00CE0942">
              <w:rPr>
                <w:sz w:val="20"/>
                <w:szCs w:val="20"/>
                <w:lang w:val="ru-RU"/>
              </w:rPr>
              <w:t>БАС «TGC» является экономически более выгодным, чем использование услуг альпинистов, поскольку снижает ФОТ мойщиков окон и полностью исключает ряд иных затрат.</w:t>
            </w:r>
          </w:p>
        </w:tc>
      </w:tr>
      <w:tr w:rsidR="00843808" w:rsidRPr="00CE0942" w14:paraId="060DB0DB" w14:textId="77777777">
        <w:tc>
          <w:tcPr>
            <w:tcW w:w="568" w:type="dxa"/>
          </w:tcPr>
          <w:p w14:paraId="77227748" w14:textId="77777777" w:rsidR="00843808" w:rsidRPr="00CE0942" w:rsidRDefault="00843808" w:rsidP="00843808">
            <w:pPr>
              <w:keepLines/>
              <w:spacing w:after="0"/>
              <w:rPr>
                <w:rFonts w:ascii="Times New Roman" w:hAnsi="Times New Roman" w:cs="Times New Roman"/>
                <w:bCs/>
                <w:sz w:val="20"/>
              </w:rPr>
            </w:pPr>
            <w:r w:rsidRPr="00CE0942">
              <w:rPr>
                <w:rFonts w:ascii="Times New Roman" w:hAnsi="Times New Roman" w:cs="Times New Roman"/>
                <w:bCs/>
                <w:sz w:val="20"/>
              </w:rPr>
              <w:t>20</w:t>
            </w:r>
          </w:p>
        </w:tc>
        <w:tc>
          <w:tcPr>
            <w:tcW w:w="4683" w:type="dxa"/>
          </w:tcPr>
          <w:p w14:paraId="0046FCF9" w14:textId="77777777" w:rsidR="00843808" w:rsidRPr="00CE0942" w:rsidRDefault="00843808" w:rsidP="00843808">
            <w:pPr>
              <w:keepLines/>
              <w:spacing w:after="0"/>
              <w:rPr>
                <w:rFonts w:ascii="Times New Roman" w:hAnsi="Times New Roman" w:cs="Times New Roman"/>
                <w:b/>
                <w:bCs/>
                <w:sz w:val="20"/>
              </w:rPr>
            </w:pPr>
            <w:r w:rsidRPr="00CE0942">
              <w:rPr>
                <w:rFonts w:ascii="Times New Roman" w:hAnsi="Times New Roman" w:cs="Times New Roman"/>
                <w:b/>
                <w:bCs/>
                <w:sz w:val="20"/>
              </w:rPr>
              <w:t>Научно-техническое решение и/или результаты, необходимые для создания продукции*</w:t>
            </w:r>
          </w:p>
          <w:p w14:paraId="3E637AA7" w14:textId="77777777" w:rsidR="00843808" w:rsidRPr="00CE0942" w:rsidRDefault="00843808" w:rsidP="00843808">
            <w:pPr>
              <w:keepLines/>
              <w:spacing w:after="0"/>
              <w:rPr>
                <w:rFonts w:ascii="Times New Roman" w:hAnsi="Times New Roman" w:cs="Times New Roman"/>
                <w:bCs/>
                <w:sz w:val="20"/>
              </w:rPr>
            </w:pPr>
          </w:p>
          <w:p w14:paraId="09653A3B" w14:textId="77777777" w:rsidR="00843808" w:rsidRPr="00CE0942" w:rsidRDefault="00843808" w:rsidP="00843808">
            <w:pPr>
              <w:keepLines/>
              <w:spacing w:after="0"/>
              <w:rPr>
                <w:rFonts w:ascii="Times New Roman" w:hAnsi="Times New Roman" w:cs="Times New Roman"/>
                <w:bCs/>
                <w:i/>
                <w:sz w:val="20"/>
              </w:rPr>
            </w:pPr>
            <w:r w:rsidRPr="00CE0942">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14:paraId="5C846E5C" w14:textId="20D53509" w:rsidR="0033002A" w:rsidRPr="0033002A" w:rsidRDefault="0033002A" w:rsidP="0033002A">
            <w:pPr>
              <w:jc w:val="both"/>
              <w:rPr>
                <w:rFonts w:ascii="Times New Roman" w:hAnsi="Times New Roman" w:cs="Times New Roman"/>
                <w:sz w:val="20"/>
                <w:szCs w:val="20"/>
              </w:rPr>
            </w:pPr>
            <w:r w:rsidRPr="0033002A">
              <w:rPr>
                <w:rFonts w:ascii="Times New Roman" w:hAnsi="Times New Roman" w:cs="Times New Roman"/>
                <w:sz w:val="20"/>
                <w:szCs w:val="20"/>
              </w:rPr>
              <w:t>1.</w:t>
            </w:r>
            <w:r>
              <w:rPr>
                <w:rFonts w:ascii="Times New Roman" w:hAnsi="Times New Roman" w:cs="Times New Roman"/>
                <w:sz w:val="20"/>
                <w:szCs w:val="20"/>
              </w:rPr>
              <w:t xml:space="preserve"> </w:t>
            </w:r>
            <w:r w:rsidRPr="0033002A">
              <w:rPr>
                <w:rFonts w:ascii="Times New Roman" w:hAnsi="Times New Roman" w:cs="Times New Roman"/>
                <w:sz w:val="20"/>
                <w:szCs w:val="20"/>
              </w:rPr>
              <w:t>Компактная конструкция позволяет свести к минимуму габариты, а максимальная полезная нагрузка может достигать 9 кг</w:t>
            </w:r>
            <w:r w:rsidRPr="0033002A">
              <w:rPr>
                <w:rFonts w:ascii="Times New Roman" w:hAnsi="Times New Roman" w:cs="Times New Roman"/>
                <w:sz w:val="20"/>
                <w:szCs w:val="20"/>
              </w:rPr>
              <w:t>;</w:t>
            </w:r>
          </w:p>
          <w:p w14:paraId="628B37FE" w14:textId="05BB8E09" w:rsidR="0033002A" w:rsidRPr="0033002A" w:rsidRDefault="0033002A" w:rsidP="0033002A">
            <w:pPr>
              <w:jc w:val="both"/>
              <w:rPr>
                <w:rFonts w:ascii="Times New Roman" w:hAnsi="Times New Roman" w:cs="Times New Roman"/>
                <w:sz w:val="20"/>
                <w:szCs w:val="20"/>
              </w:rPr>
            </w:pPr>
            <w:r w:rsidRPr="0033002A">
              <w:rPr>
                <w:rFonts w:ascii="Times New Roman" w:hAnsi="Times New Roman" w:cs="Times New Roman"/>
                <w:sz w:val="20"/>
                <w:szCs w:val="20"/>
              </w:rPr>
              <w:t>2. Удобный дизай</w:t>
            </w:r>
            <w:r>
              <w:rPr>
                <w:rFonts w:ascii="Times New Roman" w:hAnsi="Times New Roman" w:cs="Times New Roman"/>
                <w:sz w:val="20"/>
                <w:szCs w:val="20"/>
              </w:rPr>
              <w:t>н</w:t>
            </w:r>
            <w:r w:rsidRPr="0033002A">
              <w:rPr>
                <w:rFonts w:ascii="Times New Roman" w:hAnsi="Times New Roman" w:cs="Times New Roman"/>
                <w:sz w:val="20"/>
                <w:szCs w:val="20"/>
              </w:rPr>
              <w:t xml:space="preserve">: </w:t>
            </w:r>
            <w:r>
              <w:rPr>
                <w:rFonts w:ascii="Times New Roman" w:hAnsi="Times New Roman" w:cs="Times New Roman"/>
                <w:sz w:val="20"/>
                <w:szCs w:val="20"/>
              </w:rPr>
              <w:t>л</w:t>
            </w:r>
            <w:r w:rsidRPr="0033002A">
              <w:rPr>
                <w:rFonts w:ascii="Times New Roman" w:hAnsi="Times New Roman" w:cs="Times New Roman"/>
                <w:sz w:val="20"/>
                <w:szCs w:val="20"/>
              </w:rPr>
              <w:t>егко разбирается, складывается и переносится, транспортировка больше не доставляет хлопот</w:t>
            </w:r>
            <w:r w:rsidRPr="0033002A">
              <w:rPr>
                <w:rFonts w:ascii="Times New Roman" w:hAnsi="Times New Roman" w:cs="Times New Roman"/>
                <w:sz w:val="20"/>
                <w:szCs w:val="20"/>
              </w:rPr>
              <w:t>;</w:t>
            </w:r>
          </w:p>
          <w:p w14:paraId="1017F579" w14:textId="494EA637" w:rsidR="0033002A" w:rsidRPr="0033002A" w:rsidRDefault="0033002A" w:rsidP="0033002A">
            <w:pPr>
              <w:jc w:val="both"/>
              <w:rPr>
                <w:rFonts w:ascii="Times New Roman" w:hAnsi="Times New Roman" w:cs="Times New Roman"/>
                <w:sz w:val="20"/>
                <w:szCs w:val="20"/>
              </w:rPr>
            </w:pPr>
            <w:r w:rsidRPr="0033002A">
              <w:rPr>
                <w:rFonts w:ascii="Times New Roman" w:hAnsi="Times New Roman" w:cs="Times New Roman"/>
                <w:sz w:val="20"/>
                <w:szCs w:val="20"/>
              </w:rPr>
              <w:t>3. Легкая конструкция</w:t>
            </w:r>
            <w:r w:rsidRPr="0033002A">
              <w:rPr>
                <w:rFonts w:ascii="Times New Roman" w:hAnsi="Times New Roman" w:cs="Times New Roman"/>
                <w:sz w:val="20"/>
                <w:szCs w:val="20"/>
              </w:rPr>
              <w:t xml:space="preserve">: </w:t>
            </w:r>
            <w:r>
              <w:rPr>
                <w:rFonts w:ascii="Times New Roman" w:hAnsi="Times New Roman" w:cs="Times New Roman"/>
                <w:sz w:val="20"/>
                <w:szCs w:val="20"/>
              </w:rPr>
              <w:t>э</w:t>
            </w:r>
            <w:r w:rsidRPr="0033002A">
              <w:rPr>
                <w:rFonts w:ascii="Times New Roman" w:hAnsi="Times New Roman" w:cs="Times New Roman"/>
                <w:sz w:val="20"/>
                <w:szCs w:val="20"/>
              </w:rPr>
              <w:t>кструзионное формование интегрированного корпуса из высокопрочных авиационных материалов</w:t>
            </w:r>
            <w:r>
              <w:rPr>
                <w:rFonts w:ascii="Times New Roman" w:hAnsi="Times New Roman" w:cs="Times New Roman"/>
                <w:sz w:val="20"/>
                <w:szCs w:val="20"/>
              </w:rPr>
              <w:t xml:space="preserve">, </w:t>
            </w:r>
            <w:r w:rsidRPr="0033002A">
              <w:rPr>
                <w:rFonts w:ascii="Times New Roman" w:hAnsi="Times New Roman" w:cs="Times New Roman"/>
                <w:sz w:val="20"/>
                <w:szCs w:val="20"/>
              </w:rPr>
              <w:t>алюминий для большей прочности и меньшего веса</w:t>
            </w:r>
            <w:r w:rsidRPr="0033002A">
              <w:rPr>
                <w:rFonts w:ascii="Times New Roman" w:hAnsi="Times New Roman" w:cs="Times New Roman"/>
                <w:sz w:val="20"/>
                <w:szCs w:val="20"/>
              </w:rPr>
              <w:t>;</w:t>
            </w:r>
          </w:p>
          <w:p w14:paraId="2A50E773" w14:textId="79DA3052" w:rsidR="0033002A" w:rsidRPr="0033002A" w:rsidRDefault="0033002A" w:rsidP="0033002A">
            <w:pPr>
              <w:jc w:val="both"/>
              <w:rPr>
                <w:rFonts w:ascii="Times New Roman" w:hAnsi="Times New Roman" w:cs="Times New Roman"/>
                <w:sz w:val="20"/>
                <w:szCs w:val="20"/>
              </w:rPr>
            </w:pPr>
            <w:r w:rsidRPr="0033002A">
              <w:rPr>
                <w:rFonts w:ascii="Times New Roman" w:hAnsi="Times New Roman" w:cs="Times New Roman"/>
                <w:sz w:val="20"/>
                <w:szCs w:val="20"/>
              </w:rPr>
              <w:t>4. Длительное время полет</w:t>
            </w:r>
            <w:r>
              <w:rPr>
                <w:rFonts w:ascii="Times New Roman" w:hAnsi="Times New Roman" w:cs="Times New Roman"/>
                <w:sz w:val="20"/>
                <w:szCs w:val="20"/>
              </w:rPr>
              <w:t>а</w:t>
            </w:r>
            <w:r w:rsidRPr="0033002A">
              <w:rPr>
                <w:rFonts w:ascii="Times New Roman" w:hAnsi="Times New Roman" w:cs="Times New Roman"/>
                <w:sz w:val="20"/>
                <w:szCs w:val="20"/>
              </w:rPr>
              <w:t xml:space="preserve">: </w:t>
            </w:r>
            <w:r>
              <w:rPr>
                <w:rFonts w:ascii="Times New Roman" w:hAnsi="Times New Roman" w:cs="Times New Roman"/>
                <w:sz w:val="20"/>
                <w:szCs w:val="20"/>
              </w:rPr>
              <w:t>д</w:t>
            </w:r>
            <w:r w:rsidRPr="0033002A">
              <w:rPr>
                <w:rFonts w:ascii="Times New Roman" w:hAnsi="Times New Roman" w:cs="Times New Roman"/>
                <w:sz w:val="20"/>
                <w:szCs w:val="20"/>
              </w:rPr>
              <w:t>о 40 минут при нормальных условиях</w:t>
            </w:r>
            <w:r w:rsidRPr="0033002A">
              <w:rPr>
                <w:rFonts w:ascii="Times New Roman" w:hAnsi="Times New Roman" w:cs="Times New Roman"/>
                <w:sz w:val="20"/>
                <w:szCs w:val="20"/>
              </w:rPr>
              <w:t>;</w:t>
            </w:r>
          </w:p>
          <w:p w14:paraId="37384D7B" w14:textId="34FA331A" w:rsidR="0033002A" w:rsidRPr="0033002A" w:rsidRDefault="0033002A" w:rsidP="0033002A">
            <w:pPr>
              <w:jc w:val="both"/>
              <w:rPr>
                <w:rFonts w:ascii="Times New Roman" w:hAnsi="Times New Roman" w:cs="Times New Roman"/>
                <w:sz w:val="20"/>
                <w:szCs w:val="20"/>
              </w:rPr>
            </w:pPr>
            <w:r w:rsidRPr="0033002A">
              <w:rPr>
                <w:rFonts w:ascii="Times New Roman" w:hAnsi="Times New Roman" w:cs="Times New Roman"/>
                <w:sz w:val="20"/>
                <w:szCs w:val="20"/>
              </w:rPr>
              <w:t xml:space="preserve">5. </w:t>
            </w:r>
            <w:r>
              <w:rPr>
                <w:rFonts w:ascii="Times New Roman" w:hAnsi="Times New Roman" w:cs="Times New Roman"/>
                <w:sz w:val="20"/>
                <w:szCs w:val="20"/>
              </w:rPr>
              <w:t>Высокая эффективность</w:t>
            </w:r>
            <w:r w:rsidRPr="0033002A">
              <w:rPr>
                <w:rFonts w:ascii="Times New Roman" w:hAnsi="Times New Roman" w:cs="Times New Roman"/>
                <w:sz w:val="20"/>
                <w:szCs w:val="20"/>
              </w:rPr>
              <w:t xml:space="preserve">: </w:t>
            </w:r>
            <w:r>
              <w:rPr>
                <w:rFonts w:ascii="Times New Roman" w:hAnsi="Times New Roman" w:cs="Times New Roman"/>
                <w:sz w:val="20"/>
                <w:szCs w:val="20"/>
              </w:rPr>
              <w:t>п</w:t>
            </w:r>
            <w:r w:rsidRPr="0033002A">
              <w:rPr>
                <w:rFonts w:ascii="Times New Roman" w:hAnsi="Times New Roman" w:cs="Times New Roman"/>
                <w:sz w:val="20"/>
                <w:szCs w:val="20"/>
              </w:rPr>
              <w:t>рофессионально настроенная двигательная установка.</w:t>
            </w:r>
            <w:r>
              <w:rPr>
                <w:rFonts w:ascii="Times New Roman" w:hAnsi="Times New Roman" w:cs="Times New Roman"/>
                <w:sz w:val="20"/>
                <w:szCs w:val="20"/>
              </w:rPr>
              <w:t xml:space="preserve"> </w:t>
            </w:r>
            <w:r w:rsidRPr="0033002A">
              <w:rPr>
                <w:rFonts w:ascii="Times New Roman" w:hAnsi="Times New Roman" w:cs="Times New Roman"/>
                <w:sz w:val="20"/>
                <w:szCs w:val="20"/>
              </w:rPr>
              <w:t>Значительное резервирование мощности, более высокий коэффициент безопасности.</w:t>
            </w:r>
          </w:p>
          <w:p w14:paraId="03CB89DD" w14:textId="7DB39B77" w:rsidR="0033002A" w:rsidRPr="00CE0942" w:rsidRDefault="0033002A" w:rsidP="0033002A">
            <w:pPr>
              <w:jc w:val="both"/>
              <w:rPr>
                <w:rFonts w:ascii="Times New Roman" w:hAnsi="Times New Roman" w:cs="Times New Roman"/>
                <w:sz w:val="20"/>
                <w:szCs w:val="20"/>
              </w:rPr>
            </w:pPr>
            <w:r w:rsidRPr="0033002A">
              <w:rPr>
                <w:rFonts w:ascii="Times New Roman" w:hAnsi="Times New Roman" w:cs="Times New Roman"/>
                <w:sz w:val="20"/>
                <w:szCs w:val="20"/>
              </w:rPr>
              <w:lastRenderedPageBreak/>
              <w:t>6. Разнонаправленная водонепроницаемая защита</w:t>
            </w:r>
            <w:r w:rsidRPr="0033002A">
              <w:rPr>
                <w:rFonts w:ascii="Times New Roman" w:hAnsi="Times New Roman" w:cs="Times New Roman"/>
                <w:sz w:val="20"/>
                <w:szCs w:val="20"/>
              </w:rPr>
              <w:t xml:space="preserve">: </w:t>
            </w:r>
            <w:r w:rsidRPr="0033002A">
              <w:rPr>
                <w:rFonts w:ascii="Times New Roman" w:hAnsi="Times New Roman" w:cs="Times New Roman"/>
                <w:sz w:val="20"/>
                <w:szCs w:val="20"/>
              </w:rPr>
              <w:t>объекты диаметром 1 мм больше не представляют угрозы для двигателя.</w:t>
            </w:r>
            <w:r>
              <w:rPr>
                <w:rFonts w:ascii="Times New Roman" w:hAnsi="Times New Roman" w:cs="Times New Roman"/>
                <w:sz w:val="20"/>
                <w:szCs w:val="20"/>
              </w:rPr>
              <w:t xml:space="preserve"> </w:t>
            </w:r>
            <w:r w:rsidRPr="0033002A">
              <w:rPr>
                <w:rFonts w:ascii="Times New Roman" w:hAnsi="Times New Roman" w:cs="Times New Roman"/>
                <w:sz w:val="20"/>
                <w:szCs w:val="20"/>
              </w:rPr>
              <w:t>Свободный полет практически в любую погоду.</w:t>
            </w:r>
          </w:p>
          <w:p w14:paraId="0B7797F8" w14:textId="37CCE589" w:rsidR="00843808" w:rsidRPr="00CE0942" w:rsidRDefault="00843808" w:rsidP="00843808">
            <w:pPr>
              <w:ind w:firstLine="360"/>
              <w:jc w:val="both"/>
              <w:rPr>
                <w:rFonts w:ascii="Times New Roman" w:hAnsi="Times New Roman" w:cs="Times New Roman"/>
                <w:sz w:val="20"/>
                <w:szCs w:val="20"/>
              </w:rPr>
            </w:pPr>
          </w:p>
        </w:tc>
      </w:tr>
      <w:tr w:rsidR="00843808" w:rsidRPr="00CE0942" w14:paraId="1FA15EAC" w14:textId="77777777">
        <w:tc>
          <w:tcPr>
            <w:tcW w:w="568" w:type="dxa"/>
          </w:tcPr>
          <w:p w14:paraId="56467808" w14:textId="77777777" w:rsidR="00843808" w:rsidRPr="00CE0942" w:rsidRDefault="00843808" w:rsidP="00843808">
            <w:pPr>
              <w:keepLines/>
              <w:spacing w:after="0"/>
              <w:rPr>
                <w:rFonts w:ascii="Times New Roman" w:hAnsi="Times New Roman" w:cs="Times New Roman"/>
                <w:bCs/>
                <w:sz w:val="20"/>
              </w:rPr>
            </w:pPr>
            <w:r w:rsidRPr="00CE0942">
              <w:rPr>
                <w:rFonts w:ascii="Times New Roman" w:hAnsi="Times New Roman" w:cs="Times New Roman"/>
                <w:bCs/>
                <w:sz w:val="20"/>
              </w:rPr>
              <w:lastRenderedPageBreak/>
              <w:t>21</w:t>
            </w:r>
          </w:p>
        </w:tc>
        <w:tc>
          <w:tcPr>
            <w:tcW w:w="4683" w:type="dxa"/>
          </w:tcPr>
          <w:p w14:paraId="6877A6C4" w14:textId="77777777" w:rsidR="00843808" w:rsidRPr="00CE0942" w:rsidRDefault="00843808" w:rsidP="00843808">
            <w:pPr>
              <w:keepLines/>
              <w:spacing w:after="0"/>
              <w:rPr>
                <w:rFonts w:ascii="Times New Roman" w:hAnsi="Times New Roman" w:cs="Times New Roman"/>
                <w:b/>
                <w:bCs/>
                <w:sz w:val="20"/>
              </w:rPr>
            </w:pPr>
            <w:r w:rsidRPr="00CE0942">
              <w:rPr>
                <w:rFonts w:ascii="Times New Roman" w:hAnsi="Times New Roman" w:cs="Times New Roman"/>
                <w:b/>
                <w:bCs/>
                <w:sz w:val="20"/>
              </w:rPr>
              <w:t>«Задел». Уровень готовности продукта TRL</w:t>
            </w:r>
          </w:p>
          <w:p w14:paraId="5145A191" w14:textId="77777777" w:rsidR="00843808" w:rsidRPr="00CE0942" w:rsidRDefault="00843808" w:rsidP="00843808">
            <w:pPr>
              <w:keepLines/>
              <w:spacing w:after="0"/>
              <w:rPr>
                <w:rFonts w:ascii="Times New Roman" w:hAnsi="Times New Roman" w:cs="Times New Roman"/>
                <w:bCs/>
                <w:sz w:val="20"/>
              </w:rPr>
            </w:pPr>
          </w:p>
          <w:p w14:paraId="775414E2" w14:textId="77777777" w:rsidR="00843808" w:rsidRPr="00CE0942" w:rsidRDefault="00843808" w:rsidP="00843808">
            <w:pPr>
              <w:keepLines/>
              <w:spacing w:after="0"/>
              <w:rPr>
                <w:rFonts w:ascii="Times New Roman" w:hAnsi="Times New Roman" w:cs="Times New Roman"/>
                <w:bCs/>
                <w:i/>
                <w:sz w:val="20"/>
              </w:rPr>
            </w:pPr>
            <w:r w:rsidRPr="00CE0942">
              <w:rPr>
                <w:rFonts w:ascii="Times New Roman" w:hAnsi="Times New Roman" w:cs="Times New Roman"/>
                <w:bCs/>
                <w:i/>
                <w:sz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Pr>
          <w:p w14:paraId="2EC8813E" w14:textId="52FA1EA2" w:rsidR="004E09B9" w:rsidRPr="00757F5A" w:rsidRDefault="004E09B9" w:rsidP="004E09B9">
            <w:pPr>
              <w:spacing w:after="0"/>
              <w:ind w:firstLine="360"/>
              <w:rPr>
                <w:rFonts w:ascii="Times New Roman" w:hAnsi="Times New Roman" w:cs="Times New Roman"/>
                <w:color w:val="000000" w:themeColor="text1"/>
                <w:sz w:val="20"/>
                <w:szCs w:val="20"/>
              </w:rPr>
            </w:pPr>
            <w:r w:rsidRPr="00757F5A">
              <w:rPr>
                <w:rFonts w:ascii="Times New Roman" w:hAnsi="Times New Roman" w:cs="Times New Roman"/>
                <w:color w:val="000000" w:themeColor="text1"/>
                <w:sz w:val="20"/>
                <w:szCs w:val="20"/>
              </w:rPr>
              <w:t xml:space="preserve">Основные аспекты стартап проекта Tech Glass </w:t>
            </w:r>
            <w:proofErr w:type="spellStart"/>
            <w:r w:rsidRPr="00757F5A">
              <w:rPr>
                <w:rFonts w:ascii="Times New Roman" w:hAnsi="Times New Roman" w:cs="Times New Roman"/>
                <w:color w:val="000000" w:themeColor="text1"/>
                <w:sz w:val="20"/>
                <w:szCs w:val="20"/>
              </w:rPr>
              <w:t>Cleaner</w:t>
            </w:r>
            <w:proofErr w:type="spellEnd"/>
          </w:p>
          <w:p w14:paraId="5D12E44A" w14:textId="32BB57D5" w:rsidR="004E09B9" w:rsidRPr="00757F5A" w:rsidRDefault="004E09B9" w:rsidP="004E09B9">
            <w:pPr>
              <w:spacing w:after="0"/>
              <w:ind w:firstLine="360"/>
              <w:jc w:val="both"/>
              <w:rPr>
                <w:rFonts w:ascii="Times New Roman" w:hAnsi="Times New Roman" w:cs="Times New Roman"/>
                <w:color w:val="000000" w:themeColor="text1"/>
                <w:sz w:val="20"/>
                <w:szCs w:val="20"/>
              </w:rPr>
            </w:pPr>
            <w:r w:rsidRPr="00757F5A">
              <w:rPr>
                <w:rFonts w:ascii="Times New Roman" w:hAnsi="Times New Roman" w:cs="Times New Roman"/>
                <w:color w:val="000000" w:themeColor="text1"/>
                <w:sz w:val="20"/>
                <w:szCs w:val="20"/>
              </w:rPr>
              <w:t>Организационные: для реализации проекта предлагается зарегистрировать юридическое лицо (ООО), в состав учредителей которого также войдет команда данного стартапа.</w:t>
            </w:r>
          </w:p>
          <w:p w14:paraId="6FB220CD" w14:textId="4F139EBE" w:rsidR="004E09B9" w:rsidRPr="00CE0942" w:rsidRDefault="004E09B9" w:rsidP="003D3D80">
            <w:pPr>
              <w:ind w:firstLine="360"/>
              <w:jc w:val="both"/>
              <w:rPr>
                <w:rFonts w:ascii="Times New Roman" w:hAnsi="Times New Roman" w:cs="Times New Roman"/>
                <w:sz w:val="20"/>
                <w:szCs w:val="20"/>
              </w:rPr>
            </w:pPr>
            <w:r w:rsidRPr="00757F5A">
              <w:rPr>
                <w:rFonts w:ascii="Times New Roman" w:hAnsi="Times New Roman" w:cs="Times New Roman"/>
                <w:color w:val="000000" w:themeColor="text1"/>
                <w:sz w:val="20"/>
                <w:szCs w:val="20"/>
              </w:rPr>
              <w:t>Материальные: развитие проекта будет осуществляться путем привлечения партнеров (в том числе, производящих ком</w:t>
            </w:r>
            <w:r w:rsidR="003D3D80" w:rsidRPr="00757F5A">
              <w:rPr>
                <w:rFonts w:ascii="Times New Roman" w:hAnsi="Times New Roman" w:cs="Times New Roman"/>
                <w:color w:val="000000" w:themeColor="text1"/>
                <w:sz w:val="20"/>
                <w:szCs w:val="20"/>
              </w:rPr>
              <w:t>п</w:t>
            </w:r>
            <w:r w:rsidRPr="00757F5A">
              <w:rPr>
                <w:rFonts w:ascii="Times New Roman" w:hAnsi="Times New Roman" w:cs="Times New Roman"/>
                <w:color w:val="000000" w:themeColor="text1"/>
                <w:sz w:val="20"/>
                <w:szCs w:val="20"/>
              </w:rPr>
              <w:t>лектующие для дрона) и инвесторов для увеличения капитала, дальнейшего внедрения</w:t>
            </w:r>
            <w:r w:rsidR="003D3D80" w:rsidRPr="00757F5A">
              <w:rPr>
                <w:rFonts w:ascii="Times New Roman" w:hAnsi="Times New Roman" w:cs="Times New Roman"/>
                <w:color w:val="000000" w:themeColor="text1"/>
                <w:sz w:val="20"/>
                <w:szCs w:val="20"/>
              </w:rPr>
              <w:t xml:space="preserve"> БАС «TGC»</w:t>
            </w:r>
          </w:p>
        </w:tc>
      </w:tr>
      <w:tr w:rsidR="00843808" w:rsidRPr="00CE0942" w14:paraId="7C05D90C" w14:textId="77777777">
        <w:tc>
          <w:tcPr>
            <w:tcW w:w="568" w:type="dxa"/>
          </w:tcPr>
          <w:p w14:paraId="0CB9AC40" w14:textId="77777777" w:rsidR="00843808" w:rsidRPr="00CE0942" w:rsidRDefault="00843808" w:rsidP="00843808">
            <w:pPr>
              <w:keepLines/>
              <w:spacing w:after="0"/>
              <w:rPr>
                <w:rFonts w:ascii="Times New Roman" w:hAnsi="Times New Roman" w:cs="Times New Roman"/>
                <w:bCs/>
                <w:sz w:val="20"/>
              </w:rPr>
            </w:pPr>
            <w:r w:rsidRPr="00CE0942">
              <w:rPr>
                <w:rFonts w:ascii="Times New Roman" w:hAnsi="Times New Roman" w:cs="Times New Roman"/>
                <w:bCs/>
                <w:sz w:val="20"/>
              </w:rPr>
              <w:t>22</w:t>
            </w:r>
          </w:p>
        </w:tc>
        <w:tc>
          <w:tcPr>
            <w:tcW w:w="4683" w:type="dxa"/>
          </w:tcPr>
          <w:p w14:paraId="4A11DCD4" w14:textId="77777777" w:rsidR="00843808" w:rsidRPr="00CE0942" w:rsidRDefault="00843808" w:rsidP="00843808">
            <w:pPr>
              <w:keepLines/>
              <w:spacing w:after="0"/>
              <w:rPr>
                <w:rFonts w:ascii="Times New Roman" w:hAnsi="Times New Roman" w:cs="Times New Roman"/>
                <w:b/>
                <w:bCs/>
                <w:sz w:val="20"/>
              </w:rPr>
            </w:pPr>
            <w:r w:rsidRPr="00CE0942">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14:paraId="2A519918" w14:textId="77777777" w:rsidR="00843808" w:rsidRPr="00CE0942" w:rsidRDefault="00843808" w:rsidP="00843808">
            <w:pPr>
              <w:keepLines/>
              <w:spacing w:after="0"/>
              <w:rPr>
                <w:rFonts w:ascii="Times New Roman" w:hAnsi="Times New Roman" w:cs="Times New Roman"/>
                <w:bCs/>
                <w:sz w:val="20"/>
              </w:rPr>
            </w:pPr>
          </w:p>
        </w:tc>
        <w:tc>
          <w:tcPr>
            <w:tcW w:w="5381" w:type="dxa"/>
          </w:tcPr>
          <w:p w14:paraId="176AECA9" w14:textId="10C7EF26" w:rsidR="003D3D80" w:rsidRPr="00CE0942" w:rsidRDefault="00843808" w:rsidP="003D3D80">
            <w:pPr>
              <w:ind w:firstLine="360"/>
              <w:jc w:val="both"/>
              <w:rPr>
                <w:rFonts w:ascii="Times New Roman" w:hAnsi="Times New Roman" w:cs="Times New Roman"/>
                <w:sz w:val="20"/>
                <w:szCs w:val="20"/>
              </w:rPr>
            </w:pPr>
            <w:r w:rsidRPr="00757F5A">
              <w:rPr>
                <w:rFonts w:ascii="Times New Roman" w:hAnsi="Times New Roman" w:cs="Times New Roman"/>
                <w:sz w:val="20"/>
                <w:szCs w:val="20"/>
              </w:rPr>
              <w:t xml:space="preserve">Проект </w:t>
            </w:r>
            <w:r w:rsidR="003D3D80" w:rsidRPr="00757F5A">
              <w:rPr>
                <w:rFonts w:ascii="Times New Roman" w:hAnsi="Times New Roman" w:cs="Times New Roman"/>
                <w:color w:val="000000" w:themeColor="text1"/>
                <w:sz w:val="20"/>
                <w:szCs w:val="20"/>
              </w:rPr>
              <w:t xml:space="preserve">соответствует научно-техническом приоритетам России, в частности программе «Приоритет 2030», целью которой выступает развитие технологического предпринимательства, а также приоритетам развития Тулы и </w:t>
            </w:r>
            <w:r w:rsidRPr="00757F5A">
              <w:rPr>
                <w:rFonts w:ascii="Times New Roman" w:hAnsi="Times New Roman" w:cs="Times New Roman"/>
                <w:sz w:val="20"/>
                <w:szCs w:val="20"/>
              </w:rPr>
              <w:t>Тульско</w:t>
            </w:r>
            <w:r w:rsidR="003D3D80" w:rsidRPr="00757F5A">
              <w:rPr>
                <w:rFonts w:ascii="Times New Roman" w:hAnsi="Times New Roman" w:cs="Times New Roman"/>
                <w:sz w:val="20"/>
                <w:szCs w:val="20"/>
              </w:rPr>
              <w:t>й области</w:t>
            </w:r>
            <w:r w:rsidRPr="00757F5A">
              <w:rPr>
                <w:rFonts w:ascii="Times New Roman" w:hAnsi="Times New Roman" w:cs="Times New Roman"/>
                <w:sz w:val="20"/>
                <w:szCs w:val="20"/>
              </w:rPr>
              <w:t>. В дополнении наш проект направлен на крупный вклад в процесс механизации трудового процесса</w:t>
            </w:r>
            <w:r w:rsidRPr="00CE0942">
              <w:rPr>
                <w:rFonts w:ascii="Times New Roman" w:hAnsi="Times New Roman" w:cs="Times New Roman"/>
                <w:sz w:val="20"/>
                <w:szCs w:val="20"/>
              </w:rPr>
              <w:t>.</w:t>
            </w:r>
          </w:p>
        </w:tc>
      </w:tr>
      <w:tr w:rsidR="00843808" w:rsidRPr="00CE0942" w14:paraId="45D31C7B" w14:textId="77777777">
        <w:tc>
          <w:tcPr>
            <w:tcW w:w="568" w:type="dxa"/>
          </w:tcPr>
          <w:p w14:paraId="07649068" w14:textId="77777777" w:rsidR="00843808" w:rsidRPr="00CE0942" w:rsidRDefault="00843808" w:rsidP="00843808">
            <w:pPr>
              <w:keepLines/>
              <w:spacing w:after="0"/>
              <w:rPr>
                <w:rFonts w:ascii="Times New Roman" w:hAnsi="Times New Roman" w:cs="Times New Roman"/>
                <w:bCs/>
                <w:sz w:val="20"/>
              </w:rPr>
            </w:pPr>
            <w:r w:rsidRPr="00CE0942">
              <w:rPr>
                <w:rFonts w:ascii="Times New Roman" w:hAnsi="Times New Roman" w:cs="Times New Roman"/>
                <w:bCs/>
                <w:sz w:val="20"/>
              </w:rPr>
              <w:t>23</w:t>
            </w:r>
          </w:p>
        </w:tc>
        <w:tc>
          <w:tcPr>
            <w:tcW w:w="4683" w:type="dxa"/>
          </w:tcPr>
          <w:p w14:paraId="3804A0C0" w14:textId="77777777" w:rsidR="00843808" w:rsidRPr="00CE0942" w:rsidRDefault="00843808" w:rsidP="00843808">
            <w:pPr>
              <w:keepLines/>
              <w:spacing w:after="0"/>
              <w:rPr>
                <w:rFonts w:ascii="Times New Roman" w:hAnsi="Times New Roman" w:cs="Times New Roman"/>
                <w:b/>
                <w:bCs/>
                <w:sz w:val="20"/>
              </w:rPr>
            </w:pPr>
            <w:r w:rsidRPr="00CE0942">
              <w:rPr>
                <w:rFonts w:ascii="Times New Roman" w:hAnsi="Times New Roman" w:cs="Times New Roman"/>
                <w:b/>
                <w:bCs/>
                <w:sz w:val="20"/>
              </w:rPr>
              <w:t>Каналы продвижения будущего продукта*</w:t>
            </w:r>
          </w:p>
          <w:p w14:paraId="2497BDB8" w14:textId="77777777" w:rsidR="00843808" w:rsidRPr="00CE0942" w:rsidRDefault="00843808" w:rsidP="00843808">
            <w:pPr>
              <w:keepLines/>
              <w:spacing w:after="0"/>
              <w:rPr>
                <w:rFonts w:ascii="Times New Roman" w:hAnsi="Times New Roman" w:cs="Times New Roman"/>
                <w:bCs/>
                <w:sz w:val="20"/>
              </w:rPr>
            </w:pPr>
          </w:p>
          <w:p w14:paraId="6C55F8C2" w14:textId="77777777" w:rsidR="00843808" w:rsidRPr="00CE0942" w:rsidRDefault="00843808" w:rsidP="00843808">
            <w:pPr>
              <w:keepLines/>
              <w:spacing w:after="0"/>
              <w:rPr>
                <w:rFonts w:ascii="Times New Roman" w:hAnsi="Times New Roman" w:cs="Times New Roman"/>
                <w:bCs/>
                <w:i/>
                <w:sz w:val="20"/>
              </w:rPr>
            </w:pPr>
            <w:r w:rsidRPr="00CE0942">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14:paraId="39351E2B" w14:textId="47E99488" w:rsidR="00843808" w:rsidRPr="003D3D80" w:rsidRDefault="00843808" w:rsidP="003D3D80">
            <w:pPr>
              <w:pStyle w:val="TableText"/>
              <w:widowControl w:val="0"/>
              <w:spacing w:after="0"/>
              <w:ind w:firstLine="360"/>
              <w:jc w:val="both"/>
              <w:rPr>
                <w:sz w:val="20"/>
                <w:szCs w:val="20"/>
                <w:lang w:val="ru-RU"/>
              </w:rPr>
            </w:pPr>
            <w:r w:rsidRPr="00CE0942">
              <w:rPr>
                <w:sz w:val="20"/>
                <w:szCs w:val="20"/>
                <w:lang w:val="ru-RU"/>
              </w:rPr>
              <w:t xml:space="preserve">Предлагаемый нами ключевой канал продвижения продукции проистекает из выбранного формата работы – B2B. Таким образом, планируется продвижение продукции посредством организации отдела продаж, который будет осуществлять ознакомление потребителей с нашими продуктами и услугами; их достоинствами; с портфолио успешных «образов» ЖК застройщиков, с которыми мы уже </w:t>
            </w:r>
            <w:r w:rsidR="003D3D80">
              <w:rPr>
                <w:sz w:val="20"/>
                <w:szCs w:val="20"/>
                <w:lang w:val="ru-RU"/>
              </w:rPr>
              <w:t xml:space="preserve">взаимодействовали. </w:t>
            </w:r>
          </w:p>
        </w:tc>
      </w:tr>
      <w:tr w:rsidR="00843808" w:rsidRPr="00CE0942" w14:paraId="313E9186" w14:textId="77777777">
        <w:tc>
          <w:tcPr>
            <w:tcW w:w="568" w:type="dxa"/>
          </w:tcPr>
          <w:p w14:paraId="4EF871C0" w14:textId="77777777" w:rsidR="00843808" w:rsidRPr="00CE0942" w:rsidRDefault="00843808" w:rsidP="00843808">
            <w:pPr>
              <w:keepLines/>
              <w:spacing w:after="0"/>
              <w:rPr>
                <w:rFonts w:ascii="Times New Roman" w:hAnsi="Times New Roman" w:cs="Times New Roman"/>
                <w:bCs/>
                <w:sz w:val="20"/>
              </w:rPr>
            </w:pPr>
            <w:r w:rsidRPr="00CE0942">
              <w:rPr>
                <w:rFonts w:ascii="Times New Roman" w:hAnsi="Times New Roman" w:cs="Times New Roman"/>
                <w:bCs/>
                <w:sz w:val="20"/>
              </w:rPr>
              <w:t>24</w:t>
            </w:r>
          </w:p>
        </w:tc>
        <w:tc>
          <w:tcPr>
            <w:tcW w:w="4683" w:type="dxa"/>
          </w:tcPr>
          <w:p w14:paraId="2C30AF23" w14:textId="77777777" w:rsidR="00843808" w:rsidRPr="00CE0942" w:rsidRDefault="00843808" w:rsidP="00843808">
            <w:pPr>
              <w:keepLines/>
              <w:spacing w:after="0"/>
              <w:rPr>
                <w:rFonts w:ascii="Times New Roman" w:hAnsi="Times New Roman" w:cs="Times New Roman"/>
                <w:b/>
                <w:bCs/>
                <w:sz w:val="20"/>
              </w:rPr>
            </w:pPr>
            <w:r w:rsidRPr="00CE0942">
              <w:rPr>
                <w:rFonts w:ascii="Times New Roman" w:hAnsi="Times New Roman" w:cs="Times New Roman"/>
                <w:b/>
                <w:bCs/>
                <w:sz w:val="20"/>
              </w:rPr>
              <w:t>Каналы сбыта будущего продукта*</w:t>
            </w:r>
          </w:p>
          <w:p w14:paraId="62BBAA21" w14:textId="77777777" w:rsidR="00843808" w:rsidRPr="00CE0942" w:rsidRDefault="00843808" w:rsidP="00843808">
            <w:pPr>
              <w:keepLines/>
              <w:spacing w:after="0"/>
              <w:rPr>
                <w:rFonts w:ascii="Times New Roman" w:hAnsi="Times New Roman" w:cs="Times New Roman"/>
                <w:bCs/>
                <w:sz w:val="20"/>
              </w:rPr>
            </w:pPr>
          </w:p>
          <w:p w14:paraId="547A9AB7" w14:textId="77777777" w:rsidR="00843808" w:rsidRPr="00CE0942" w:rsidRDefault="00843808" w:rsidP="00843808">
            <w:pPr>
              <w:keepLines/>
              <w:spacing w:after="0"/>
              <w:rPr>
                <w:rFonts w:ascii="Times New Roman" w:hAnsi="Times New Roman" w:cs="Times New Roman"/>
                <w:bCs/>
                <w:i/>
                <w:sz w:val="20"/>
              </w:rPr>
            </w:pPr>
            <w:r w:rsidRPr="00CE0942">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14:paraId="7E8E3971" w14:textId="77748792" w:rsidR="00843808" w:rsidRPr="00CE0942" w:rsidRDefault="00843808" w:rsidP="003D3D80">
            <w:pPr>
              <w:ind w:firstLine="360"/>
              <w:jc w:val="both"/>
              <w:rPr>
                <w:rFonts w:ascii="Times New Roman" w:hAnsi="Times New Roman" w:cs="Times New Roman"/>
                <w:sz w:val="20"/>
                <w:szCs w:val="20"/>
              </w:rPr>
            </w:pPr>
            <w:r w:rsidRPr="00CE0942">
              <w:rPr>
                <w:rFonts w:ascii="Times New Roman" w:hAnsi="Times New Roman" w:cs="Times New Roman"/>
                <w:sz w:val="20"/>
                <w:szCs w:val="20"/>
              </w:rPr>
              <w:t>Главным каналом сбыта продукции (услуги) явля</w:t>
            </w:r>
            <w:r w:rsidR="0009726F">
              <w:rPr>
                <w:rFonts w:ascii="Times New Roman" w:hAnsi="Times New Roman" w:cs="Times New Roman"/>
                <w:sz w:val="20"/>
                <w:szCs w:val="20"/>
              </w:rPr>
              <w:t xml:space="preserve">ется одноуровневый канал в формате </w:t>
            </w:r>
            <w:r w:rsidR="0009726F">
              <w:rPr>
                <w:rFonts w:ascii="Times New Roman" w:hAnsi="Times New Roman" w:cs="Times New Roman"/>
                <w:sz w:val="20"/>
                <w:szCs w:val="20"/>
                <w:lang w:val="en-US"/>
              </w:rPr>
              <w:t>B</w:t>
            </w:r>
            <w:r w:rsidR="0009726F" w:rsidRPr="0009726F">
              <w:rPr>
                <w:rFonts w:ascii="Times New Roman" w:hAnsi="Times New Roman" w:cs="Times New Roman"/>
                <w:sz w:val="20"/>
                <w:szCs w:val="20"/>
              </w:rPr>
              <w:t>2</w:t>
            </w:r>
            <w:r w:rsidR="0009726F">
              <w:rPr>
                <w:rFonts w:ascii="Times New Roman" w:hAnsi="Times New Roman" w:cs="Times New Roman"/>
                <w:sz w:val="20"/>
                <w:szCs w:val="20"/>
                <w:lang w:val="en-US"/>
              </w:rPr>
              <w:t>B</w:t>
            </w:r>
            <w:r w:rsidR="0009726F">
              <w:rPr>
                <w:rFonts w:ascii="Times New Roman" w:hAnsi="Times New Roman" w:cs="Times New Roman"/>
                <w:sz w:val="20"/>
                <w:szCs w:val="20"/>
              </w:rPr>
              <w:t xml:space="preserve">. </w:t>
            </w:r>
            <w:r w:rsidRPr="00CE0942">
              <w:rPr>
                <w:rFonts w:ascii="Times New Roman" w:hAnsi="Times New Roman" w:cs="Times New Roman"/>
                <w:sz w:val="20"/>
                <w:szCs w:val="20"/>
              </w:rPr>
              <w:t xml:space="preserve">Данное решение обусловлено тем, что наша компания будет заключать </w:t>
            </w:r>
            <w:r w:rsidR="0009726F">
              <w:rPr>
                <w:rFonts w:ascii="Times New Roman" w:hAnsi="Times New Roman" w:cs="Times New Roman"/>
                <w:sz w:val="20"/>
                <w:szCs w:val="20"/>
              </w:rPr>
              <w:t xml:space="preserve">договора </w:t>
            </w:r>
            <w:r w:rsidRPr="00CE0942">
              <w:rPr>
                <w:rFonts w:ascii="Times New Roman" w:hAnsi="Times New Roman" w:cs="Times New Roman"/>
                <w:sz w:val="20"/>
                <w:szCs w:val="20"/>
              </w:rPr>
              <w:t xml:space="preserve">с застройщиками для продажи </w:t>
            </w:r>
            <w:r w:rsidR="0009726F">
              <w:rPr>
                <w:rFonts w:ascii="Times New Roman" w:hAnsi="Times New Roman" w:cs="Times New Roman"/>
                <w:sz w:val="20"/>
                <w:szCs w:val="20"/>
              </w:rPr>
              <w:t>беспилотных авиационных систем</w:t>
            </w:r>
            <w:r w:rsidRPr="00CE0942">
              <w:rPr>
                <w:rFonts w:ascii="Times New Roman" w:hAnsi="Times New Roman" w:cs="Times New Roman"/>
                <w:sz w:val="20"/>
                <w:szCs w:val="20"/>
              </w:rPr>
              <w:t xml:space="preserve"> «TGC» и оказания </w:t>
            </w:r>
            <w:r w:rsidR="0009726F">
              <w:rPr>
                <w:rFonts w:ascii="Times New Roman" w:hAnsi="Times New Roman" w:cs="Times New Roman"/>
                <w:sz w:val="20"/>
                <w:szCs w:val="20"/>
              </w:rPr>
              <w:t>сопровождающих</w:t>
            </w:r>
            <w:r w:rsidRPr="00CE0942">
              <w:rPr>
                <w:rFonts w:ascii="Times New Roman" w:hAnsi="Times New Roman" w:cs="Times New Roman"/>
                <w:sz w:val="20"/>
                <w:szCs w:val="20"/>
              </w:rPr>
              <w:t xml:space="preserve"> услуг. Для дальнейшего продвижения нашей фирмы и сотрудничества с новыми застройщиками мы будем использовать интернет-ресурсы, – корпоративный сайт и социальные сети – где будет размещено наше портфолио с достигнутыми результатами и качеством произведённых работ.</w:t>
            </w:r>
          </w:p>
        </w:tc>
      </w:tr>
      <w:tr w:rsidR="00843808" w:rsidRPr="00CE0942" w14:paraId="600C5011" w14:textId="77777777">
        <w:tc>
          <w:tcPr>
            <w:tcW w:w="568" w:type="dxa"/>
          </w:tcPr>
          <w:p w14:paraId="486183B1" w14:textId="77777777" w:rsidR="00843808" w:rsidRPr="00CE0942" w:rsidRDefault="00843808" w:rsidP="00843808">
            <w:pPr>
              <w:pStyle w:val="aff8"/>
              <w:jc w:val="center"/>
              <w:rPr>
                <w:rFonts w:ascii="Times New Roman" w:hAnsi="Times New Roman"/>
                <w:iCs/>
                <w:color w:val="auto"/>
                <w:u w:val="none"/>
              </w:rPr>
            </w:pPr>
          </w:p>
        </w:tc>
        <w:tc>
          <w:tcPr>
            <w:tcW w:w="10064" w:type="dxa"/>
            <w:gridSpan w:val="2"/>
          </w:tcPr>
          <w:p w14:paraId="6005F81D" w14:textId="77777777" w:rsidR="00843808" w:rsidRPr="00CE0942" w:rsidRDefault="00843808" w:rsidP="00843808">
            <w:pPr>
              <w:pStyle w:val="aff8"/>
              <w:jc w:val="center"/>
              <w:rPr>
                <w:rFonts w:ascii="Times New Roman" w:hAnsi="Times New Roman"/>
                <w:iCs/>
                <w:color w:val="auto"/>
                <w:u w:val="none"/>
              </w:rPr>
            </w:pPr>
            <w:r w:rsidRPr="00CE0942">
              <w:rPr>
                <w:rFonts w:ascii="Times New Roman" w:hAnsi="Times New Roman"/>
                <w:iCs/>
                <w:color w:val="auto"/>
                <w:u w:val="none"/>
              </w:rPr>
              <w:t>Характеристика проблемы, на решение которой направлен стартап-проект</w:t>
            </w:r>
          </w:p>
        </w:tc>
      </w:tr>
      <w:tr w:rsidR="00843808" w:rsidRPr="00CE0942" w14:paraId="377D5783" w14:textId="77777777">
        <w:tc>
          <w:tcPr>
            <w:tcW w:w="568" w:type="dxa"/>
          </w:tcPr>
          <w:p w14:paraId="53688CB8" w14:textId="77777777" w:rsidR="00843808" w:rsidRPr="00CE0942" w:rsidRDefault="00843808" w:rsidP="00843808">
            <w:pPr>
              <w:keepLines/>
              <w:spacing w:after="0"/>
              <w:rPr>
                <w:rFonts w:ascii="Times New Roman" w:hAnsi="Times New Roman" w:cs="Times New Roman"/>
                <w:bCs/>
                <w:sz w:val="20"/>
              </w:rPr>
            </w:pPr>
            <w:r w:rsidRPr="00CE0942">
              <w:rPr>
                <w:rFonts w:ascii="Times New Roman" w:hAnsi="Times New Roman" w:cs="Times New Roman"/>
                <w:bCs/>
                <w:sz w:val="20"/>
              </w:rPr>
              <w:t>25</w:t>
            </w:r>
          </w:p>
        </w:tc>
        <w:tc>
          <w:tcPr>
            <w:tcW w:w="4683" w:type="dxa"/>
          </w:tcPr>
          <w:p w14:paraId="6CEB41F0" w14:textId="77777777" w:rsidR="00843808" w:rsidRPr="00CE0942" w:rsidRDefault="00843808" w:rsidP="00843808">
            <w:pPr>
              <w:keepLines/>
              <w:spacing w:after="0"/>
              <w:rPr>
                <w:rFonts w:ascii="Times New Roman" w:hAnsi="Times New Roman" w:cs="Times New Roman"/>
                <w:b/>
                <w:bCs/>
                <w:sz w:val="20"/>
              </w:rPr>
            </w:pPr>
            <w:r w:rsidRPr="00CE0942">
              <w:rPr>
                <w:rFonts w:ascii="Times New Roman" w:hAnsi="Times New Roman" w:cs="Times New Roman"/>
                <w:b/>
                <w:bCs/>
                <w:sz w:val="20"/>
              </w:rPr>
              <w:t>Описание проблемы*</w:t>
            </w:r>
          </w:p>
          <w:p w14:paraId="184D7EE3" w14:textId="77777777" w:rsidR="00843808" w:rsidRPr="00CE0942" w:rsidRDefault="00843808" w:rsidP="00843808">
            <w:pPr>
              <w:keepLines/>
              <w:spacing w:after="0"/>
              <w:rPr>
                <w:rFonts w:ascii="Times New Roman" w:hAnsi="Times New Roman" w:cs="Times New Roman"/>
                <w:bCs/>
                <w:sz w:val="20"/>
              </w:rPr>
            </w:pPr>
          </w:p>
          <w:p w14:paraId="7009971D" w14:textId="77777777" w:rsidR="00843808" w:rsidRPr="00CE0942" w:rsidRDefault="00843808" w:rsidP="00843808">
            <w:pPr>
              <w:keepLines/>
              <w:spacing w:after="0"/>
              <w:rPr>
                <w:rFonts w:ascii="Times New Roman" w:hAnsi="Times New Roman" w:cs="Times New Roman"/>
                <w:bCs/>
                <w:sz w:val="20"/>
              </w:rPr>
            </w:pPr>
            <w:r w:rsidRPr="00CE0942">
              <w:rPr>
                <w:rFonts w:ascii="Times New Roman" w:hAnsi="Times New Roman" w:cs="Times New Roman"/>
                <w:bCs/>
                <w:i/>
                <w:sz w:val="20"/>
              </w:rPr>
              <w:t>Необходимо детально описать проблему, указанную в пункте 9</w:t>
            </w:r>
            <w:r w:rsidRPr="00CE0942">
              <w:rPr>
                <w:rFonts w:ascii="Times New Roman" w:hAnsi="Times New Roman" w:cs="Times New Roman"/>
                <w:bCs/>
                <w:sz w:val="20"/>
              </w:rPr>
              <w:t xml:space="preserve">  </w:t>
            </w:r>
          </w:p>
        </w:tc>
        <w:tc>
          <w:tcPr>
            <w:tcW w:w="5381" w:type="dxa"/>
          </w:tcPr>
          <w:p w14:paraId="3AF72CC5" w14:textId="56FC332A" w:rsidR="00843808" w:rsidRPr="00CE0942" w:rsidRDefault="00843808" w:rsidP="00543BFF">
            <w:pPr>
              <w:ind w:firstLine="360"/>
              <w:jc w:val="both"/>
              <w:rPr>
                <w:rFonts w:ascii="Times New Roman" w:hAnsi="Times New Roman" w:cs="Times New Roman"/>
                <w:sz w:val="20"/>
                <w:szCs w:val="20"/>
              </w:rPr>
            </w:pPr>
            <w:r w:rsidRPr="00CE0942">
              <w:rPr>
                <w:rFonts w:ascii="Times New Roman" w:hAnsi="Times New Roman" w:cs="Times New Roman"/>
                <w:sz w:val="20"/>
                <w:szCs w:val="20"/>
              </w:rPr>
              <w:t xml:space="preserve">Проект БАС «TGC» решает проблемы двух </w:t>
            </w:r>
            <w:r w:rsidRPr="00E02B61">
              <w:rPr>
                <w:rFonts w:ascii="Times New Roman" w:hAnsi="Times New Roman" w:cs="Times New Roman"/>
                <w:sz w:val="20"/>
                <w:szCs w:val="20"/>
              </w:rPr>
              <w:t xml:space="preserve">потребителей – прямого и косвенного. Прямыми потребителями являются застройщики </w:t>
            </w:r>
            <w:r w:rsidR="00543BFF" w:rsidRPr="00E02B61">
              <w:rPr>
                <w:rFonts w:ascii="Times New Roman" w:hAnsi="Times New Roman" w:cs="Times New Roman"/>
                <w:bCs/>
                <w:color w:val="000000" w:themeColor="text1"/>
                <w:sz w:val="20"/>
                <w:szCs w:val="20"/>
              </w:rPr>
              <w:t xml:space="preserve">специализированных и/или многофункциональных </w:t>
            </w:r>
            <w:r w:rsidR="00543BFF" w:rsidRPr="00E02B61">
              <w:rPr>
                <w:rFonts w:ascii="Times New Roman" w:hAnsi="Times New Roman" w:cs="Times New Roman"/>
                <w:color w:val="000000" w:themeColor="text1"/>
                <w:sz w:val="20"/>
                <w:szCs w:val="20"/>
              </w:rPr>
              <w:t>высотных зданий</w:t>
            </w:r>
            <w:r w:rsidR="00543BFF" w:rsidRPr="00E02B61">
              <w:rPr>
                <w:rFonts w:ascii="Times New Roman" w:hAnsi="Times New Roman" w:cs="Times New Roman"/>
                <w:sz w:val="20"/>
                <w:szCs w:val="20"/>
              </w:rPr>
              <w:t xml:space="preserve"> </w:t>
            </w:r>
            <w:r w:rsidRPr="00E02B61">
              <w:rPr>
                <w:rFonts w:ascii="Times New Roman" w:hAnsi="Times New Roman" w:cs="Times New Roman"/>
                <w:sz w:val="20"/>
                <w:szCs w:val="20"/>
              </w:rPr>
              <w:t xml:space="preserve">(ОКВЭД 41.20), а косвенным потребителями непосредственно </w:t>
            </w:r>
            <w:r w:rsidR="00543BFF" w:rsidRPr="00E02B61">
              <w:rPr>
                <w:rFonts w:ascii="Times New Roman" w:hAnsi="Times New Roman" w:cs="Times New Roman"/>
                <w:sz w:val="20"/>
                <w:szCs w:val="20"/>
              </w:rPr>
              <w:t xml:space="preserve">собственники квартир и помещений в </w:t>
            </w:r>
            <w:r w:rsidR="00543BFF" w:rsidRPr="00E02B61">
              <w:rPr>
                <w:rFonts w:ascii="Times New Roman" w:hAnsi="Times New Roman" w:cs="Times New Roman"/>
                <w:bCs/>
                <w:color w:val="000000" w:themeColor="text1"/>
                <w:sz w:val="20"/>
                <w:szCs w:val="20"/>
              </w:rPr>
              <w:t xml:space="preserve">многофункциональных и/или специализированных </w:t>
            </w:r>
            <w:r w:rsidR="00543BFF" w:rsidRPr="00E02B61">
              <w:rPr>
                <w:rFonts w:ascii="Times New Roman" w:hAnsi="Times New Roman" w:cs="Times New Roman"/>
                <w:color w:val="000000" w:themeColor="text1"/>
                <w:sz w:val="20"/>
                <w:szCs w:val="20"/>
              </w:rPr>
              <w:t>высотных зданиях.</w:t>
            </w:r>
            <w:r w:rsidRPr="00E02B61">
              <w:rPr>
                <w:rFonts w:ascii="Times New Roman" w:hAnsi="Times New Roman" w:cs="Times New Roman"/>
                <w:sz w:val="20"/>
                <w:szCs w:val="20"/>
              </w:rPr>
              <w:t xml:space="preserve"> Проблема прямых потребителей проистекает из высокой конкуренции на рынке недвижимости – потребность</w:t>
            </w:r>
            <w:r w:rsidRPr="00CE0942">
              <w:rPr>
                <w:rFonts w:ascii="Times New Roman" w:hAnsi="Times New Roman" w:cs="Times New Roman"/>
                <w:sz w:val="20"/>
                <w:szCs w:val="20"/>
              </w:rPr>
              <w:t xml:space="preserve"> в формировании конкурентных преимуществ с целью расширения клиентской базы</w:t>
            </w:r>
            <w:r w:rsidR="00543BFF">
              <w:rPr>
                <w:rFonts w:ascii="Times New Roman" w:hAnsi="Times New Roman" w:cs="Times New Roman"/>
                <w:sz w:val="20"/>
                <w:szCs w:val="20"/>
              </w:rPr>
              <w:t xml:space="preserve"> и роста добавленной стоимости </w:t>
            </w:r>
            <w:r w:rsidRPr="00CE0942">
              <w:rPr>
                <w:rFonts w:ascii="Times New Roman" w:hAnsi="Times New Roman" w:cs="Times New Roman"/>
                <w:sz w:val="20"/>
                <w:szCs w:val="20"/>
              </w:rPr>
              <w:t>квартир</w:t>
            </w:r>
            <w:r w:rsidR="00543BFF">
              <w:rPr>
                <w:rFonts w:ascii="Times New Roman" w:hAnsi="Times New Roman" w:cs="Times New Roman"/>
                <w:sz w:val="20"/>
                <w:szCs w:val="20"/>
              </w:rPr>
              <w:t xml:space="preserve"> и помещений</w:t>
            </w:r>
            <w:r w:rsidRPr="00CE0942">
              <w:rPr>
                <w:rFonts w:ascii="Times New Roman" w:hAnsi="Times New Roman" w:cs="Times New Roman"/>
                <w:sz w:val="20"/>
                <w:szCs w:val="20"/>
              </w:rPr>
              <w:t>. Проблема конечных потребителей связана с потребностью в чистых пан</w:t>
            </w:r>
            <w:r w:rsidR="00543BFF">
              <w:rPr>
                <w:rFonts w:ascii="Times New Roman" w:hAnsi="Times New Roman" w:cs="Times New Roman"/>
                <w:sz w:val="20"/>
                <w:szCs w:val="20"/>
              </w:rPr>
              <w:t>орамных окнах высотных зданий</w:t>
            </w:r>
            <w:r w:rsidRPr="00CE0942">
              <w:rPr>
                <w:rFonts w:ascii="Times New Roman" w:hAnsi="Times New Roman" w:cs="Times New Roman"/>
                <w:sz w:val="20"/>
                <w:szCs w:val="20"/>
              </w:rPr>
              <w:t>. Данные две проблемы прочно взаимосвязаны, так как решение проблемы косвенного потребителя позволяет решить проблему прямого потребителя.</w:t>
            </w:r>
          </w:p>
        </w:tc>
      </w:tr>
      <w:tr w:rsidR="00843808" w:rsidRPr="00CE0942" w14:paraId="4E266D5F" w14:textId="77777777">
        <w:tc>
          <w:tcPr>
            <w:tcW w:w="568" w:type="dxa"/>
          </w:tcPr>
          <w:p w14:paraId="5E92FD2D" w14:textId="77777777" w:rsidR="00843808" w:rsidRPr="00CE0942" w:rsidRDefault="00843808" w:rsidP="00843808">
            <w:pPr>
              <w:keepLines/>
              <w:spacing w:after="0"/>
              <w:rPr>
                <w:rFonts w:ascii="Times New Roman" w:hAnsi="Times New Roman" w:cs="Times New Roman"/>
                <w:bCs/>
                <w:sz w:val="20"/>
              </w:rPr>
            </w:pPr>
            <w:r w:rsidRPr="00CE0942">
              <w:rPr>
                <w:rFonts w:ascii="Times New Roman" w:hAnsi="Times New Roman" w:cs="Times New Roman"/>
                <w:bCs/>
                <w:sz w:val="20"/>
              </w:rPr>
              <w:t>26</w:t>
            </w:r>
          </w:p>
        </w:tc>
        <w:tc>
          <w:tcPr>
            <w:tcW w:w="4683" w:type="dxa"/>
          </w:tcPr>
          <w:p w14:paraId="48079737" w14:textId="77777777" w:rsidR="00843808" w:rsidRPr="00CE0942" w:rsidRDefault="00843808" w:rsidP="00843808">
            <w:pPr>
              <w:keepLines/>
              <w:spacing w:after="0"/>
              <w:rPr>
                <w:rFonts w:ascii="Times New Roman" w:hAnsi="Times New Roman" w:cs="Times New Roman"/>
                <w:b/>
                <w:bCs/>
                <w:sz w:val="20"/>
              </w:rPr>
            </w:pPr>
            <w:r w:rsidRPr="00CE0942">
              <w:rPr>
                <w:rFonts w:ascii="Times New Roman" w:hAnsi="Times New Roman" w:cs="Times New Roman"/>
                <w:b/>
                <w:bCs/>
                <w:sz w:val="20"/>
              </w:rPr>
              <w:t xml:space="preserve">Какая часть проблемы решается (может быть </w:t>
            </w:r>
            <w:proofErr w:type="gramStart"/>
            <w:r w:rsidRPr="00CE0942">
              <w:rPr>
                <w:rFonts w:ascii="Times New Roman" w:hAnsi="Times New Roman" w:cs="Times New Roman"/>
                <w:b/>
                <w:bCs/>
                <w:sz w:val="20"/>
              </w:rPr>
              <w:t>решена)*</w:t>
            </w:r>
            <w:proofErr w:type="gramEnd"/>
          </w:p>
          <w:p w14:paraId="6640FA16" w14:textId="77777777" w:rsidR="00843808" w:rsidRPr="00CE0942" w:rsidRDefault="00843808" w:rsidP="00843808">
            <w:pPr>
              <w:keepLines/>
              <w:spacing w:after="0"/>
              <w:rPr>
                <w:rFonts w:ascii="Times New Roman" w:hAnsi="Times New Roman" w:cs="Times New Roman"/>
                <w:bCs/>
                <w:sz w:val="20"/>
              </w:rPr>
            </w:pPr>
          </w:p>
          <w:p w14:paraId="65C7076A" w14:textId="77777777" w:rsidR="00843808" w:rsidRPr="00CE0942" w:rsidRDefault="00843808" w:rsidP="00843808">
            <w:pPr>
              <w:keepLines/>
              <w:spacing w:after="0"/>
              <w:rPr>
                <w:rFonts w:ascii="Times New Roman" w:hAnsi="Times New Roman" w:cs="Times New Roman"/>
                <w:bCs/>
                <w:i/>
                <w:sz w:val="20"/>
              </w:rPr>
            </w:pPr>
            <w:r w:rsidRPr="00CE0942">
              <w:rPr>
                <w:rFonts w:ascii="Times New Roman" w:hAnsi="Times New Roman" w:cs="Times New Roman"/>
                <w:bCs/>
                <w:i/>
                <w:sz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Pr>
          <w:p w14:paraId="1F745D27" w14:textId="43024DA8" w:rsidR="00843808" w:rsidRPr="00CE0942" w:rsidRDefault="00843808" w:rsidP="00843808">
            <w:pPr>
              <w:jc w:val="both"/>
              <w:rPr>
                <w:rFonts w:ascii="Times New Roman" w:hAnsi="Times New Roman" w:cs="Times New Roman"/>
                <w:sz w:val="20"/>
                <w:szCs w:val="20"/>
              </w:rPr>
            </w:pPr>
            <w:r w:rsidRPr="00CE0942">
              <w:rPr>
                <w:rFonts w:ascii="Times New Roman" w:hAnsi="Times New Roman" w:cs="Times New Roman"/>
                <w:sz w:val="20"/>
                <w:szCs w:val="20"/>
              </w:rPr>
              <w:lastRenderedPageBreak/>
              <w:t>Посредством полного удовлетворения потребностей косвенного потребителя</w:t>
            </w:r>
            <w:r w:rsidR="00E02B61">
              <w:rPr>
                <w:rFonts w:ascii="Times New Roman" w:hAnsi="Times New Roman" w:cs="Times New Roman"/>
                <w:sz w:val="20"/>
                <w:szCs w:val="20"/>
              </w:rPr>
              <w:t xml:space="preserve">, </w:t>
            </w:r>
            <w:r w:rsidRPr="00CE0942">
              <w:rPr>
                <w:rFonts w:ascii="Times New Roman" w:hAnsi="Times New Roman" w:cs="Times New Roman"/>
                <w:sz w:val="20"/>
                <w:szCs w:val="20"/>
              </w:rPr>
              <w:t xml:space="preserve">наш проект позволяет частично </w:t>
            </w:r>
            <w:r w:rsidRPr="00CE0942">
              <w:rPr>
                <w:rFonts w:ascii="Times New Roman" w:hAnsi="Times New Roman" w:cs="Times New Roman"/>
                <w:sz w:val="20"/>
                <w:szCs w:val="20"/>
              </w:rPr>
              <w:lastRenderedPageBreak/>
              <w:t>удовлетворить потребность прямого потребителя</w:t>
            </w:r>
            <w:r w:rsidR="00E02B61">
              <w:rPr>
                <w:rFonts w:ascii="Times New Roman" w:hAnsi="Times New Roman" w:cs="Times New Roman"/>
                <w:sz w:val="20"/>
                <w:szCs w:val="20"/>
              </w:rPr>
              <w:t xml:space="preserve">. </w:t>
            </w:r>
            <w:r w:rsidRPr="00CE0942">
              <w:rPr>
                <w:rFonts w:ascii="Times New Roman" w:hAnsi="Times New Roman" w:cs="Times New Roman"/>
                <w:sz w:val="20"/>
                <w:szCs w:val="20"/>
              </w:rPr>
              <w:t>Это связано с тем, что у застройщиков жилых зданий, как правило, существуют несколько конкурентных преимуществ, одним из которых может выступать наш</w:t>
            </w:r>
            <w:r w:rsidR="00E02B61">
              <w:rPr>
                <w:rFonts w:ascii="Times New Roman" w:hAnsi="Times New Roman" w:cs="Times New Roman"/>
                <w:sz w:val="20"/>
                <w:szCs w:val="20"/>
              </w:rPr>
              <w:t xml:space="preserve"> продукт </w:t>
            </w:r>
            <w:r w:rsidRPr="00CE0942">
              <w:rPr>
                <w:rFonts w:ascii="Times New Roman" w:hAnsi="Times New Roman" w:cs="Times New Roman"/>
                <w:sz w:val="20"/>
                <w:szCs w:val="20"/>
              </w:rPr>
              <w:t>и сопровождающие услуги.</w:t>
            </w:r>
          </w:p>
        </w:tc>
      </w:tr>
      <w:tr w:rsidR="00843808" w:rsidRPr="00CE0942" w14:paraId="10D00F55" w14:textId="77777777">
        <w:tc>
          <w:tcPr>
            <w:tcW w:w="568" w:type="dxa"/>
          </w:tcPr>
          <w:p w14:paraId="333EA4F0" w14:textId="77777777" w:rsidR="00843808" w:rsidRPr="00CE0942" w:rsidRDefault="00843808" w:rsidP="00843808">
            <w:pPr>
              <w:keepLines/>
              <w:spacing w:after="0"/>
              <w:rPr>
                <w:rFonts w:ascii="Times New Roman" w:hAnsi="Times New Roman" w:cs="Times New Roman"/>
                <w:bCs/>
                <w:sz w:val="20"/>
              </w:rPr>
            </w:pPr>
            <w:r w:rsidRPr="00CE0942">
              <w:rPr>
                <w:rFonts w:ascii="Times New Roman" w:hAnsi="Times New Roman" w:cs="Times New Roman"/>
                <w:bCs/>
                <w:sz w:val="20"/>
              </w:rPr>
              <w:lastRenderedPageBreak/>
              <w:t>27</w:t>
            </w:r>
          </w:p>
        </w:tc>
        <w:tc>
          <w:tcPr>
            <w:tcW w:w="4683" w:type="dxa"/>
          </w:tcPr>
          <w:p w14:paraId="054A5359" w14:textId="77777777" w:rsidR="00843808" w:rsidRPr="00CE0942" w:rsidRDefault="00843808" w:rsidP="00843808">
            <w:pPr>
              <w:keepLines/>
              <w:spacing w:after="0"/>
              <w:rPr>
                <w:rFonts w:ascii="Times New Roman" w:hAnsi="Times New Roman" w:cs="Times New Roman"/>
                <w:b/>
                <w:bCs/>
                <w:sz w:val="20"/>
              </w:rPr>
            </w:pPr>
            <w:r w:rsidRPr="00CE0942">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14:paraId="0F6C2DBD" w14:textId="77777777" w:rsidR="00843808" w:rsidRPr="00CE0942" w:rsidRDefault="00843808" w:rsidP="00843808">
            <w:pPr>
              <w:keepLines/>
              <w:spacing w:after="0"/>
              <w:rPr>
                <w:rFonts w:ascii="Times New Roman" w:hAnsi="Times New Roman" w:cs="Times New Roman"/>
                <w:bCs/>
                <w:sz w:val="20"/>
              </w:rPr>
            </w:pPr>
          </w:p>
          <w:p w14:paraId="44236C2C" w14:textId="77777777" w:rsidR="00843808" w:rsidRPr="00CE0942" w:rsidRDefault="00843808" w:rsidP="00843808">
            <w:pPr>
              <w:keepLines/>
              <w:spacing w:after="0"/>
              <w:rPr>
                <w:rFonts w:ascii="Times New Roman" w:hAnsi="Times New Roman" w:cs="Times New Roman"/>
                <w:bCs/>
                <w:i/>
                <w:sz w:val="20"/>
              </w:rPr>
            </w:pPr>
            <w:r w:rsidRPr="00CE0942">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14:paraId="1DF9BCE3" w14:textId="4140A39F" w:rsidR="00843808" w:rsidRPr="00CE0942" w:rsidRDefault="00843808" w:rsidP="007F1B9B">
            <w:pPr>
              <w:ind w:firstLine="360"/>
              <w:jc w:val="both"/>
              <w:rPr>
                <w:rFonts w:ascii="Times New Roman" w:hAnsi="Times New Roman" w:cs="Times New Roman"/>
                <w:sz w:val="20"/>
                <w:szCs w:val="20"/>
              </w:rPr>
            </w:pPr>
            <w:r w:rsidRPr="00CE0942">
              <w:rPr>
                <w:rFonts w:ascii="Times New Roman" w:hAnsi="Times New Roman" w:cs="Times New Roman"/>
                <w:sz w:val="20"/>
                <w:szCs w:val="20"/>
              </w:rPr>
              <w:t xml:space="preserve">Ключевым потребителем </w:t>
            </w:r>
            <w:r w:rsidR="00E02B61">
              <w:rPr>
                <w:rFonts w:ascii="Times New Roman" w:hAnsi="Times New Roman" w:cs="Times New Roman"/>
                <w:sz w:val="20"/>
                <w:szCs w:val="20"/>
              </w:rPr>
              <w:t xml:space="preserve">наших услуг </w:t>
            </w:r>
            <w:r w:rsidRPr="00CE0942">
              <w:rPr>
                <w:rFonts w:ascii="Times New Roman" w:hAnsi="Times New Roman" w:cs="Times New Roman"/>
                <w:sz w:val="20"/>
                <w:szCs w:val="20"/>
              </w:rPr>
              <w:t>являются</w:t>
            </w:r>
            <w:r w:rsidR="00E02B61">
              <w:rPr>
                <w:rFonts w:ascii="Times New Roman" w:hAnsi="Times New Roman" w:cs="Times New Roman"/>
                <w:sz w:val="20"/>
                <w:szCs w:val="20"/>
              </w:rPr>
              <w:t xml:space="preserve"> застройщики</w:t>
            </w:r>
            <w:r w:rsidRPr="00CE0942">
              <w:rPr>
                <w:rFonts w:ascii="Times New Roman" w:hAnsi="Times New Roman" w:cs="Times New Roman"/>
                <w:sz w:val="20"/>
                <w:szCs w:val="20"/>
              </w:rPr>
              <w:t>. Основной мотивацией к решению проблемы посредством использования нашей продукции является взаимосвязь комплексного ценностного предложения нашего проекта, описанного в пункте 15, и проблемой, которую мы решаем, описанной в пунктах 25 и 26. Возможность использования нашей продукции застройщиком возникает в связи с широкими финансовыми возможностями, формируемыми спецификой деятельности застройщиков.</w:t>
            </w:r>
          </w:p>
        </w:tc>
      </w:tr>
      <w:tr w:rsidR="00843808" w:rsidRPr="00CE0942" w14:paraId="7FDE5241" w14:textId="77777777">
        <w:tc>
          <w:tcPr>
            <w:tcW w:w="568" w:type="dxa"/>
          </w:tcPr>
          <w:p w14:paraId="18E8F291" w14:textId="77777777" w:rsidR="00843808" w:rsidRPr="00CE0942" w:rsidRDefault="00843808" w:rsidP="00843808">
            <w:pPr>
              <w:keepLines/>
              <w:spacing w:after="0"/>
              <w:rPr>
                <w:rFonts w:ascii="Times New Roman" w:hAnsi="Times New Roman" w:cs="Times New Roman"/>
                <w:bCs/>
                <w:sz w:val="20"/>
              </w:rPr>
            </w:pPr>
            <w:r w:rsidRPr="00CE0942">
              <w:rPr>
                <w:rFonts w:ascii="Times New Roman" w:hAnsi="Times New Roman" w:cs="Times New Roman"/>
                <w:bCs/>
                <w:sz w:val="20"/>
              </w:rPr>
              <w:t>28</w:t>
            </w:r>
          </w:p>
        </w:tc>
        <w:tc>
          <w:tcPr>
            <w:tcW w:w="4683" w:type="dxa"/>
          </w:tcPr>
          <w:p w14:paraId="3BAE717A" w14:textId="77777777" w:rsidR="00843808" w:rsidRPr="00CE0942" w:rsidRDefault="00843808" w:rsidP="00843808">
            <w:pPr>
              <w:keepLines/>
              <w:spacing w:after="0"/>
              <w:rPr>
                <w:rFonts w:ascii="Times New Roman" w:hAnsi="Times New Roman" w:cs="Times New Roman"/>
                <w:b/>
                <w:bCs/>
                <w:sz w:val="20"/>
              </w:rPr>
            </w:pPr>
            <w:r w:rsidRPr="00CE0942">
              <w:rPr>
                <w:rFonts w:ascii="Times New Roman" w:hAnsi="Times New Roman" w:cs="Times New Roman"/>
                <w:b/>
                <w:bCs/>
                <w:sz w:val="20"/>
              </w:rPr>
              <w:t>Каким способом будет решена проблема*</w:t>
            </w:r>
          </w:p>
          <w:p w14:paraId="2E443621" w14:textId="77777777" w:rsidR="00843808" w:rsidRPr="00CE0942" w:rsidRDefault="00843808" w:rsidP="00843808">
            <w:pPr>
              <w:keepLines/>
              <w:spacing w:after="0"/>
              <w:rPr>
                <w:rFonts w:ascii="Times New Roman" w:hAnsi="Times New Roman" w:cs="Times New Roman"/>
                <w:bCs/>
                <w:sz w:val="20"/>
              </w:rPr>
            </w:pPr>
          </w:p>
          <w:p w14:paraId="09DD5D8B" w14:textId="77777777" w:rsidR="00843808" w:rsidRPr="00CE0942" w:rsidRDefault="00843808" w:rsidP="00843808">
            <w:pPr>
              <w:keepLines/>
              <w:spacing w:after="0"/>
              <w:rPr>
                <w:rFonts w:ascii="Times New Roman" w:hAnsi="Times New Roman" w:cs="Times New Roman"/>
                <w:bCs/>
                <w:i/>
                <w:sz w:val="20"/>
              </w:rPr>
            </w:pPr>
            <w:r w:rsidRPr="00CE0942">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14:paraId="0C5A50E6" w14:textId="51441E56" w:rsidR="00843808" w:rsidRPr="00CE0942" w:rsidRDefault="00843808" w:rsidP="00843808">
            <w:pPr>
              <w:ind w:firstLine="360"/>
              <w:jc w:val="both"/>
              <w:rPr>
                <w:rFonts w:ascii="Times New Roman" w:hAnsi="Times New Roman" w:cs="Times New Roman"/>
                <w:sz w:val="20"/>
                <w:szCs w:val="20"/>
              </w:rPr>
            </w:pPr>
            <w:r w:rsidRPr="00CE0942">
              <w:rPr>
                <w:rFonts w:ascii="Times New Roman" w:hAnsi="Times New Roman" w:cs="Times New Roman"/>
                <w:sz w:val="20"/>
                <w:szCs w:val="20"/>
              </w:rPr>
              <w:t>Посредством решения проблемы косвенного потребителя (жильцов ЖК) достигается решение проблемы прямого потребителя (застройщиков). Данная взаимосвязь детально описана в пунктах 8 и 10.</w:t>
            </w:r>
          </w:p>
        </w:tc>
      </w:tr>
      <w:tr w:rsidR="00843808" w:rsidRPr="00CE0942" w14:paraId="4EC8DBC7" w14:textId="77777777">
        <w:tc>
          <w:tcPr>
            <w:tcW w:w="568" w:type="dxa"/>
          </w:tcPr>
          <w:p w14:paraId="0F068B7E" w14:textId="77777777" w:rsidR="00843808" w:rsidRPr="00CE0942" w:rsidRDefault="00843808" w:rsidP="00843808">
            <w:pPr>
              <w:keepLines/>
              <w:spacing w:after="0"/>
              <w:rPr>
                <w:rFonts w:ascii="Times New Roman" w:hAnsi="Times New Roman" w:cs="Times New Roman"/>
                <w:bCs/>
                <w:sz w:val="20"/>
              </w:rPr>
            </w:pPr>
            <w:r w:rsidRPr="00CE0942">
              <w:rPr>
                <w:rFonts w:ascii="Times New Roman" w:hAnsi="Times New Roman" w:cs="Times New Roman"/>
                <w:bCs/>
                <w:sz w:val="20"/>
              </w:rPr>
              <w:t>29</w:t>
            </w:r>
          </w:p>
        </w:tc>
        <w:tc>
          <w:tcPr>
            <w:tcW w:w="4683" w:type="dxa"/>
          </w:tcPr>
          <w:p w14:paraId="09220844" w14:textId="77777777" w:rsidR="00843808" w:rsidRPr="00CE0942" w:rsidRDefault="00843808" w:rsidP="00843808">
            <w:pPr>
              <w:keepLines/>
              <w:spacing w:after="0"/>
              <w:rPr>
                <w:rFonts w:ascii="Times New Roman" w:hAnsi="Times New Roman" w:cs="Times New Roman"/>
                <w:b/>
                <w:bCs/>
                <w:sz w:val="20"/>
              </w:rPr>
            </w:pPr>
            <w:r w:rsidRPr="00CE0942">
              <w:rPr>
                <w:rFonts w:ascii="Times New Roman" w:hAnsi="Times New Roman" w:cs="Times New Roman"/>
                <w:b/>
                <w:bCs/>
                <w:sz w:val="20"/>
              </w:rPr>
              <w:t>Оценка потенциала «рынка» и рентабельности бизнеса*</w:t>
            </w:r>
          </w:p>
          <w:p w14:paraId="79A3C19C" w14:textId="77777777" w:rsidR="00843808" w:rsidRPr="00CE0942" w:rsidRDefault="00843808" w:rsidP="00843808">
            <w:pPr>
              <w:keepLines/>
              <w:spacing w:after="0"/>
              <w:rPr>
                <w:rFonts w:ascii="Times New Roman" w:hAnsi="Times New Roman" w:cs="Times New Roman"/>
                <w:bCs/>
                <w:sz w:val="20"/>
              </w:rPr>
            </w:pPr>
          </w:p>
          <w:p w14:paraId="1A47849F" w14:textId="77777777" w:rsidR="00843808" w:rsidRPr="00CE0942" w:rsidRDefault="00843808" w:rsidP="00843808">
            <w:pPr>
              <w:keepLines/>
              <w:spacing w:after="0"/>
              <w:rPr>
                <w:rFonts w:ascii="Times New Roman" w:hAnsi="Times New Roman" w:cs="Times New Roman"/>
                <w:bCs/>
                <w:i/>
                <w:sz w:val="20"/>
              </w:rPr>
            </w:pPr>
            <w:r w:rsidRPr="00CE0942">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14:paraId="44B7807C" w14:textId="67D1EEF0" w:rsidR="00843808" w:rsidRPr="00CE0942" w:rsidRDefault="00843808" w:rsidP="00843808">
            <w:pPr>
              <w:ind w:firstLine="360"/>
              <w:jc w:val="both"/>
              <w:rPr>
                <w:rFonts w:ascii="Times New Roman" w:hAnsi="Times New Roman" w:cs="Times New Roman"/>
                <w:sz w:val="20"/>
                <w:szCs w:val="20"/>
              </w:rPr>
            </w:pPr>
            <w:r w:rsidRPr="00CE0942">
              <w:rPr>
                <w:rFonts w:ascii="Times New Roman" w:hAnsi="Times New Roman" w:cs="Times New Roman"/>
                <w:sz w:val="20"/>
                <w:szCs w:val="20"/>
              </w:rPr>
              <w:t xml:space="preserve">В связи с стремительным ростом рынка недвижимости в последние годы, растут как возможности ключевых игроков, так и конкуренция между ними. На этой основе можно охарактеризовать быстрый рост целевой аудитории рассматриваемого проекта и финансовой емкости предполагаемого рынка. Ожидаемая доля рынка проекта через 4 года после начала реализации составляет более половины, что аргументируется как рядом достоинств и инновационностью продукта, так и наличием свободной ниши, на которой возможно прочно закрепиться. </w:t>
            </w:r>
          </w:p>
        </w:tc>
      </w:tr>
    </w:tbl>
    <w:p w14:paraId="0AA44D1E" w14:textId="77777777" w:rsidR="00214436" w:rsidRPr="00CE0942" w:rsidRDefault="00CE6367">
      <w:pPr>
        <w:pStyle w:val="aff7"/>
        <w:rPr>
          <w:rFonts w:ascii="Times New Roman" w:hAnsi="Times New Roman"/>
        </w:rPr>
      </w:pPr>
      <w:bookmarkStart w:id="0" w:name="_Hlk137147919"/>
      <w:r w:rsidRPr="00CE0942">
        <w:rPr>
          <w:rFonts w:ascii="Times New Roman" w:hAnsi="Times New Roman"/>
        </w:rPr>
        <w:t>план дальнейшего развития стартап-проекта</w:t>
      </w:r>
    </w:p>
    <w:p w14:paraId="5C2F39FC" w14:textId="77777777" w:rsidR="00214436" w:rsidRPr="00CE0942" w:rsidRDefault="00214436">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214436" w:rsidRPr="00CE0942" w14:paraId="5A0693A2" w14:textId="77777777">
        <w:trPr>
          <w:trHeight w:val="982"/>
          <w:jc w:val="center"/>
        </w:trPr>
        <w:tc>
          <w:tcPr>
            <w:tcW w:w="683" w:type="dxa"/>
            <w:vAlign w:val="center"/>
          </w:tcPr>
          <w:p w14:paraId="1AD05A55" w14:textId="77777777" w:rsidR="00214436" w:rsidRPr="00CE0942" w:rsidRDefault="00214436">
            <w:pPr>
              <w:spacing w:after="0"/>
              <w:jc w:val="center"/>
              <w:rPr>
                <w:rFonts w:ascii="Times New Roman" w:hAnsi="Times New Roman" w:cs="Times New Roman"/>
                <w:color w:val="000000"/>
                <w:sz w:val="24"/>
                <w:szCs w:val="24"/>
              </w:rPr>
            </w:pPr>
          </w:p>
        </w:tc>
        <w:tc>
          <w:tcPr>
            <w:tcW w:w="4841" w:type="dxa"/>
            <w:vAlign w:val="center"/>
          </w:tcPr>
          <w:p w14:paraId="462623EE" w14:textId="77777777" w:rsidR="00214436" w:rsidRPr="00CE0942" w:rsidRDefault="00214436">
            <w:pPr>
              <w:spacing w:after="0"/>
              <w:jc w:val="center"/>
              <w:rPr>
                <w:rFonts w:ascii="Times New Roman" w:hAnsi="Times New Roman" w:cs="Times New Roman"/>
                <w:b/>
                <w:color w:val="000000"/>
                <w:sz w:val="20"/>
                <w:szCs w:val="20"/>
              </w:rPr>
            </w:pPr>
          </w:p>
        </w:tc>
        <w:tc>
          <w:tcPr>
            <w:tcW w:w="1963" w:type="dxa"/>
            <w:vAlign w:val="center"/>
          </w:tcPr>
          <w:p w14:paraId="403D2C04" w14:textId="77777777" w:rsidR="00214436" w:rsidRPr="00CE0942" w:rsidRDefault="00214436">
            <w:pPr>
              <w:spacing w:after="0"/>
              <w:jc w:val="center"/>
              <w:rPr>
                <w:rFonts w:ascii="Times New Roman" w:hAnsi="Times New Roman" w:cs="Times New Roman"/>
                <w:color w:val="000000"/>
                <w:sz w:val="24"/>
                <w:szCs w:val="24"/>
              </w:rPr>
            </w:pPr>
          </w:p>
        </w:tc>
        <w:tc>
          <w:tcPr>
            <w:tcW w:w="2100" w:type="dxa"/>
            <w:vAlign w:val="center"/>
          </w:tcPr>
          <w:p w14:paraId="05CE6508" w14:textId="77777777" w:rsidR="00214436" w:rsidRPr="00CE0942" w:rsidRDefault="00214436">
            <w:pPr>
              <w:spacing w:after="0"/>
              <w:jc w:val="center"/>
              <w:rPr>
                <w:rFonts w:ascii="Times New Roman" w:hAnsi="Times New Roman" w:cs="Times New Roman"/>
                <w:color w:val="000000"/>
                <w:sz w:val="24"/>
                <w:szCs w:val="24"/>
              </w:rPr>
            </w:pPr>
          </w:p>
        </w:tc>
      </w:tr>
      <w:bookmarkEnd w:id="0"/>
    </w:tbl>
    <w:p w14:paraId="495AA2BD" w14:textId="77777777" w:rsidR="00214436" w:rsidRPr="00CE0942" w:rsidRDefault="00214436">
      <w:pPr>
        <w:rPr>
          <w:rFonts w:ascii="Times New Roman" w:hAnsi="Times New Roman" w:cs="Times New Roman"/>
          <w:lang w:eastAsia="en-US"/>
        </w:rPr>
      </w:pPr>
    </w:p>
    <w:p w14:paraId="35221449" w14:textId="77777777" w:rsidR="00214436" w:rsidRPr="00CE0942" w:rsidRDefault="00214436">
      <w:pPr>
        <w:rPr>
          <w:rFonts w:ascii="Times New Roman" w:hAnsi="Times New Roman" w:cs="Times New Roman"/>
        </w:rPr>
      </w:pPr>
    </w:p>
    <w:p w14:paraId="7771165F" w14:textId="77777777" w:rsidR="00214436" w:rsidRPr="00CE0942" w:rsidRDefault="00214436">
      <w:pPr>
        <w:jc w:val="center"/>
        <w:rPr>
          <w:rFonts w:ascii="Times New Roman" w:hAnsi="Times New Roman" w:cs="Times New Roman"/>
          <w:b/>
          <w:sz w:val="32"/>
          <w:lang w:eastAsia="en-US"/>
        </w:rPr>
      </w:pPr>
    </w:p>
    <w:p w14:paraId="48744341" w14:textId="77777777" w:rsidR="00214436" w:rsidRPr="00CE0942" w:rsidRDefault="00CE6367">
      <w:pPr>
        <w:jc w:val="center"/>
        <w:rPr>
          <w:rFonts w:ascii="Times New Roman" w:hAnsi="Times New Roman" w:cs="Times New Roman"/>
          <w:b/>
          <w:sz w:val="32"/>
          <w:lang w:eastAsia="en-US"/>
        </w:rPr>
      </w:pPr>
      <w:r w:rsidRPr="00CE0942">
        <w:rPr>
          <w:rFonts w:ascii="Times New Roman" w:hAnsi="Times New Roman" w:cs="Times New Roman"/>
          <w:b/>
          <w:sz w:val="32"/>
          <w:lang w:eastAsia="en-US"/>
        </w:rPr>
        <w:t xml:space="preserve">ДОПОЛНИТЕЛЬНО ДЛЯ ПОДАЧИ ЗАЯВКИ </w:t>
      </w:r>
    </w:p>
    <w:p w14:paraId="2F45017C" w14:textId="77777777" w:rsidR="00214436" w:rsidRPr="00CE0942" w:rsidRDefault="00CE6367">
      <w:pPr>
        <w:jc w:val="center"/>
        <w:rPr>
          <w:rFonts w:ascii="Times New Roman" w:hAnsi="Times New Roman" w:cs="Times New Roman"/>
          <w:sz w:val="32"/>
          <w:lang w:eastAsia="en-US"/>
        </w:rPr>
      </w:pPr>
      <w:r w:rsidRPr="00CE0942">
        <w:rPr>
          <w:rFonts w:ascii="Times New Roman" w:hAnsi="Times New Roman" w:cs="Times New Roman"/>
          <w:b/>
          <w:sz w:val="32"/>
          <w:lang w:eastAsia="en-US"/>
        </w:rPr>
        <w:t>НА КОНКУРС СТУДЕНЧЕСКИЙ СТАРТАП ОТ ФСИ</w:t>
      </w:r>
      <w:r w:rsidRPr="00CE0942">
        <w:rPr>
          <w:rFonts w:ascii="Times New Roman" w:hAnsi="Times New Roman" w:cs="Times New Roman"/>
          <w:sz w:val="32"/>
          <w:lang w:eastAsia="en-US"/>
        </w:rPr>
        <w:t>:</w:t>
      </w:r>
    </w:p>
    <w:p w14:paraId="0556C8F8" w14:textId="77777777" w:rsidR="00214436" w:rsidRPr="00CE0942" w:rsidRDefault="00CE6367">
      <w:pPr>
        <w:ind w:hanging="142"/>
        <w:rPr>
          <w:rFonts w:ascii="Times New Roman" w:hAnsi="Times New Roman" w:cs="Times New Roman"/>
        </w:rPr>
      </w:pPr>
      <w:r w:rsidRPr="00CE0942">
        <w:rPr>
          <w:rFonts w:ascii="Times New Roman" w:hAnsi="Times New Roman" w:cs="Times New Roman"/>
          <w:lang w:eastAsia="en-US"/>
        </w:rPr>
        <w:t xml:space="preserve">(подробнее о подаче заявки на конкурс ФСИ - </w:t>
      </w:r>
      <w:hyperlink r:id="rId8" w:anchor="documentu" w:tooltip="https://fasie.ru/programs/programma-studstartup/#documentu" w:history="1">
        <w:r w:rsidRPr="00CE0942">
          <w:rPr>
            <w:rStyle w:val="afd"/>
            <w:rFonts w:ascii="Times New Roman" w:hAnsi="Times New Roman" w:cs="Times New Roman"/>
            <w:lang w:eastAsia="en-US"/>
          </w:rPr>
          <w:t>https://fasie.ru/programs/programma-studstartup/#documentu</w:t>
        </w:r>
      </w:hyperlink>
      <w:r w:rsidRPr="00CE0942">
        <w:rPr>
          <w:rFonts w:ascii="Times New Roman" w:hAnsi="Times New Roman" w:cs="Times New Roman"/>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214436" w:rsidRPr="00CE0942" w14:paraId="6FA15746" w14:textId="77777777">
        <w:trPr>
          <w:trHeight w:val="211"/>
        </w:trPr>
        <w:tc>
          <w:tcPr>
            <w:tcW w:w="4212" w:type="dxa"/>
          </w:tcPr>
          <w:p w14:paraId="6D687A2E" w14:textId="77777777" w:rsidR="00214436" w:rsidRPr="00CE0942" w:rsidRDefault="00CE6367">
            <w:pPr>
              <w:keepLines/>
              <w:spacing w:after="0"/>
              <w:rPr>
                <w:rFonts w:ascii="Times New Roman" w:hAnsi="Times New Roman" w:cs="Times New Roman"/>
                <w:bCs/>
                <w:sz w:val="20"/>
              </w:rPr>
            </w:pPr>
            <w:r w:rsidRPr="00CE0942">
              <w:rPr>
                <w:rFonts w:ascii="Times New Roman" w:hAnsi="Times New Roman" w:cs="Times New Roman"/>
                <w:bCs/>
              </w:rPr>
              <w:t>Фокусная тематика из перечня ФСИ (</w:t>
            </w:r>
            <w:hyperlink r:id="rId9" w:tooltip="https://fasie.ru/programs/programma-start/fokusnye-tematiki.php" w:history="1">
              <w:r w:rsidRPr="00CE0942">
                <w:rPr>
                  <w:rStyle w:val="afd"/>
                  <w:rFonts w:ascii="Times New Roman" w:hAnsi="Times New Roman" w:cs="Times New Roman"/>
                  <w:bCs/>
                </w:rPr>
                <w:t>https://fasie.ru/programs/programma-start/fokusnye-tematiki.php</w:t>
              </w:r>
            </w:hyperlink>
            <w:r w:rsidRPr="00CE0942">
              <w:rPr>
                <w:rFonts w:ascii="Times New Roman" w:hAnsi="Times New Roman" w:cs="Times New Roman"/>
                <w:bCs/>
              </w:rPr>
              <w:t xml:space="preserve"> )</w:t>
            </w:r>
          </w:p>
        </w:tc>
        <w:tc>
          <w:tcPr>
            <w:tcW w:w="5812" w:type="dxa"/>
          </w:tcPr>
          <w:p w14:paraId="5C24175E" w14:textId="77777777" w:rsidR="00214436" w:rsidRPr="00CE0942" w:rsidRDefault="00214436">
            <w:pPr>
              <w:pStyle w:val="aff8"/>
              <w:rPr>
                <w:rFonts w:ascii="Times New Roman" w:hAnsi="Times New Roman"/>
                <w:iCs/>
                <w:color w:val="auto"/>
                <w:u w:val="none"/>
              </w:rPr>
            </w:pPr>
          </w:p>
        </w:tc>
      </w:tr>
      <w:tr w:rsidR="00214436" w:rsidRPr="00CE0942" w14:paraId="18B40CBD" w14:textId="77777777">
        <w:trPr>
          <w:trHeight w:val="211"/>
        </w:trPr>
        <w:tc>
          <w:tcPr>
            <w:tcW w:w="10024" w:type="dxa"/>
            <w:gridSpan w:val="2"/>
          </w:tcPr>
          <w:p w14:paraId="1B9E0860" w14:textId="77777777" w:rsidR="00214436" w:rsidRPr="00CE0942" w:rsidRDefault="00CE6367">
            <w:pPr>
              <w:pStyle w:val="aff8"/>
              <w:jc w:val="center"/>
              <w:rPr>
                <w:rFonts w:ascii="Times New Roman" w:hAnsi="Times New Roman"/>
                <w:iCs/>
                <w:color w:val="auto"/>
                <w:u w:val="none"/>
              </w:rPr>
            </w:pPr>
            <w:r w:rsidRPr="00CE0942">
              <w:rPr>
                <w:rFonts w:ascii="Times New Roman" w:hAnsi="Times New Roman"/>
                <w:iCs/>
                <w:color w:val="auto"/>
                <w:u w:val="none"/>
              </w:rPr>
              <w:t xml:space="preserve">ХАРАКТЕРИСТИКА БУДУЩЕГО ПРЕДПРИЯТИЯ </w:t>
            </w:r>
            <w:r w:rsidRPr="00CE0942">
              <w:rPr>
                <w:rFonts w:ascii="Times New Roman" w:hAnsi="Times New Roman"/>
                <w:iCs/>
                <w:color w:val="auto"/>
                <w:u w:val="none"/>
              </w:rPr>
              <w:br/>
            </w:r>
            <w:r w:rsidRPr="00CE0942">
              <w:rPr>
                <w:rFonts w:ascii="Times New Roman" w:hAnsi="Times New Roman"/>
                <w:iCs/>
                <w:color w:val="auto"/>
                <w:sz w:val="22"/>
                <w:u w:val="none"/>
              </w:rPr>
              <w:t>(РЕЗУЛЬТАТ СТАРТАП-ПРОЕКТА)</w:t>
            </w:r>
            <w:r w:rsidRPr="00CE0942">
              <w:rPr>
                <w:rFonts w:ascii="Times New Roman" w:hAnsi="Times New Roman"/>
                <w:iCs/>
                <w:color w:val="auto"/>
                <w:u w:val="none"/>
              </w:rPr>
              <w:br/>
            </w:r>
            <w:r w:rsidRPr="00CE0942">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214436" w:rsidRPr="00CE0942" w14:paraId="72A6B45C" w14:textId="77777777">
        <w:trPr>
          <w:trHeight w:val="211"/>
        </w:trPr>
        <w:tc>
          <w:tcPr>
            <w:tcW w:w="4212" w:type="dxa"/>
          </w:tcPr>
          <w:p w14:paraId="4E597B89" w14:textId="77777777" w:rsidR="00214436" w:rsidRPr="00CE0942" w:rsidRDefault="00CE6367">
            <w:pPr>
              <w:keepLines/>
              <w:spacing w:after="0"/>
              <w:rPr>
                <w:rFonts w:ascii="Times New Roman" w:hAnsi="Times New Roman" w:cs="Times New Roman"/>
                <w:bCs/>
                <w:i/>
                <w:sz w:val="20"/>
              </w:rPr>
            </w:pPr>
            <w:r w:rsidRPr="00CE0942">
              <w:rPr>
                <w:rFonts w:ascii="Times New Roman" w:hAnsi="Times New Roman" w:cs="Times New Roman"/>
                <w:bCs/>
                <w:sz w:val="20"/>
              </w:rPr>
              <w:t xml:space="preserve">Коллектив </w:t>
            </w:r>
            <w:r w:rsidRPr="00CE0942">
              <w:rPr>
                <w:rFonts w:ascii="Times New Roman" w:hAnsi="Times New Roman" w:cs="Times New Roman"/>
                <w:bCs/>
                <w:i/>
                <w:sz w:val="20"/>
              </w:rPr>
              <w:t>(характеристика будущего предприятия)</w:t>
            </w:r>
          </w:p>
          <w:p w14:paraId="59E51E8B" w14:textId="77777777" w:rsidR="00214436" w:rsidRPr="00CE0942" w:rsidRDefault="00CE6367">
            <w:pPr>
              <w:keepLines/>
              <w:spacing w:after="0"/>
              <w:rPr>
                <w:rFonts w:ascii="Times New Roman" w:hAnsi="Times New Roman" w:cs="Times New Roman"/>
                <w:bCs/>
                <w:i/>
                <w:sz w:val="20"/>
              </w:rPr>
            </w:pPr>
            <w:r w:rsidRPr="00CE0942">
              <w:rPr>
                <w:rFonts w:ascii="Times New Roman" w:hAnsi="Times New Roman" w:cs="Times New Roman"/>
                <w:bCs/>
                <w:i/>
                <w:sz w:val="20"/>
              </w:rPr>
              <w:lastRenderedPageBreak/>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14:paraId="45D1AA4A" w14:textId="77777777" w:rsidR="00214436" w:rsidRPr="00CE0942" w:rsidRDefault="00CE6367">
            <w:pPr>
              <w:keepLines/>
              <w:spacing w:after="0"/>
              <w:rPr>
                <w:rFonts w:ascii="Times New Roman" w:hAnsi="Times New Roman" w:cs="Times New Roman"/>
                <w:bCs/>
                <w:sz w:val="20"/>
              </w:rPr>
            </w:pPr>
            <w:r w:rsidRPr="00CE0942">
              <w:rPr>
                <w:rFonts w:ascii="Times New Roman" w:hAnsi="Times New Roman" w:cs="Times New Roman"/>
                <w:bCs/>
                <w:i/>
                <w:sz w:val="20"/>
              </w:rPr>
              <w:t>предприятия в будущем, при переходе на самоокупаемость</w:t>
            </w:r>
          </w:p>
        </w:tc>
        <w:tc>
          <w:tcPr>
            <w:tcW w:w="5812" w:type="dxa"/>
          </w:tcPr>
          <w:p w14:paraId="177EB306" w14:textId="77777777" w:rsidR="00214436" w:rsidRPr="00CE0942" w:rsidRDefault="00214436">
            <w:pPr>
              <w:pStyle w:val="aff8"/>
              <w:jc w:val="center"/>
              <w:rPr>
                <w:rFonts w:ascii="Times New Roman" w:hAnsi="Times New Roman"/>
                <w:iCs/>
                <w:color w:val="auto"/>
                <w:u w:val="none"/>
              </w:rPr>
            </w:pPr>
          </w:p>
        </w:tc>
      </w:tr>
      <w:tr w:rsidR="00214436" w:rsidRPr="00CE0942" w14:paraId="2B84CA2E" w14:textId="77777777">
        <w:trPr>
          <w:trHeight w:val="618"/>
        </w:trPr>
        <w:tc>
          <w:tcPr>
            <w:tcW w:w="4212" w:type="dxa"/>
          </w:tcPr>
          <w:p w14:paraId="00621CB2" w14:textId="77777777" w:rsidR="00214436" w:rsidRPr="00CE0942" w:rsidRDefault="00CE6367">
            <w:pPr>
              <w:keepLines/>
              <w:spacing w:after="0"/>
              <w:rPr>
                <w:rFonts w:ascii="Times New Roman" w:hAnsi="Times New Roman" w:cs="Times New Roman"/>
                <w:bCs/>
                <w:sz w:val="20"/>
              </w:rPr>
            </w:pPr>
            <w:r w:rsidRPr="00CE0942">
              <w:rPr>
                <w:rFonts w:ascii="Times New Roman" w:hAnsi="Times New Roman" w:cs="Times New Roman"/>
                <w:bCs/>
                <w:sz w:val="20"/>
              </w:rPr>
              <w:t>Техническое оснащение</w:t>
            </w:r>
          </w:p>
          <w:p w14:paraId="4EF38219" w14:textId="77777777" w:rsidR="00214436" w:rsidRPr="00CE0942" w:rsidRDefault="00CE6367">
            <w:pPr>
              <w:keepLines/>
              <w:spacing w:after="0"/>
              <w:rPr>
                <w:rFonts w:ascii="Times New Roman" w:hAnsi="Times New Roman" w:cs="Times New Roman"/>
                <w:bCs/>
                <w:i/>
                <w:sz w:val="20"/>
                <w:szCs w:val="20"/>
              </w:rPr>
            </w:pPr>
            <w:r w:rsidRPr="00CE0942">
              <w:rPr>
                <w:rFonts w:ascii="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14:paraId="6ED2E414" w14:textId="77777777" w:rsidR="00214436" w:rsidRPr="00CE0942" w:rsidRDefault="00214436">
            <w:pPr>
              <w:pStyle w:val="aff8"/>
              <w:jc w:val="center"/>
              <w:rPr>
                <w:rFonts w:ascii="Times New Roman" w:hAnsi="Times New Roman"/>
                <w:iCs/>
                <w:color w:val="auto"/>
                <w:u w:val="none"/>
              </w:rPr>
            </w:pPr>
          </w:p>
        </w:tc>
      </w:tr>
      <w:tr w:rsidR="00214436" w:rsidRPr="00CE0942" w14:paraId="5B484A11" w14:textId="77777777">
        <w:trPr>
          <w:trHeight w:val="618"/>
        </w:trPr>
        <w:tc>
          <w:tcPr>
            <w:tcW w:w="4212" w:type="dxa"/>
          </w:tcPr>
          <w:p w14:paraId="204D0461" w14:textId="77777777" w:rsidR="00214436" w:rsidRPr="00CE0942" w:rsidRDefault="00CE6367">
            <w:pPr>
              <w:keepLines/>
              <w:spacing w:after="0"/>
              <w:rPr>
                <w:rFonts w:ascii="Times New Roman" w:hAnsi="Times New Roman" w:cs="Times New Roman"/>
                <w:bCs/>
                <w:sz w:val="20"/>
              </w:rPr>
            </w:pPr>
            <w:r w:rsidRPr="00CE0942">
              <w:rPr>
                <w:rFonts w:ascii="Times New Roman" w:hAnsi="Times New Roman" w:cs="Times New Roman"/>
                <w:bCs/>
                <w:sz w:val="20"/>
              </w:rPr>
              <w:t>Партнеры (поставщики, продавцы)</w:t>
            </w:r>
          </w:p>
          <w:p w14:paraId="45ADC385" w14:textId="77777777" w:rsidR="00214436" w:rsidRPr="00CE0942" w:rsidRDefault="00CE6367">
            <w:pPr>
              <w:keepLines/>
              <w:spacing w:after="0"/>
              <w:rPr>
                <w:rFonts w:ascii="Times New Roman" w:hAnsi="Times New Roman" w:cs="Times New Roman"/>
                <w:bCs/>
                <w:i/>
                <w:sz w:val="20"/>
              </w:rPr>
            </w:pPr>
            <w:r w:rsidRPr="00CE0942">
              <w:rPr>
                <w:rFonts w:ascii="Times New Roman" w:hAnsi="Times New Roman" w:cs="Times New Roman"/>
                <w:bCs/>
                <w:i/>
                <w:sz w:val="20"/>
              </w:rPr>
              <w:t>Указывается информация о Вашем представлении о партнерах/ поставщиках/продавцах на</w:t>
            </w:r>
          </w:p>
          <w:p w14:paraId="3632ADB1" w14:textId="77777777" w:rsidR="00214436" w:rsidRPr="00CE0942" w:rsidRDefault="00CE6367">
            <w:pPr>
              <w:keepLines/>
              <w:spacing w:after="0"/>
              <w:rPr>
                <w:rFonts w:ascii="Times New Roman" w:hAnsi="Times New Roman" w:cs="Times New Roman"/>
                <w:bCs/>
                <w:sz w:val="20"/>
              </w:rPr>
            </w:pPr>
            <w:r w:rsidRPr="00CE0942">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14:paraId="513E3A1D" w14:textId="77777777" w:rsidR="00214436" w:rsidRPr="00CE0942" w:rsidRDefault="00214436">
            <w:pPr>
              <w:pStyle w:val="aff8"/>
              <w:jc w:val="center"/>
              <w:rPr>
                <w:rFonts w:ascii="Times New Roman" w:hAnsi="Times New Roman"/>
                <w:iCs/>
                <w:color w:val="auto"/>
                <w:u w:val="none"/>
              </w:rPr>
            </w:pPr>
          </w:p>
        </w:tc>
      </w:tr>
      <w:tr w:rsidR="00214436" w:rsidRPr="00CE0942" w14:paraId="4F0B7B74" w14:textId="77777777">
        <w:trPr>
          <w:trHeight w:val="618"/>
        </w:trPr>
        <w:tc>
          <w:tcPr>
            <w:tcW w:w="4212" w:type="dxa"/>
          </w:tcPr>
          <w:p w14:paraId="7F4E5EB7" w14:textId="77777777" w:rsidR="00214436" w:rsidRPr="00CE0942" w:rsidRDefault="00CE6367">
            <w:pPr>
              <w:keepLines/>
              <w:spacing w:after="0"/>
              <w:rPr>
                <w:rFonts w:ascii="Times New Roman" w:hAnsi="Times New Roman" w:cs="Times New Roman"/>
                <w:bCs/>
                <w:sz w:val="20"/>
              </w:rPr>
            </w:pPr>
            <w:r w:rsidRPr="00CE0942">
              <w:rPr>
                <w:rFonts w:ascii="Times New Roman" w:hAnsi="Times New Roman" w:cs="Times New Roman"/>
                <w:bCs/>
                <w:sz w:val="20"/>
              </w:rPr>
              <w:t>Объем реализации продукции (в натуральных единицах)</w:t>
            </w:r>
          </w:p>
          <w:p w14:paraId="7C948BF0" w14:textId="77777777" w:rsidR="00214436" w:rsidRPr="00CE0942" w:rsidRDefault="00CE6367">
            <w:pPr>
              <w:keepLines/>
              <w:spacing w:after="0"/>
              <w:rPr>
                <w:rFonts w:ascii="Times New Roman" w:hAnsi="Times New Roman" w:cs="Times New Roman"/>
                <w:bCs/>
                <w:i/>
                <w:sz w:val="20"/>
              </w:rPr>
            </w:pPr>
            <w:r w:rsidRPr="00CE0942">
              <w:rPr>
                <w:rFonts w:ascii="Times New Roman" w:hAnsi="Times New Roman" w:cs="Times New Roman"/>
                <w:i/>
              </w:rPr>
              <w:t xml:space="preserve"> </w:t>
            </w:r>
            <w:r w:rsidRPr="00CE0942">
              <w:rPr>
                <w:rFonts w:ascii="Times New Roman" w:hAnsi="Times New Roman" w:cs="Times New Roman"/>
                <w:bCs/>
                <w:i/>
                <w:sz w:val="20"/>
              </w:rPr>
              <w:t>Указывается предполагаемый Вами объем реализации продукции на момент выхода</w:t>
            </w:r>
          </w:p>
          <w:p w14:paraId="69C960F5" w14:textId="77777777" w:rsidR="00214436" w:rsidRPr="00CE0942" w:rsidRDefault="00CE6367">
            <w:pPr>
              <w:keepLines/>
              <w:spacing w:after="0"/>
              <w:rPr>
                <w:rFonts w:ascii="Times New Roman" w:hAnsi="Times New Roman" w:cs="Times New Roman"/>
                <w:bCs/>
                <w:i/>
                <w:sz w:val="20"/>
              </w:rPr>
            </w:pPr>
            <w:r w:rsidRPr="00CE0942">
              <w:rPr>
                <w:rFonts w:ascii="Times New Roman" w:hAnsi="Times New Roman" w:cs="Times New Roman"/>
                <w:bCs/>
                <w:i/>
                <w:sz w:val="20"/>
              </w:rPr>
              <w:t>предприятия на самоокупаемость, т.е. Ваше представление о том, как может быть</w:t>
            </w:r>
          </w:p>
          <w:p w14:paraId="6D99910F" w14:textId="77777777" w:rsidR="00214436" w:rsidRPr="00CE0942" w:rsidRDefault="00CE6367">
            <w:pPr>
              <w:keepLines/>
              <w:spacing w:after="0"/>
              <w:rPr>
                <w:rFonts w:ascii="Times New Roman" w:hAnsi="Times New Roman" w:cs="Times New Roman"/>
                <w:bCs/>
                <w:sz w:val="20"/>
              </w:rPr>
            </w:pPr>
            <w:r w:rsidRPr="00CE0942">
              <w:rPr>
                <w:rFonts w:ascii="Times New Roman" w:hAnsi="Times New Roman" w:cs="Times New Roman"/>
                <w:bCs/>
                <w:i/>
                <w:sz w:val="20"/>
              </w:rPr>
              <w:t>осуществлено</w:t>
            </w:r>
          </w:p>
        </w:tc>
        <w:tc>
          <w:tcPr>
            <w:tcW w:w="5812" w:type="dxa"/>
          </w:tcPr>
          <w:p w14:paraId="375EE888" w14:textId="77777777" w:rsidR="00214436" w:rsidRPr="00CE0942" w:rsidRDefault="00214436">
            <w:pPr>
              <w:pStyle w:val="aff8"/>
              <w:jc w:val="center"/>
              <w:rPr>
                <w:rFonts w:ascii="Times New Roman" w:hAnsi="Times New Roman"/>
                <w:iCs/>
                <w:color w:val="auto"/>
                <w:u w:val="none"/>
              </w:rPr>
            </w:pPr>
          </w:p>
        </w:tc>
      </w:tr>
      <w:tr w:rsidR="00214436" w:rsidRPr="00CE0942" w14:paraId="08914FC2" w14:textId="77777777">
        <w:trPr>
          <w:trHeight w:val="618"/>
        </w:trPr>
        <w:tc>
          <w:tcPr>
            <w:tcW w:w="4212" w:type="dxa"/>
          </w:tcPr>
          <w:p w14:paraId="068BE703" w14:textId="77777777" w:rsidR="00214436" w:rsidRPr="00CE0942" w:rsidRDefault="00CE6367">
            <w:pPr>
              <w:keepLines/>
              <w:spacing w:after="0"/>
              <w:rPr>
                <w:rFonts w:ascii="Times New Roman" w:hAnsi="Times New Roman" w:cs="Times New Roman"/>
                <w:bCs/>
                <w:sz w:val="20"/>
              </w:rPr>
            </w:pPr>
            <w:r w:rsidRPr="00CE0942">
              <w:rPr>
                <w:rFonts w:ascii="Times New Roman" w:hAnsi="Times New Roman" w:cs="Times New Roman"/>
                <w:bCs/>
                <w:sz w:val="20"/>
              </w:rPr>
              <w:t>Доходы (в рублях)</w:t>
            </w:r>
          </w:p>
          <w:p w14:paraId="402A17B6" w14:textId="77777777" w:rsidR="00214436" w:rsidRPr="00CE0942" w:rsidRDefault="00CE6367">
            <w:pPr>
              <w:keepLines/>
              <w:spacing w:after="0"/>
              <w:rPr>
                <w:rFonts w:ascii="Times New Roman" w:hAnsi="Times New Roman" w:cs="Times New Roman"/>
                <w:bCs/>
                <w:i/>
                <w:sz w:val="20"/>
              </w:rPr>
            </w:pPr>
            <w:r w:rsidRPr="00CE0942">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14:paraId="29DC6EBF" w14:textId="77777777" w:rsidR="00214436" w:rsidRPr="00CE0942" w:rsidRDefault="00214436">
            <w:pPr>
              <w:pStyle w:val="aff8"/>
              <w:jc w:val="center"/>
              <w:rPr>
                <w:rFonts w:ascii="Times New Roman" w:hAnsi="Times New Roman"/>
                <w:iCs/>
                <w:color w:val="auto"/>
                <w:u w:val="none"/>
              </w:rPr>
            </w:pPr>
          </w:p>
        </w:tc>
      </w:tr>
      <w:tr w:rsidR="00214436" w:rsidRPr="00CE0942" w14:paraId="3F7CC40A" w14:textId="77777777">
        <w:trPr>
          <w:trHeight w:val="618"/>
        </w:trPr>
        <w:tc>
          <w:tcPr>
            <w:tcW w:w="4212" w:type="dxa"/>
          </w:tcPr>
          <w:p w14:paraId="49AD8C0F" w14:textId="77777777" w:rsidR="00214436" w:rsidRPr="00CE0942" w:rsidRDefault="00CE6367">
            <w:pPr>
              <w:keepLines/>
              <w:spacing w:after="0"/>
              <w:rPr>
                <w:rFonts w:ascii="Times New Roman" w:hAnsi="Times New Roman" w:cs="Times New Roman"/>
                <w:bCs/>
                <w:sz w:val="20"/>
              </w:rPr>
            </w:pPr>
            <w:r w:rsidRPr="00CE0942">
              <w:rPr>
                <w:rFonts w:ascii="Times New Roman" w:hAnsi="Times New Roman" w:cs="Times New Roman"/>
                <w:bCs/>
                <w:sz w:val="20"/>
              </w:rPr>
              <w:t>Расходы (в рублях)</w:t>
            </w:r>
          </w:p>
          <w:p w14:paraId="21E2F956" w14:textId="77777777" w:rsidR="00214436" w:rsidRPr="00CE0942" w:rsidRDefault="00CE6367">
            <w:pPr>
              <w:keepLines/>
              <w:spacing w:after="0"/>
              <w:rPr>
                <w:rFonts w:ascii="Times New Roman" w:hAnsi="Times New Roman" w:cs="Times New Roman"/>
                <w:bCs/>
                <w:i/>
                <w:sz w:val="20"/>
              </w:rPr>
            </w:pPr>
            <w:r w:rsidRPr="00CE0942">
              <w:rPr>
                <w:rFonts w:ascii="Times New Roman" w:hAnsi="Times New Roman" w:cs="Times New Roman"/>
                <w:bCs/>
                <w:i/>
                <w:sz w:val="20"/>
              </w:rPr>
              <w:t>Указывается предполагаемый Вами объем всех расходов предприятия на момент выхода</w:t>
            </w:r>
          </w:p>
          <w:p w14:paraId="1B842293" w14:textId="77777777" w:rsidR="00214436" w:rsidRPr="00CE0942" w:rsidRDefault="00CE6367">
            <w:pPr>
              <w:keepLines/>
              <w:spacing w:after="0"/>
              <w:rPr>
                <w:rFonts w:ascii="Times New Roman" w:hAnsi="Times New Roman" w:cs="Times New Roman"/>
                <w:bCs/>
                <w:i/>
                <w:sz w:val="20"/>
              </w:rPr>
            </w:pPr>
            <w:r w:rsidRPr="00CE0942">
              <w:rPr>
                <w:rFonts w:ascii="Times New Roman" w:hAnsi="Times New Roman" w:cs="Times New Roman"/>
                <w:bCs/>
                <w:i/>
                <w:sz w:val="20"/>
              </w:rPr>
              <w:t>предприятия на самоокупаемость, т.е. Ваше представление о том, как это будет</w:t>
            </w:r>
          </w:p>
          <w:p w14:paraId="372F1C12" w14:textId="77777777" w:rsidR="00214436" w:rsidRPr="00CE0942" w:rsidRDefault="00CE6367">
            <w:pPr>
              <w:keepLines/>
              <w:spacing w:after="0"/>
              <w:rPr>
                <w:rFonts w:ascii="Times New Roman" w:hAnsi="Times New Roman" w:cs="Times New Roman"/>
                <w:bCs/>
                <w:sz w:val="20"/>
              </w:rPr>
            </w:pPr>
            <w:r w:rsidRPr="00CE0942">
              <w:rPr>
                <w:rFonts w:ascii="Times New Roman" w:hAnsi="Times New Roman" w:cs="Times New Roman"/>
                <w:bCs/>
                <w:i/>
                <w:sz w:val="20"/>
              </w:rPr>
              <w:t>достигнуто</w:t>
            </w:r>
          </w:p>
        </w:tc>
        <w:tc>
          <w:tcPr>
            <w:tcW w:w="5812" w:type="dxa"/>
          </w:tcPr>
          <w:p w14:paraId="2554C0FF" w14:textId="77777777" w:rsidR="00214436" w:rsidRPr="00CE0942" w:rsidRDefault="00214436">
            <w:pPr>
              <w:pStyle w:val="aff8"/>
              <w:jc w:val="center"/>
              <w:rPr>
                <w:rFonts w:ascii="Times New Roman" w:hAnsi="Times New Roman"/>
                <w:iCs/>
                <w:color w:val="auto"/>
                <w:u w:val="none"/>
              </w:rPr>
            </w:pPr>
          </w:p>
        </w:tc>
      </w:tr>
      <w:tr w:rsidR="00214436" w:rsidRPr="00CE0942" w14:paraId="079F2B8F" w14:textId="77777777">
        <w:trPr>
          <w:trHeight w:val="618"/>
        </w:trPr>
        <w:tc>
          <w:tcPr>
            <w:tcW w:w="4212" w:type="dxa"/>
          </w:tcPr>
          <w:p w14:paraId="30797F76" w14:textId="77777777" w:rsidR="00214436" w:rsidRPr="00CE0942" w:rsidRDefault="00CE6367">
            <w:pPr>
              <w:keepLines/>
              <w:spacing w:after="0"/>
              <w:rPr>
                <w:rFonts w:ascii="Times New Roman" w:hAnsi="Times New Roman" w:cs="Times New Roman"/>
                <w:bCs/>
                <w:sz w:val="20"/>
              </w:rPr>
            </w:pPr>
            <w:r w:rsidRPr="00CE0942">
              <w:rPr>
                <w:rFonts w:ascii="Times New Roman" w:hAnsi="Times New Roman" w:cs="Times New Roman"/>
                <w:bCs/>
                <w:sz w:val="20"/>
              </w:rPr>
              <w:t>Планируемый период выхода предприятия на самоокупаемость</w:t>
            </w:r>
          </w:p>
          <w:p w14:paraId="401BA4D0" w14:textId="77777777" w:rsidR="00214436" w:rsidRPr="00CE0942" w:rsidRDefault="00CE6367">
            <w:pPr>
              <w:keepLines/>
              <w:spacing w:after="0"/>
              <w:rPr>
                <w:rFonts w:ascii="Times New Roman" w:hAnsi="Times New Roman" w:cs="Times New Roman"/>
                <w:bCs/>
                <w:i/>
                <w:sz w:val="20"/>
              </w:rPr>
            </w:pPr>
            <w:r w:rsidRPr="00CE0942">
              <w:rPr>
                <w:rFonts w:ascii="Times New Roman" w:hAnsi="Times New Roman" w:cs="Times New Roman"/>
                <w:bCs/>
                <w:i/>
                <w:sz w:val="20"/>
              </w:rPr>
              <w:t>Указывается количество лет после завершения гранта</w:t>
            </w:r>
          </w:p>
          <w:p w14:paraId="7F8E9C52" w14:textId="77777777" w:rsidR="00214436" w:rsidRPr="00CE0942" w:rsidRDefault="00214436">
            <w:pPr>
              <w:keepLines/>
              <w:spacing w:after="0"/>
              <w:rPr>
                <w:rFonts w:ascii="Times New Roman" w:hAnsi="Times New Roman" w:cs="Times New Roman"/>
                <w:bCs/>
                <w:sz w:val="20"/>
              </w:rPr>
            </w:pPr>
          </w:p>
        </w:tc>
        <w:tc>
          <w:tcPr>
            <w:tcW w:w="5812" w:type="dxa"/>
          </w:tcPr>
          <w:p w14:paraId="1D0FF10C" w14:textId="77777777" w:rsidR="00214436" w:rsidRPr="00CE0942" w:rsidRDefault="00214436">
            <w:pPr>
              <w:pStyle w:val="aff8"/>
              <w:jc w:val="center"/>
              <w:rPr>
                <w:rFonts w:ascii="Times New Roman" w:hAnsi="Times New Roman"/>
                <w:iCs/>
                <w:color w:val="auto"/>
                <w:u w:val="none"/>
              </w:rPr>
            </w:pPr>
          </w:p>
        </w:tc>
      </w:tr>
      <w:tr w:rsidR="00214436" w:rsidRPr="00CE0942" w14:paraId="22EA1EEB" w14:textId="77777777">
        <w:trPr>
          <w:trHeight w:val="618"/>
        </w:trPr>
        <w:tc>
          <w:tcPr>
            <w:tcW w:w="10024" w:type="dxa"/>
            <w:gridSpan w:val="2"/>
          </w:tcPr>
          <w:p w14:paraId="0056CA65" w14:textId="77777777" w:rsidR="00214436" w:rsidRPr="00CE0942" w:rsidRDefault="00CE6367">
            <w:pPr>
              <w:pStyle w:val="3"/>
              <w:tabs>
                <w:tab w:val="left" w:pos="2127"/>
              </w:tabs>
              <w:jc w:val="center"/>
              <w:rPr>
                <w:rFonts w:ascii="Times New Roman" w:eastAsia="Times New Roman" w:hAnsi="Times New Roman" w:cs="Times New Roman"/>
                <w:b/>
                <w:bCs/>
                <w:iCs/>
                <w:color w:val="auto"/>
                <w:sz w:val="28"/>
                <w:szCs w:val="22"/>
              </w:rPr>
            </w:pPr>
            <w:r w:rsidRPr="00CE0942">
              <w:rPr>
                <w:rFonts w:ascii="Times New Roman" w:eastAsia="Times New Roman" w:hAnsi="Times New Roman" w:cs="Times New Roman"/>
                <w:b/>
                <w:bCs/>
                <w:iCs/>
                <w:color w:val="auto"/>
                <w:sz w:val="28"/>
                <w:szCs w:val="22"/>
              </w:rPr>
              <w:t>СУЩЕСТВУЮЩИЙ ЗАДЕЛ,</w:t>
            </w:r>
          </w:p>
          <w:p w14:paraId="1C9F3612" w14:textId="77777777" w:rsidR="00214436" w:rsidRPr="00CE0942" w:rsidRDefault="00CE6367">
            <w:pPr>
              <w:pStyle w:val="3"/>
              <w:tabs>
                <w:tab w:val="left" w:pos="2127"/>
              </w:tabs>
              <w:jc w:val="center"/>
              <w:rPr>
                <w:rFonts w:ascii="Times New Roman" w:eastAsia="Times New Roman" w:hAnsi="Times New Roman" w:cs="Times New Roman"/>
                <w:b/>
                <w:bCs/>
                <w:iCs/>
                <w:color w:val="auto"/>
                <w:sz w:val="28"/>
                <w:szCs w:val="22"/>
              </w:rPr>
            </w:pPr>
            <w:r w:rsidRPr="00CE0942">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214436" w:rsidRPr="00CE0942" w14:paraId="70495E5D" w14:textId="77777777">
        <w:trPr>
          <w:trHeight w:val="361"/>
        </w:trPr>
        <w:tc>
          <w:tcPr>
            <w:tcW w:w="4212" w:type="dxa"/>
          </w:tcPr>
          <w:p w14:paraId="0AB0DF16" w14:textId="77777777" w:rsidR="00214436" w:rsidRPr="00CE0942" w:rsidRDefault="00CE6367">
            <w:pPr>
              <w:keepLines/>
              <w:spacing w:after="0"/>
              <w:rPr>
                <w:rFonts w:ascii="Times New Roman" w:hAnsi="Times New Roman" w:cs="Times New Roman"/>
                <w:bCs/>
                <w:sz w:val="20"/>
              </w:rPr>
            </w:pPr>
            <w:r w:rsidRPr="00CE0942">
              <w:rPr>
                <w:rFonts w:ascii="Times New Roman" w:hAnsi="Times New Roman" w:cs="Times New Roman"/>
                <w:bCs/>
                <w:sz w:val="20"/>
              </w:rPr>
              <w:t>Коллектив</w:t>
            </w:r>
          </w:p>
          <w:p w14:paraId="3E6B0DEF" w14:textId="77777777" w:rsidR="00214436" w:rsidRPr="00CE0942" w:rsidRDefault="00214436">
            <w:pPr>
              <w:keepLines/>
              <w:spacing w:after="0"/>
              <w:rPr>
                <w:rFonts w:ascii="Times New Roman" w:hAnsi="Times New Roman" w:cs="Times New Roman"/>
                <w:bCs/>
                <w:sz w:val="20"/>
              </w:rPr>
            </w:pPr>
          </w:p>
        </w:tc>
        <w:tc>
          <w:tcPr>
            <w:tcW w:w="5812" w:type="dxa"/>
          </w:tcPr>
          <w:p w14:paraId="2C02537B" w14:textId="77777777" w:rsidR="00214436" w:rsidRPr="00CE0942" w:rsidRDefault="00214436">
            <w:pPr>
              <w:pStyle w:val="aff8"/>
              <w:rPr>
                <w:rFonts w:ascii="Times New Roman" w:hAnsi="Times New Roman"/>
                <w:iCs/>
                <w:color w:val="auto"/>
                <w:u w:val="none"/>
              </w:rPr>
            </w:pPr>
          </w:p>
        </w:tc>
      </w:tr>
      <w:tr w:rsidR="00214436" w:rsidRPr="00CE0942" w14:paraId="26EE3AA8" w14:textId="77777777">
        <w:trPr>
          <w:trHeight w:val="618"/>
        </w:trPr>
        <w:tc>
          <w:tcPr>
            <w:tcW w:w="4212" w:type="dxa"/>
          </w:tcPr>
          <w:p w14:paraId="49B5F6F8" w14:textId="77777777" w:rsidR="00214436" w:rsidRPr="00CE0942" w:rsidRDefault="00CE6367">
            <w:pPr>
              <w:keepLines/>
              <w:spacing w:after="0"/>
              <w:rPr>
                <w:rFonts w:ascii="Times New Roman" w:hAnsi="Times New Roman" w:cs="Times New Roman"/>
                <w:bCs/>
                <w:sz w:val="20"/>
              </w:rPr>
            </w:pPr>
            <w:r w:rsidRPr="00CE0942">
              <w:rPr>
                <w:rFonts w:ascii="Times New Roman" w:hAnsi="Times New Roman" w:cs="Times New Roman"/>
                <w:bCs/>
                <w:sz w:val="20"/>
              </w:rPr>
              <w:t>Техническое оснащение:</w:t>
            </w:r>
          </w:p>
        </w:tc>
        <w:tc>
          <w:tcPr>
            <w:tcW w:w="5812" w:type="dxa"/>
          </w:tcPr>
          <w:p w14:paraId="64D05232" w14:textId="77777777" w:rsidR="00214436" w:rsidRPr="00CE0942" w:rsidRDefault="00214436">
            <w:pPr>
              <w:pStyle w:val="aff8"/>
              <w:rPr>
                <w:rFonts w:ascii="Times New Roman" w:hAnsi="Times New Roman"/>
                <w:iCs/>
                <w:color w:val="auto"/>
                <w:u w:val="none"/>
              </w:rPr>
            </w:pPr>
          </w:p>
        </w:tc>
      </w:tr>
      <w:tr w:rsidR="00214436" w:rsidRPr="00CE0942" w14:paraId="734AC054" w14:textId="77777777">
        <w:trPr>
          <w:trHeight w:val="263"/>
        </w:trPr>
        <w:tc>
          <w:tcPr>
            <w:tcW w:w="4212" w:type="dxa"/>
          </w:tcPr>
          <w:p w14:paraId="1C4D077D" w14:textId="77777777" w:rsidR="00214436" w:rsidRPr="00CE0942" w:rsidRDefault="00CE6367">
            <w:pPr>
              <w:keepLines/>
              <w:spacing w:after="0"/>
              <w:rPr>
                <w:rFonts w:ascii="Times New Roman" w:hAnsi="Times New Roman" w:cs="Times New Roman"/>
                <w:bCs/>
                <w:sz w:val="20"/>
              </w:rPr>
            </w:pPr>
            <w:r w:rsidRPr="00CE0942">
              <w:rPr>
                <w:rFonts w:ascii="Times New Roman" w:hAnsi="Times New Roman" w:cs="Times New Roman"/>
                <w:bCs/>
                <w:sz w:val="20"/>
              </w:rPr>
              <w:t>Партнеры (поставщики, продавцы)</w:t>
            </w:r>
          </w:p>
        </w:tc>
        <w:tc>
          <w:tcPr>
            <w:tcW w:w="5812" w:type="dxa"/>
          </w:tcPr>
          <w:p w14:paraId="522512B0" w14:textId="77777777" w:rsidR="00214436" w:rsidRPr="00CE0942" w:rsidRDefault="00214436">
            <w:pPr>
              <w:pStyle w:val="aff8"/>
              <w:rPr>
                <w:rFonts w:ascii="Times New Roman" w:hAnsi="Times New Roman"/>
                <w:iCs/>
                <w:color w:val="auto"/>
                <w:u w:val="none"/>
              </w:rPr>
            </w:pPr>
          </w:p>
        </w:tc>
      </w:tr>
      <w:tr w:rsidR="00214436" w:rsidRPr="00CE0942" w14:paraId="18E51D2A" w14:textId="77777777">
        <w:trPr>
          <w:trHeight w:val="618"/>
        </w:trPr>
        <w:tc>
          <w:tcPr>
            <w:tcW w:w="10024" w:type="dxa"/>
            <w:gridSpan w:val="2"/>
          </w:tcPr>
          <w:p w14:paraId="15C140EB" w14:textId="77777777" w:rsidR="00214436" w:rsidRPr="00CE0942" w:rsidRDefault="00CE6367">
            <w:pPr>
              <w:pStyle w:val="aff8"/>
              <w:jc w:val="center"/>
              <w:rPr>
                <w:rFonts w:ascii="Times New Roman" w:hAnsi="Times New Roman"/>
                <w:iCs/>
                <w:color w:val="auto"/>
                <w:u w:val="none"/>
              </w:rPr>
            </w:pPr>
            <w:r w:rsidRPr="00CE0942">
              <w:rPr>
                <w:rFonts w:ascii="Times New Roman" w:hAnsi="Times New Roman"/>
                <w:iCs/>
                <w:color w:val="auto"/>
                <w:u w:val="none"/>
              </w:rPr>
              <w:lastRenderedPageBreak/>
              <w:t>ПЛАН РЕАЛИЗАЦИИ ПРОЕКТА</w:t>
            </w:r>
          </w:p>
          <w:p w14:paraId="31E42827" w14:textId="77777777" w:rsidR="00214436" w:rsidRPr="00CE0942" w:rsidRDefault="00CE6367">
            <w:pPr>
              <w:keepLines/>
              <w:jc w:val="center"/>
              <w:rPr>
                <w:rFonts w:ascii="Times New Roman" w:hAnsi="Times New Roman" w:cs="Times New Roman"/>
                <w:i/>
                <w:sz w:val="24"/>
                <w:szCs w:val="24"/>
              </w:rPr>
            </w:pPr>
            <w:r w:rsidRPr="00CE0942">
              <w:rPr>
                <w:rFonts w:ascii="Times New Roman" w:hAnsi="Times New Roman" w:cs="Times New Roman"/>
                <w:i/>
                <w:sz w:val="24"/>
                <w:szCs w:val="24"/>
              </w:rPr>
              <w:t>(на период грантовой поддержки и максимально прогнозируемый срок,</w:t>
            </w:r>
            <w:r w:rsidRPr="00CE0942">
              <w:rPr>
                <w:rFonts w:ascii="Times New Roman" w:hAnsi="Times New Roman" w:cs="Times New Roman"/>
                <w:i/>
                <w:sz w:val="24"/>
                <w:szCs w:val="24"/>
              </w:rPr>
              <w:br/>
              <w:t>но не менее 2-х лет после завершения договора гранта)</w:t>
            </w:r>
          </w:p>
        </w:tc>
      </w:tr>
      <w:tr w:rsidR="00214436" w:rsidRPr="00CE0942" w14:paraId="272B9345" w14:textId="77777777">
        <w:trPr>
          <w:trHeight w:val="618"/>
        </w:trPr>
        <w:tc>
          <w:tcPr>
            <w:tcW w:w="4212" w:type="dxa"/>
          </w:tcPr>
          <w:p w14:paraId="289C8231" w14:textId="77777777" w:rsidR="00214436" w:rsidRPr="00CE0942" w:rsidRDefault="00CE6367">
            <w:pPr>
              <w:keepLines/>
              <w:spacing w:after="0"/>
              <w:rPr>
                <w:rFonts w:ascii="Times New Roman" w:hAnsi="Times New Roman" w:cs="Times New Roman"/>
                <w:bCs/>
              </w:rPr>
            </w:pPr>
            <w:r w:rsidRPr="00CE0942">
              <w:rPr>
                <w:rFonts w:ascii="Times New Roman" w:hAnsi="Times New Roman" w:cs="Times New Roman"/>
                <w:bCs/>
              </w:rPr>
              <w:t>Формирование коллектива:</w:t>
            </w:r>
          </w:p>
          <w:p w14:paraId="173B528B" w14:textId="77777777" w:rsidR="00214436" w:rsidRPr="00CE0942" w:rsidRDefault="00214436">
            <w:pPr>
              <w:keepLines/>
              <w:spacing w:after="0"/>
              <w:rPr>
                <w:rFonts w:ascii="Times New Roman" w:hAnsi="Times New Roman" w:cs="Times New Roman"/>
                <w:bCs/>
              </w:rPr>
            </w:pPr>
          </w:p>
        </w:tc>
        <w:tc>
          <w:tcPr>
            <w:tcW w:w="5812" w:type="dxa"/>
          </w:tcPr>
          <w:p w14:paraId="59DA4F93" w14:textId="77777777" w:rsidR="00214436" w:rsidRPr="00CE0942" w:rsidRDefault="00214436">
            <w:pPr>
              <w:pStyle w:val="aff8"/>
              <w:jc w:val="center"/>
              <w:rPr>
                <w:rFonts w:ascii="Times New Roman" w:hAnsi="Times New Roman"/>
                <w:iCs/>
                <w:color w:val="auto"/>
                <w:u w:val="none"/>
              </w:rPr>
            </w:pPr>
          </w:p>
        </w:tc>
      </w:tr>
      <w:tr w:rsidR="00214436" w:rsidRPr="00CE0942" w14:paraId="44225798" w14:textId="77777777">
        <w:trPr>
          <w:trHeight w:val="618"/>
        </w:trPr>
        <w:tc>
          <w:tcPr>
            <w:tcW w:w="4212" w:type="dxa"/>
          </w:tcPr>
          <w:p w14:paraId="4DBD81E0" w14:textId="77777777" w:rsidR="00214436" w:rsidRPr="00CE0942" w:rsidRDefault="00CE6367">
            <w:pPr>
              <w:keepLines/>
              <w:spacing w:after="0"/>
              <w:rPr>
                <w:rFonts w:ascii="Times New Roman" w:hAnsi="Times New Roman" w:cs="Times New Roman"/>
                <w:bCs/>
              </w:rPr>
            </w:pPr>
            <w:r w:rsidRPr="00CE0942">
              <w:rPr>
                <w:rFonts w:ascii="Times New Roman" w:hAnsi="Times New Roman" w:cs="Times New Roman"/>
                <w:bCs/>
              </w:rPr>
              <w:t>Функционирование юридического лица:</w:t>
            </w:r>
          </w:p>
          <w:p w14:paraId="7A2C56F9" w14:textId="77777777" w:rsidR="00214436" w:rsidRPr="00CE0942" w:rsidRDefault="00214436">
            <w:pPr>
              <w:keepLines/>
              <w:spacing w:after="0"/>
              <w:rPr>
                <w:rFonts w:ascii="Times New Roman" w:hAnsi="Times New Roman" w:cs="Times New Roman"/>
                <w:bCs/>
              </w:rPr>
            </w:pPr>
          </w:p>
        </w:tc>
        <w:tc>
          <w:tcPr>
            <w:tcW w:w="5812" w:type="dxa"/>
          </w:tcPr>
          <w:p w14:paraId="12117E2E" w14:textId="77777777" w:rsidR="00214436" w:rsidRPr="00CE0942" w:rsidRDefault="00214436">
            <w:pPr>
              <w:pStyle w:val="aff8"/>
              <w:jc w:val="center"/>
              <w:rPr>
                <w:rFonts w:ascii="Times New Roman" w:hAnsi="Times New Roman"/>
                <w:iCs/>
                <w:color w:val="auto"/>
                <w:u w:val="none"/>
              </w:rPr>
            </w:pPr>
          </w:p>
        </w:tc>
      </w:tr>
      <w:tr w:rsidR="00214436" w:rsidRPr="00CE0942" w14:paraId="2B015B4A" w14:textId="77777777">
        <w:trPr>
          <w:trHeight w:val="618"/>
        </w:trPr>
        <w:tc>
          <w:tcPr>
            <w:tcW w:w="4212" w:type="dxa"/>
          </w:tcPr>
          <w:p w14:paraId="7487347D" w14:textId="77777777" w:rsidR="00214436" w:rsidRPr="00CE0942" w:rsidRDefault="00CE6367">
            <w:pPr>
              <w:keepLines/>
              <w:spacing w:after="0"/>
              <w:rPr>
                <w:rFonts w:ascii="Times New Roman" w:hAnsi="Times New Roman" w:cs="Times New Roman"/>
                <w:bCs/>
              </w:rPr>
            </w:pPr>
            <w:r w:rsidRPr="00CE0942">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14:paraId="01F58A30" w14:textId="77777777" w:rsidR="00214436" w:rsidRPr="00CE0942" w:rsidRDefault="00214436">
            <w:pPr>
              <w:keepLines/>
              <w:spacing w:after="0"/>
              <w:rPr>
                <w:rFonts w:ascii="Times New Roman" w:hAnsi="Times New Roman" w:cs="Times New Roman"/>
                <w:bCs/>
              </w:rPr>
            </w:pPr>
          </w:p>
        </w:tc>
        <w:tc>
          <w:tcPr>
            <w:tcW w:w="5812" w:type="dxa"/>
          </w:tcPr>
          <w:p w14:paraId="43C300C5" w14:textId="77777777" w:rsidR="00214436" w:rsidRPr="00CE0942" w:rsidRDefault="00214436">
            <w:pPr>
              <w:pStyle w:val="aff8"/>
              <w:jc w:val="center"/>
              <w:rPr>
                <w:rFonts w:ascii="Times New Roman" w:hAnsi="Times New Roman"/>
                <w:iCs/>
                <w:color w:val="auto"/>
                <w:u w:val="none"/>
              </w:rPr>
            </w:pPr>
          </w:p>
        </w:tc>
      </w:tr>
      <w:tr w:rsidR="00214436" w:rsidRPr="00CE0942" w14:paraId="32CED36E" w14:textId="77777777">
        <w:trPr>
          <w:trHeight w:val="618"/>
        </w:trPr>
        <w:tc>
          <w:tcPr>
            <w:tcW w:w="4212" w:type="dxa"/>
          </w:tcPr>
          <w:p w14:paraId="6E17E891" w14:textId="77777777" w:rsidR="00214436" w:rsidRPr="00CE0942" w:rsidRDefault="00CE6367">
            <w:pPr>
              <w:keepLines/>
              <w:spacing w:after="0"/>
              <w:rPr>
                <w:rFonts w:ascii="Times New Roman" w:hAnsi="Times New Roman" w:cs="Times New Roman"/>
                <w:bCs/>
              </w:rPr>
            </w:pPr>
            <w:r w:rsidRPr="00CE0942">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14:paraId="2641F5D8" w14:textId="77777777" w:rsidR="00214436" w:rsidRPr="00CE0942" w:rsidRDefault="00214436">
            <w:pPr>
              <w:keepLines/>
              <w:spacing w:after="0"/>
              <w:rPr>
                <w:rFonts w:ascii="Times New Roman" w:hAnsi="Times New Roman" w:cs="Times New Roman"/>
                <w:bCs/>
              </w:rPr>
            </w:pPr>
          </w:p>
        </w:tc>
        <w:tc>
          <w:tcPr>
            <w:tcW w:w="5812" w:type="dxa"/>
          </w:tcPr>
          <w:p w14:paraId="4B8119FD" w14:textId="77777777" w:rsidR="00214436" w:rsidRPr="00CE0942" w:rsidRDefault="00214436">
            <w:pPr>
              <w:pStyle w:val="aff8"/>
              <w:jc w:val="center"/>
              <w:rPr>
                <w:rFonts w:ascii="Times New Roman" w:hAnsi="Times New Roman"/>
                <w:iCs/>
                <w:color w:val="auto"/>
                <w:u w:val="none"/>
              </w:rPr>
            </w:pPr>
          </w:p>
        </w:tc>
      </w:tr>
      <w:tr w:rsidR="00214436" w:rsidRPr="00CE0942" w14:paraId="75CCC83F" w14:textId="77777777">
        <w:trPr>
          <w:trHeight w:val="618"/>
        </w:trPr>
        <w:tc>
          <w:tcPr>
            <w:tcW w:w="4212" w:type="dxa"/>
          </w:tcPr>
          <w:p w14:paraId="4391F89B" w14:textId="77777777" w:rsidR="00214436" w:rsidRPr="00CE0942" w:rsidRDefault="00CE6367">
            <w:pPr>
              <w:keepLines/>
              <w:spacing w:after="0"/>
              <w:rPr>
                <w:rFonts w:ascii="Times New Roman" w:hAnsi="Times New Roman" w:cs="Times New Roman"/>
                <w:bCs/>
              </w:rPr>
            </w:pPr>
            <w:r w:rsidRPr="00CE0942">
              <w:rPr>
                <w:rFonts w:ascii="Times New Roman" w:hAnsi="Times New Roman" w:cs="Times New Roman"/>
                <w:bCs/>
              </w:rPr>
              <w:t>Организация производства продукции:</w:t>
            </w:r>
          </w:p>
          <w:p w14:paraId="51FB1D63" w14:textId="77777777" w:rsidR="00214436" w:rsidRPr="00CE0942" w:rsidRDefault="00214436">
            <w:pPr>
              <w:keepLines/>
              <w:spacing w:after="0"/>
              <w:rPr>
                <w:rFonts w:ascii="Times New Roman" w:hAnsi="Times New Roman" w:cs="Times New Roman"/>
                <w:bCs/>
              </w:rPr>
            </w:pPr>
          </w:p>
        </w:tc>
        <w:tc>
          <w:tcPr>
            <w:tcW w:w="5812" w:type="dxa"/>
          </w:tcPr>
          <w:p w14:paraId="29A338F5" w14:textId="77777777" w:rsidR="00214436" w:rsidRPr="00CE0942" w:rsidRDefault="00214436">
            <w:pPr>
              <w:pStyle w:val="aff8"/>
              <w:jc w:val="center"/>
              <w:rPr>
                <w:rFonts w:ascii="Times New Roman" w:hAnsi="Times New Roman"/>
                <w:iCs/>
                <w:color w:val="auto"/>
                <w:u w:val="none"/>
              </w:rPr>
            </w:pPr>
          </w:p>
        </w:tc>
      </w:tr>
      <w:tr w:rsidR="00214436" w:rsidRPr="00CE0942" w14:paraId="3045C36C" w14:textId="77777777">
        <w:trPr>
          <w:trHeight w:val="618"/>
        </w:trPr>
        <w:tc>
          <w:tcPr>
            <w:tcW w:w="4212" w:type="dxa"/>
          </w:tcPr>
          <w:p w14:paraId="4C2B1066" w14:textId="77777777" w:rsidR="00214436" w:rsidRPr="00CE0942" w:rsidRDefault="00CE6367">
            <w:pPr>
              <w:keepLines/>
              <w:spacing w:after="0"/>
              <w:rPr>
                <w:rFonts w:ascii="Times New Roman" w:hAnsi="Times New Roman" w:cs="Times New Roman"/>
                <w:bCs/>
              </w:rPr>
            </w:pPr>
            <w:r w:rsidRPr="00CE0942">
              <w:rPr>
                <w:rFonts w:ascii="Times New Roman" w:hAnsi="Times New Roman" w:cs="Times New Roman"/>
                <w:bCs/>
              </w:rPr>
              <w:t>Реализация продукции:</w:t>
            </w:r>
          </w:p>
          <w:p w14:paraId="2B20E81B" w14:textId="77777777" w:rsidR="00214436" w:rsidRPr="00CE0942" w:rsidRDefault="00214436">
            <w:pPr>
              <w:keepLines/>
              <w:spacing w:after="0"/>
              <w:rPr>
                <w:rFonts w:ascii="Times New Roman" w:hAnsi="Times New Roman" w:cs="Times New Roman"/>
                <w:bCs/>
              </w:rPr>
            </w:pPr>
          </w:p>
        </w:tc>
        <w:tc>
          <w:tcPr>
            <w:tcW w:w="5812" w:type="dxa"/>
          </w:tcPr>
          <w:p w14:paraId="28751F7D" w14:textId="77777777" w:rsidR="00214436" w:rsidRPr="00CE0942" w:rsidRDefault="00214436">
            <w:pPr>
              <w:pStyle w:val="aff8"/>
              <w:jc w:val="center"/>
              <w:rPr>
                <w:rFonts w:ascii="Times New Roman" w:hAnsi="Times New Roman"/>
                <w:iCs/>
                <w:color w:val="auto"/>
                <w:u w:val="none"/>
              </w:rPr>
            </w:pPr>
          </w:p>
        </w:tc>
      </w:tr>
      <w:tr w:rsidR="00214436" w:rsidRPr="00CE0942" w14:paraId="249B9985" w14:textId="77777777">
        <w:trPr>
          <w:trHeight w:val="618"/>
        </w:trPr>
        <w:tc>
          <w:tcPr>
            <w:tcW w:w="10024" w:type="dxa"/>
            <w:gridSpan w:val="2"/>
          </w:tcPr>
          <w:p w14:paraId="7F66C4DF" w14:textId="77777777" w:rsidR="00214436" w:rsidRPr="00CE0942" w:rsidRDefault="00CE6367">
            <w:pPr>
              <w:pStyle w:val="aff8"/>
              <w:jc w:val="center"/>
              <w:rPr>
                <w:rFonts w:ascii="Times New Roman" w:hAnsi="Times New Roman"/>
                <w:iCs/>
                <w:color w:val="auto"/>
                <w:sz w:val="32"/>
                <w:u w:val="none"/>
              </w:rPr>
            </w:pPr>
            <w:r w:rsidRPr="00CE0942">
              <w:rPr>
                <w:rFonts w:ascii="Times New Roman" w:hAnsi="Times New Roman"/>
                <w:iCs/>
                <w:color w:val="auto"/>
                <w:sz w:val="32"/>
                <w:u w:val="none"/>
              </w:rPr>
              <w:t>ФИНАНСОВЫЙ ПЛАН РЕАЛИЗАЦИИ ПРОЕКТА</w:t>
            </w:r>
            <w:r w:rsidRPr="00CE0942">
              <w:rPr>
                <w:rFonts w:ascii="Times New Roman" w:hAnsi="Times New Roman"/>
                <w:iCs/>
                <w:color w:val="auto"/>
                <w:sz w:val="32"/>
                <w:u w:val="none"/>
              </w:rPr>
              <w:br/>
            </w:r>
            <w:r w:rsidRPr="00CE0942">
              <w:rPr>
                <w:rFonts w:ascii="Times New Roman" w:hAnsi="Times New Roman"/>
                <w:iCs/>
                <w:color w:val="auto"/>
                <w:sz w:val="24"/>
                <w:u w:val="none"/>
              </w:rPr>
              <w:t>ПЛАНИРОВАНИЕ ДОХОДОВ И РАСХОДОВ НА РЕАЛИЗАЦИЮ ПРОЕКТА</w:t>
            </w:r>
          </w:p>
        </w:tc>
      </w:tr>
      <w:tr w:rsidR="00214436" w:rsidRPr="00CE0942" w14:paraId="638DEA28" w14:textId="77777777">
        <w:trPr>
          <w:trHeight w:val="618"/>
        </w:trPr>
        <w:tc>
          <w:tcPr>
            <w:tcW w:w="4212" w:type="dxa"/>
          </w:tcPr>
          <w:p w14:paraId="005D5C8F" w14:textId="77777777" w:rsidR="00214436" w:rsidRPr="00CE0942" w:rsidRDefault="00CE6367">
            <w:pPr>
              <w:keepLines/>
              <w:spacing w:after="0"/>
              <w:rPr>
                <w:rFonts w:ascii="Times New Roman" w:hAnsi="Times New Roman" w:cs="Times New Roman"/>
                <w:bCs/>
              </w:rPr>
            </w:pPr>
            <w:r w:rsidRPr="00CE0942">
              <w:rPr>
                <w:rFonts w:ascii="Times New Roman" w:hAnsi="Times New Roman" w:cs="Times New Roman"/>
                <w:bCs/>
              </w:rPr>
              <w:t>Доходы:</w:t>
            </w:r>
          </w:p>
        </w:tc>
        <w:tc>
          <w:tcPr>
            <w:tcW w:w="5812" w:type="dxa"/>
          </w:tcPr>
          <w:p w14:paraId="18B49A3E" w14:textId="77777777" w:rsidR="00214436" w:rsidRPr="00CE0942" w:rsidRDefault="00214436">
            <w:pPr>
              <w:pStyle w:val="aff8"/>
              <w:jc w:val="center"/>
              <w:rPr>
                <w:rFonts w:ascii="Times New Roman" w:hAnsi="Times New Roman"/>
                <w:iCs/>
                <w:color w:val="auto"/>
                <w:u w:val="none"/>
              </w:rPr>
            </w:pPr>
          </w:p>
        </w:tc>
      </w:tr>
      <w:tr w:rsidR="00214436" w:rsidRPr="00CE0942" w14:paraId="71BE4D44" w14:textId="77777777">
        <w:trPr>
          <w:trHeight w:val="618"/>
        </w:trPr>
        <w:tc>
          <w:tcPr>
            <w:tcW w:w="4212" w:type="dxa"/>
          </w:tcPr>
          <w:p w14:paraId="565CDA20" w14:textId="77777777" w:rsidR="00214436" w:rsidRPr="00CE0942" w:rsidRDefault="00CE6367">
            <w:pPr>
              <w:keepLines/>
              <w:spacing w:after="0"/>
              <w:rPr>
                <w:rFonts w:ascii="Times New Roman" w:hAnsi="Times New Roman" w:cs="Times New Roman"/>
                <w:bCs/>
              </w:rPr>
            </w:pPr>
            <w:r w:rsidRPr="00CE0942">
              <w:rPr>
                <w:rFonts w:ascii="Times New Roman" w:hAnsi="Times New Roman" w:cs="Times New Roman"/>
                <w:bCs/>
              </w:rPr>
              <w:t>Расходы:</w:t>
            </w:r>
          </w:p>
          <w:p w14:paraId="4328E89F" w14:textId="77777777" w:rsidR="00214436" w:rsidRPr="00CE0942" w:rsidRDefault="00214436">
            <w:pPr>
              <w:keepLines/>
              <w:spacing w:after="0"/>
              <w:rPr>
                <w:rFonts w:ascii="Times New Roman" w:hAnsi="Times New Roman" w:cs="Times New Roman"/>
                <w:bCs/>
              </w:rPr>
            </w:pPr>
          </w:p>
        </w:tc>
        <w:tc>
          <w:tcPr>
            <w:tcW w:w="5812" w:type="dxa"/>
          </w:tcPr>
          <w:p w14:paraId="1371044A" w14:textId="77777777" w:rsidR="00214436" w:rsidRPr="00CE0942" w:rsidRDefault="00214436">
            <w:pPr>
              <w:pStyle w:val="aff8"/>
              <w:jc w:val="center"/>
              <w:rPr>
                <w:rFonts w:ascii="Times New Roman" w:hAnsi="Times New Roman"/>
                <w:iCs/>
                <w:color w:val="auto"/>
                <w:u w:val="none"/>
              </w:rPr>
            </w:pPr>
          </w:p>
        </w:tc>
      </w:tr>
      <w:tr w:rsidR="00214436" w:rsidRPr="00CE0942" w14:paraId="368A1021" w14:textId="77777777">
        <w:trPr>
          <w:trHeight w:val="2287"/>
        </w:trPr>
        <w:tc>
          <w:tcPr>
            <w:tcW w:w="4212" w:type="dxa"/>
          </w:tcPr>
          <w:p w14:paraId="2CA7275C" w14:textId="77777777" w:rsidR="00214436" w:rsidRPr="00CE0942" w:rsidRDefault="00CE6367">
            <w:pPr>
              <w:keepLines/>
              <w:spacing w:after="0"/>
              <w:rPr>
                <w:rFonts w:ascii="Times New Roman" w:hAnsi="Times New Roman" w:cs="Times New Roman"/>
                <w:bCs/>
              </w:rPr>
            </w:pPr>
            <w:r w:rsidRPr="00CE0942">
              <w:rPr>
                <w:rFonts w:ascii="Times New Roman" w:hAnsi="Times New Roman" w:cs="Times New Roman"/>
                <w:bCs/>
              </w:rPr>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14:paraId="239DBF6D" w14:textId="77777777" w:rsidR="00214436" w:rsidRPr="00CE0942" w:rsidRDefault="00214436">
            <w:pPr>
              <w:keepLines/>
              <w:spacing w:after="0"/>
              <w:rPr>
                <w:rFonts w:ascii="Times New Roman" w:hAnsi="Times New Roman" w:cs="Times New Roman"/>
                <w:bCs/>
              </w:rPr>
            </w:pPr>
          </w:p>
        </w:tc>
        <w:tc>
          <w:tcPr>
            <w:tcW w:w="5812" w:type="dxa"/>
          </w:tcPr>
          <w:p w14:paraId="75C58B9E" w14:textId="77777777" w:rsidR="00214436" w:rsidRPr="00CE0942" w:rsidRDefault="00214436">
            <w:pPr>
              <w:pStyle w:val="aff8"/>
              <w:jc w:val="center"/>
              <w:rPr>
                <w:rFonts w:ascii="Times New Roman" w:hAnsi="Times New Roman"/>
                <w:iCs/>
                <w:color w:val="auto"/>
                <w:u w:val="none"/>
              </w:rPr>
            </w:pPr>
          </w:p>
        </w:tc>
      </w:tr>
      <w:tr w:rsidR="00214436" w:rsidRPr="00CE0942" w14:paraId="43A2F535" w14:textId="77777777">
        <w:trPr>
          <w:trHeight w:val="618"/>
        </w:trPr>
        <w:tc>
          <w:tcPr>
            <w:tcW w:w="10024" w:type="dxa"/>
            <w:gridSpan w:val="2"/>
          </w:tcPr>
          <w:p w14:paraId="699992D5" w14:textId="77777777" w:rsidR="00214436" w:rsidRPr="00CE0942" w:rsidRDefault="00CE6367">
            <w:pPr>
              <w:pStyle w:val="aff7"/>
              <w:rPr>
                <w:rFonts w:ascii="Times New Roman" w:hAnsi="Times New Roman"/>
              </w:rPr>
            </w:pPr>
            <w:r w:rsidRPr="00CE0942">
              <w:rPr>
                <w:rFonts w:ascii="Times New Roman" w:hAnsi="Times New Roman"/>
              </w:rPr>
              <w:lastRenderedPageBreak/>
              <w:t>Перечень планируемых работ с детализацией</w:t>
            </w:r>
          </w:p>
        </w:tc>
      </w:tr>
      <w:tr w:rsidR="00214436" w:rsidRPr="00CE0942" w14:paraId="3BE14E69" w14:textId="77777777">
        <w:trPr>
          <w:trHeight w:val="618"/>
        </w:trPr>
        <w:tc>
          <w:tcPr>
            <w:tcW w:w="10024" w:type="dxa"/>
            <w:gridSpan w:val="2"/>
          </w:tcPr>
          <w:p w14:paraId="5DA5C772" w14:textId="77777777" w:rsidR="00214436" w:rsidRPr="00CE0942" w:rsidRDefault="00CE6367">
            <w:pPr>
              <w:pStyle w:val="aff8"/>
              <w:rPr>
                <w:rFonts w:ascii="Times New Roman" w:eastAsiaTheme="minorHAnsi" w:hAnsi="Times New Roman"/>
                <w:b w:val="0"/>
                <w:color w:val="auto"/>
                <w:sz w:val="22"/>
                <w:u w:val="none"/>
                <w:lang w:eastAsia="ru-RU"/>
              </w:rPr>
            </w:pPr>
            <w:r w:rsidRPr="00CE0942">
              <w:rPr>
                <w:rFonts w:ascii="Times New Roman" w:eastAsiaTheme="minorHAnsi" w:hAnsi="Times New Roman"/>
                <w:b w:val="0"/>
                <w:color w:val="auto"/>
                <w:sz w:val="22"/>
                <w:u w:val="none"/>
                <w:lang w:eastAsia="ru-RU"/>
              </w:rPr>
              <w:t>Этап 1 (длительность – 2 месяца)</w:t>
            </w:r>
          </w:p>
        </w:tc>
      </w:tr>
      <w:tr w:rsidR="00214436" w:rsidRPr="00CE0942" w14:paraId="03A1757C" w14:textId="77777777">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214436" w:rsidRPr="00CE0942" w14:paraId="6048ED03" w14:textId="77777777">
              <w:trPr>
                <w:tblCellSpacing w:w="15" w:type="dxa"/>
              </w:trPr>
              <w:tc>
                <w:tcPr>
                  <w:tcW w:w="2644" w:type="dxa"/>
                  <w:tcMar>
                    <w:top w:w="15" w:type="dxa"/>
                    <w:left w:w="15" w:type="dxa"/>
                    <w:bottom w:w="15" w:type="dxa"/>
                    <w:right w:w="15" w:type="dxa"/>
                  </w:tcMar>
                </w:tcPr>
                <w:p w14:paraId="4D89DE7F" w14:textId="77777777" w:rsidR="00214436" w:rsidRPr="00CE0942" w:rsidRDefault="00CE6367">
                  <w:pPr>
                    <w:spacing w:after="0" w:line="240" w:lineRule="auto"/>
                    <w:rPr>
                      <w:rFonts w:ascii="Times New Roman" w:hAnsi="Times New Roman" w:cs="Times New Roman"/>
                      <w:b/>
                      <w:bCs/>
                      <w:color w:val="000000"/>
                      <w:sz w:val="24"/>
                      <w:szCs w:val="24"/>
                    </w:rPr>
                  </w:pPr>
                  <w:r w:rsidRPr="00CE0942">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14:paraId="3D298B7F" w14:textId="77777777" w:rsidR="00214436" w:rsidRPr="00CE0942" w:rsidRDefault="00CE6367">
                  <w:pPr>
                    <w:spacing w:after="0" w:line="240" w:lineRule="auto"/>
                    <w:rPr>
                      <w:rFonts w:ascii="Times New Roman" w:hAnsi="Times New Roman" w:cs="Times New Roman"/>
                      <w:b/>
                      <w:bCs/>
                      <w:color w:val="000000"/>
                      <w:sz w:val="24"/>
                      <w:szCs w:val="24"/>
                    </w:rPr>
                  </w:pPr>
                  <w:r w:rsidRPr="00CE0942">
                    <w:rPr>
                      <w:rFonts w:ascii="Times New Roman" w:hAnsi="Times New Roman" w:cs="Times New Roman"/>
                      <w:b/>
                      <w:bCs/>
                      <w:color w:val="000000"/>
                      <w:sz w:val="24"/>
                      <w:szCs w:val="24"/>
                    </w:rPr>
                    <w:t xml:space="preserve"> Описание работы</w:t>
                  </w:r>
                </w:p>
              </w:tc>
              <w:tc>
                <w:tcPr>
                  <w:tcW w:w="1995" w:type="dxa"/>
                  <w:tcMar>
                    <w:top w:w="15" w:type="dxa"/>
                    <w:left w:w="15" w:type="dxa"/>
                    <w:bottom w:w="15" w:type="dxa"/>
                    <w:right w:w="15" w:type="dxa"/>
                  </w:tcMar>
                </w:tcPr>
                <w:p w14:paraId="7DD96D69" w14:textId="77777777" w:rsidR="00214436" w:rsidRPr="00CE0942" w:rsidRDefault="00CE6367">
                  <w:pPr>
                    <w:spacing w:after="0" w:line="240" w:lineRule="auto"/>
                    <w:rPr>
                      <w:rFonts w:ascii="Times New Roman" w:hAnsi="Times New Roman" w:cs="Times New Roman"/>
                      <w:b/>
                      <w:bCs/>
                      <w:color w:val="000000"/>
                      <w:sz w:val="24"/>
                      <w:szCs w:val="24"/>
                    </w:rPr>
                  </w:pPr>
                  <w:r w:rsidRPr="00CE0942">
                    <w:rPr>
                      <w:rFonts w:ascii="Times New Roman" w:hAnsi="Times New Roman" w:cs="Times New Roman"/>
                      <w:b/>
                      <w:bCs/>
                      <w:color w:val="000000"/>
                      <w:sz w:val="24"/>
                      <w:szCs w:val="24"/>
                    </w:rPr>
                    <w:t xml:space="preserve"> Стоимость</w:t>
                  </w:r>
                </w:p>
              </w:tc>
              <w:tc>
                <w:tcPr>
                  <w:tcW w:w="2574" w:type="dxa"/>
                  <w:tcMar>
                    <w:top w:w="15" w:type="dxa"/>
                    <w:left w:w="15" w:type="dxa"/>
                    <w:bottom w:w="15" w:type="dxa"/>
                    <w:right w:w="15" w:type="dxa"/>
                  </w:tcMar>
                </w:tcPr>
                <w:p w14:paraId="19475307" w14:textId="77777777" w:rsidR="00214436" w:rsidRPr="00CE0942" w:rsidRDefault="00CE6367">
                  <w:pPr>
                    <w:spacing w:after="0" w:line="240" w:lineRule="auto"/>
                    <w:rPr>
                      <w:rFonts w:ascii="Times New Roman" w:hAnsi="Times New Roman" w:cs="Times New Roman"/>
                      <w:b/>
                      <w:bCs/>
                      <w:color w:val="000000"/>
                      <w:sz w:val="24"/>
                      <w:szCs w:val="24"/>
                    </w:rPr>
                  </w:pPr>
                  <w:r w:rsidRPr="00CE0942">
                    <w:rPr>
                      <w:rFonts w:ascii="Times New Roman" w:hAnsi="Times New Roman" w:cs="Times New Roman"/>
                      <w:b/>
                      <w:bCs/>
                      <w:color w:val="000000"/>
                      <w:sz w:val="24"/>
                      <w:szCs w:val="24"/>
                    </w:rPr>
                    <w:t xml:space="preserve"> Результат</w:t>
                  </w:r>
                </w:p>
              </w:tc>
            </w:tr>
            <w:tr w:rsidR="00214436" w:rsidRPr="00CE0942" w14:paraId="74DC6925" w14:textId="77777777">
              <w:trPr>
                <w:tblCellSpacing w:w="15" w:type="dxa"/>
              </w:trPr>
              <w:tc>
                <w:tcPr>
                  <w:tcW w:w="2644" w:type="dxa"/>
                  <w:tcMar>
                    <w:top w:w="15" w:type="dxa"/>
                    <w:left w:w="15" w:type="dxa"/>
                    <w:bottom w:w="15" w:type="dxa"/>
                    <w:right w:w="15" w:type="dxa"/>
                  </w:tcMar>
                </w:tcPr>
                <w:p w14:paraId="68B97224" w14:textId="77777777" w:rsidR="00214436" w:rsidRPr="00CE0942" w:rsidRDefault="00214436">
                  <w:pPr>
                    <w:spacing w:after="0" w:line="240" w:lineRule="auto"/>
                    <w:rPr>
                      <w:rFonts w:ascii="Times New Roman" w:hAnsi="Times New Roman" w:cs="Times New Roman"/>
                      <w:color w:val="000000"/>
                      <w:sz w:val="24"/>
                      <w:szCs w:val="24"/>
                    </w:rPr>
                  </w:pPr>
                </w:p>
              </w:tc>
              <w:tc>
                <w:tcPr>
                  <w:tcW w:w="2413" w:type="dxa"/>
                  <w:tcMar>
                    <w:top w:w="15" w:type="dxa"/>
                    <w:left w:w="15" w:type="dxa"/>
                    <w:bottom w:w="15" w:type="dxa"/>
                    <w:right w:w="15" w:type="dxa"/>
                  </w:tcMar>
                </w:tcPr>
                <w:p w14:paraId="2D5CB80E" w14:textId="77777777" w:rsidR="00214436" w:rsidRPr="00CE0942" w:rsidRDefault="00214436">
                  <w:pPr>
                    <w:spacing w:after="0" w:line="240" w:lineRule="auto"/>
                    <w:rPr>
                      <w:rFonts w:ascii="Times New Roman" w:hAnsi="Times New Roman" w:cs="Times New Roman"/>
                      <w:color w:val="000000"/>
                      <w:sz w:val="24"/>
                      <w:szCs w:val="24"/>
                    </w:rPr>
                  </w:pPr>
                </w:p>
              </w:tc>
              <w:tc>
                <w:tcPr>
                  <w:tcW w:w="1995" w:type="dxa"/>
                  <w:tcMar>
                    <w:top w:w="15" w:type="dxa"/>
                    <w:left w:w="15" w:type="dxa"/>
                    <w:bottom w:w="15" w:type="dxa"/>
                    <w:right w:w="15" w:type="dxa"/>
                  </w:tcMar>
                </w:tcPr>
                <w:p w14:paraId="590DB6EB" w14:textId="77777777" w:rsidR="00214436" w:rsidRPr="00CE0942" w:rsidRDefault="00CE6367">
                  <w:pPr>
                    <w:spacing w:after="0" w:line="240" w:lineRule="auto"/>
                    <w:rPr>
                      <w:rFonts w:ascii="Times New Roman" w:hAnsi="Times New Roman" w:cs="Times New Roman"/>
                      <w:color w:val="000000"/>
                      <w:sz w:val="24"/>
                      <w:szCs w:val="24"/>
                    </w:rPr>
                  </w:pPr>
                  <w:r w:rsidRPr="00CE0942">
                    <w:rPr>
                      <w:rFonts w:ascii="Times New Roman" w:hAnsi="Times New Roman" w:cs="Times New Roman"/>
                      <w:color w:val="000000"/>
                      <w:sz w:val="24"/>
                      <w:szCs w:val="24"/>
                    </w:rPr>
                    <w:t xml:space="preserve">  </w:t>
                  </w:r>
                </w:p>
              </w:tc>
              <w:tc>
                <w:tcPr>
                  <w:tcW w:w="2574" w:type="dxa"/>
                  <w:tcMar>
                    <w:top w:w="15" w:type="dxa"/>
                    <w:left w:w="15" w:type="dxa"/>
                    <w:bottom w:w="15" w:type="dxa"/>
                    <w:right w:w="15" w:type="dxa"/>
                  </w:tcMar>
                </w:tcPr>
                <w:p w14:paraId="7E2F3A4C" w14:textId="77777777" w:rsidR="00214436" w:rsidRPr="00CE0942" w:rsidRDefault="00CE6367">
                  <w:pPr>
                    <w:spacing w:after="0" w:line="240" w:lineRule="auto"/>
                    <w:rPr>
                      <w:rFonts w:ascii="Times New Roman" w:hAnsi="Times New Roman" w:cs="Times New Roman"/>
                      <w:color w:val="000000"/>
                      <w:sz w:val="24"/>
                      <w:szCs w:val="24"/>
                    </w:rPr>
                  </w:pPr>
                  <w:r w:rsidRPr="00CE0942">
                    <w:rPr>
                      <w:rFonts w:ascii="Times New Roman" w:hAnsi="Times New Roman" w:cs="Times New Roman"/>
                      <w:color w:val="000000"/>
                      <w:sz w:val="24"/>
                      <w:szCs w:val="24"/>
                    </w:rPr>
                    <w:t xml:space="preserve"> </w:t>
                  </w:r>
                </w:p>
              </w:tc>
            </w:tr>
          </w:tbl>
          <w:p w14:paraId="46BAB43D" w14:textId="77777777" w:rsidR="00214436" w:rsidRPr="00CE0942" w:rsidRDefault="00214436">
            <w:pPr>
              <w:pStyle w:val="aff8"/>
              <w:rPr>
                <w:rFonts w:ascii="Times New Roman" w:hAnsi="Times New Roman"/>
                <w:iCs/>
                <w:color w:val="auto"/>
                <w:u w:val="none"/>
              </w:rPr>
            </w:pPr>
          </w:p>
        </w:tc>
      </w:tr>
      <w:tr w:rsidR="00214436" w:rsidRPr="00CE0942" w14:paraId="72680A72" w14:textId="77777777">
        <w:trPr>
          <w:trHeight w:val="618"/>
        </w:trPr>
        <w:tc>
          <w:tcPr>
            <w:tcW w:w="10024" w:type="dxa"/>
            <w:gridSpan w:val="2"/>
          </w:tcPr>
          <w:p w14:paraId="6424CA0C" w14:textId="77777777" w:rsidR="00214436" w:rsidRPr="00CE0942" w:rsidRDefault="00CE6367">
            <w:pPr>
              <w:pStyle w:val="aff8"/>
              <w:rPr>
                <w:rFonts w:ascii="Times New Roman" w:eastAsiaTheme="minorHAnsi" w:hAnsi="Times New Roman"/>
                <w:b w:val="0"/>
                <w:color w:val="auto"/>
                <w:sz w:val="22"/>
                <w:u w:val="none"/>
                <w:lang w:eastAsia="ru-RU"/>
              </w:rPr>
            </w:pPr>
            <w:r w:rsidRPr="00CE0942">
              <w:rPr>
                <w:rFonts w:ascii="Times New Roman" w:eastAsiaTheme="minorHAnsi" w:hAnsi="Times New Roman"/>
                <w:b w:val="0"/>
                <w:color w:val="auto"/>
                <w:sz w:val="22"/>
                <w:u w:val="none"/>
                <w:lang w:eastAsia="ru-RU"/>
              </w:rPr>
              <w:t>Этап 2 (длительность – 10 месяцев)</w:t>
            </w:r>
          </w:p>
        </w:tc>
      </w:tr>
      <w:tr w:rsidR="00214436" w:rsidRPr="00CE0942" w14:paraId="749915AA" w14:textId="77777777">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214436" w:rsidRPr="00CE0942" w14:paraId="2F56E2E1" w14:textId="77777777">
              <w:trPr>
                <w:tblCellSpacing w:w="15" w:type="dxa"/>
              </w:trPr>
              <w:tc>
                <w:tcPr>
                  <w:tcW w:w="2644" w:type="dxa"/>
                  <w:tcMar>
                    <w:top w:w="15" w:type="dxa"/>
                    <w:left w:w="15" w:type="dxa"/>
                    <w:bottom w:w="15" w:type="dxa"/>
                    <w:right w:w="15" w:type="dxa"/>
                  </w:tcMar>
                  <w:vAlign w:val="center"/>
                </w:tcPr>
                <w:p w14:paraId="1C659A52" w14:textId="77777777" w:rsidR="00214436" w:rsidRPr="00CE0942" w:rsidRDefault="00CE6367">
                  <w:pPr>
                    <w:spacing w:after="0" w:line="240" w:lineRule="auto"/>
                    <w:rPr>
                      <w:rFonts w:ascii="Times New Roman" w:hAnsi="Times New Roman" w:cs="Times New Roman"/>
                      <w:b/>
                      <w:bCs/>
                      <w:color w:val="000000"/>
                      <w:sz w:val="24"/>
                      <w:szCs w:val="24"/>
                    </w:rPr>
                  </w:pPr>
                  <w:r w:rsidRPr="00CE0942">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14:paraId="00DE0CA4" w14:textId="77777777" w:rsidR="00214436" w:rsidRPr="00CE0942" w:rsidRDefault="00CE6367">
                  <w:pPr>
                    <w:spacing w:after="0" w:line="240" w:lineRule="auto"/>
                    <w:rPr>
                      <w:rFonts w:ascii="Times New Roman" w:hAnsi="Times New Roman" w:cs="Times New Roman"/>
                      <w:b/>
                      <w:bCs/>
                      <w:color w:val="000000"/>
                      <w:sz w:val="24"/>
                      <w:szCs w:val="24"/>
                    </w:rPr>
                  </w:pPr>
                  <w:r w:rsidRPr="00CE0942">
                    <w:rPr>
                      <w:rFonts w:ascii="Times New Roman" w:hAnsi="Times New Roman" w:cs="Times New Roman"/>
                      <w:b/>
                      <w:bCs/>
                      <w:color w:val="000000"/>
                      <w:sz w:val="24"/>
                      <w:szCs w:val="24"/>
                    </w:rPr>
                    <w:t xml:space="preserve">   Описание работы</w:t>
                  </w:r>
                </w:p>
              </w:tc>
              <w:tc>
                <w:tcPr>
                  <w:tcW w:w="2097" w:type="dxa"/>
                  <w:tcMar>
                    <w:top w:w="15" w:type="dxa"/>
                    <w:left w:w="15" w:type="dxa"/>
                    <w:bottom w:w="15" w:type="dxa"/>
                    <w:right w:w="15" w:type="dxa"/>
                  </w:tcMar>
                  <w:vAlign w:val="center"/>
                </w:tcPr>
                <w:p w14:paraId="6197A2AD" w14:textId="77777777" w:rsidR="00214436" w:rsidRPr="00CE0942" w:rsidRDefault="00CE6367">
                  <w:pPr>
                    <w:spacing w:after="0" w:line="240" w:lineRule="auto"/>
                    <w:rPr>
                      <w:rFonts w:ascii="Times New Roman" w:hAnsi="Times New Roman" w:cs="Times New Roman"/>
                      <w:b/>
                      <w:bCs/>
                      <w:color w:val="000000"/>
                      <w:sz w:val="24"/>
                      <w:szCs w:val="24"/>
                    </w:rPr>
                  </w:pPr>
                  <w:r w:rsidRPr="00CE0942">
                    <w:rPr>
                      <w:rFonts w:ascii="Times New Roman" w:hAnsi="Times New Roman" w:cs="Times New Roman"/>
                      <w:b/>
                      <w:bCs/>
                      <w:color w:val="000000"/>
                      <w:sz w:val="24"/>
                      <w:szCs w:val="24"/>
                    </w:rPr>
                    <w:t xml:space="preserve">  Стоимость</w:t>
                  </w:r>
                </w:p>
              </w:tc>
              <w:tc>
                <w:tcPr>
                  <w:tcW w:w="2506" w:type="dxa"/>
                  <w:tcMar>
                    <w:top w:w="15" w:type="dxa"/>
                    <w:left w:w="15" w:type="dxa"/>
                    <w:bottom w:w="15" w:type="dxa"/>
                    <w:right w:w="15" w:type="dxa"/>
                  </w:tcMar>
                  <w:vAlign w:val="center"/>
                </w:tcPr>
                <w:p w14:paraId="1148C269" w14:textId="77777777" w:rsidR="00214436" w:rsidRPr="00CE0942" w:rsidRDefault="00CE6367">
                  <w:pPr>
                    <w:spacing w:after="0" w:line="240" w:lineRule="auto"/>
                    <w:rPr>
                      <w:rFonts w:ascii="Times New Roman" w:hAnsi="Times New Roman" w:cs="Times New Roman"/>
                      <w:b/>
                      <w:bCs/>
                      <w:color w:val="000000"/>
                      <w:sz w:val="24"/>
                      <w:szCs w:val="24"/>
                    </w:rPr>
                  </w:pPr>
                  <w:r w:rsidRPr="00CE0942">
                    <w:rPr>
                      <w:rFonts w:ascii="Times New Roman" w:hAnsi="Times New Roman" w:cs="Times New Roman"/>
                      <w:b/>
                      <w:bCs/>
                      <w:color w:val="000000"/>
                      <w:sz w:val="24"/>
                      <w:szCs w:val="24"/>
                    </w:rPr>
                    <w:t>Результат</w:t>
                  </w:r>
                </w:p>
              </w:tc>
            </w:tr>
            <w:tr w:rsidR="00214436" w:rsidRPr="00CE0942" w14:paraId="39817BA1" w14:textId="77777777">
              <w:trPr>
                <w:tblCellSpacing w:w="15" w:type="dxa"/>
              </w:trPr>
              <w:tc>
                <w:tcPr>
                  <w:tcW w:w="2644" w:type="dxa"/>
                  <w:tcMar>
                    <w:top w:w="15" w:type="dxa"/>
                    <w:left w:w="15" w:type="dxa"/>
                    <w:bottom w:w="15" w:type="dxa"/>
                    <w:right w:w="15" w:type="dxa"/>
                  </w:tcMar>
                  <w:vAlign w:val="center"/>
                </w:tcPr>
                <w:p w14:paraId="334A9613" w14:textId="77777777" w:rsidR="00214436" w:rsidRPr="00CE0942" w:rsidRDefault="00214436">
                  <w:pPr>
                    <w:spacing w:after="0" w:line="240" w:lineRule="auto"/>
                    <w:rPr>
                      <w:rFonts w:ascii="Times New Roman" w:hAnsi="Times New Roman" w:cs="Times New Roman"/>
                      <w:color w:val="000000"/>
                      <w:sz w:val="24"/>
                      <w:szCs w:val="24"/>
                    </w:rPr>
                  </w:pPr>
                </w:p>
              </w:tc>
              <w:tc>
                <w:tcPr>
                  <w:tcW w:w="2379" w:type="dxa"/>
                  <w:tcMar>
                    <w:top w:w="15" w:type="dxa"/>
                    <w:left w:w="15" w:type="dxa"/>
                    <w:bottom w:w="15" w:type="dxa"/>
                    <w:right w:w="15" w:type="dxa"/>
                  </w:tcMar>
                  <w:vAlign w:val="center"/>
                </w:tcPr>
                <w:p w14:paraId="4F6C238E" w14:textId="77777777" w:rsidR="00214436" w:rsidRPr="00CE0942" w:rsidRDefault="00214436">
                  <w:pPr>
                    <w:spacing w:after="0" w:line="240" w:lineRule="auto"/>
                    <w:rPr>
                      <w:rFonts w:ascii="Times New Roman" w:hAnsi="Times New Roman" w:cs="Times New Roman"/>
                      <w:color w:val="000000"/>
                      <w:sz w:val="24"/>
                      <w:szCs w:val="24"/>
                    </w:rPr>
                  </w:pPr>
                </w:p>
              </w:tc>
              <w:tc>
                <w:tcPr>
                  <w:tcW w:w="2097" w:type="dxa"/>
                  <w:tcMar>
                    <w:top w:w="15" w:type="dxa"/>
                    <w:left w:w="15" w:type="dxa"/>
                    <w:bottom w:w="15" w:type="dxa"/>
                    <w:right w:w="15" w:type="dxa"/>
                  </w:tcMar>
                  <w:vAlign w:val="center"/>
                </w:tcPr>
                <w:p w14:paraId="029CD176" w14:textId="77777777" w:rsidR="00214436" w:rsidRPr="00CE0942" w:rsidRDefault="00CE6367">
                  <w:pPr>
                    <w:spacing w:after="0" w:line="240" w:lineRule="auto"/>
                    <w:rPr>
                      <w:rFonts w:ascii="Times New Roman" w:hAnsi="Times New Roman" w:cs="Times New Roman"/>
                      <w:color w:val="000000"/>
                      <w:sz w:val="24"/>
                      <w:szCs w:val="24"/>
                    </w:rPr>
                  </w:pPr>
                  <w:r w:rsidRPr="00CE0942">
                    <w:rPr>
                      <w:rFonts w:ascii="Times New Roman" w:hAnsi="Times New Roman" w:cs="Times New Roman"/>
                      <w:color w:val="000000"/>
                      <w:sz w:val="24"/>
                      <w:szCs w:val="24"/>
                    </w:rPr>
                    <w:t xml:space="preserve">  </w:t>
                  </w:r>
                </w:p>
              </w:tc>
              <w:tc>
                <w:tcPr>
                  <w:tcW w:w="2506" w:type="dxa"/>
                  <w:tcMar>
                    <w:top w:w="15" w:type="dxa"/>
                    <w:left w:w="15" w:type="dxa"/>
                    <w:bottom w:w="15" w:type="dxa"/>
                    <w:right w:w="15" w:type="dxa"/>
                  </w:tcMar>
                  <w:vAlign w:val="center"/>
                </w:tcPr>
                <w:p w14:paraId="551C4B4C" w14:textId="77777777" w:rsidR="00214436" w:rsidRPr="00CE0942" w:rsidRDefault="00214436">
                  <w:pPr>
                    <w:spacing w:after="0" w:line="240" w:lineRule="auto"/>
                    <w:rPr>
                      <w:rFonts w:ascii="Times New Roman" w:hAnsi="Times New Roman" w:cs="Times New Roman"/>
                      <w:color w:val="000000"/>
                      <w:sz w:val="24"/>
                      <w:szCs w:val="24"/>
                    </w:rPr>
                  </w:pPr>
                </w:p>
              </w:tc>
            </w:tr>
          </w:tbl>
          <w:p w14:paraId="377091E0" w14:textId="77777777" w:rsidR="00214436" w:rsidRPr="00CE0942" w:rsidRDefault="00214436">
            <w:pPr>
              <w:pStyle w:val="aff8"/>
              <w:rPr>
                <w:rFonts w:ascii="Times New Roman" w:hAnsi="Times New Roman"/>
              </w:rPr>
            </w:pPr>
          </w:p>
        </w:tc>
      </w:tr>
      <w:tr w:rsidR="00214436" w:rsidRPr="00CE0942" w14:paraId="67981AC6" w14:textId="77777777">
        <w:trPr>
          <w:trHeight w:val="618"/>
        </w:trPr>
        <w:tc>
          <w:tcPr>
            <w:tcW w:w="10024" w:type="dxa"/>
            <w:gridSpan w:val="2"/>
          </w:tcPr>
          <w:p w14:paraId="2FE10C0D" w14:textId="77777777" w:rsidR="00214436" w:rsidRPr="00CE0942" w:rsidRDefault="00CE6367">
            <w:pPr>
              <w:pStyle w:val="aff7"/>
              <w:rPr>
                <w:rFonts w:ascii="Times New Roman" w:hAnsi="Times New Roman"/>
                <w:sz w:val="22"/>
              </w:rPr>
            </w:pPr>
            <w:r w:rsidRPr="00CE0942">
              <w:rPr>
                <w:rFonts w:ascii="Times New Roman" w:hAnsi="Times New Roman"/>
              </w:rPr>
              <w:t xml:space="preserve">Поддержка других институтов </w:t>
            </w:r>
            <w:r w:rsidRPr="00CE0942">
              <w:rPr>
                <w:rFonts w:ascii="Times New Roman" w:hAnsi="Times New Roman"/>
              </w:rPr>
              <w:br/>
              <w:t>инновационного развития</w:t>
            </w:r>
          </w:p>
        </w:tc>
      </w:tr>
      <w:tr w:rsidR="00214436" w:rsidRPr="00CE0942" w14:paraId="53129A0E"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514805C8" w14:textId="77777777" w:rsidR="00214436" w:rsidRPr="00CE0942" w:rsidRDefault="00CE6367">
            <w:pPr>
              <w:pStyle w:val="aff8"/>
              <w:rPr>
                <w:rFonts w:ascii="Times New Roman" w:hAnsi="Times New Roman"/>
                <w:b w:val="0"/>
                <w:color w:val="auto"/>
                <w:sz w:val="22"/>
                <w:u w:val="none"/>
              </w:rPr>
            </w:pPr>
            <w:r w:rsidRPr="00CE0942">
              <w:rPr>
                <w:rFonts w:ascii="Times New Roman" w:hAnsi="Times New Roman"/>
                <w:b w:val="0"/>
                <w:color w:val="auto"/>
                <w:sz w:val="22"/>
                <w:u w:val="none"/>
              </w:rPr>
              <w:t>Опыт взаимодействия с другими институтами развития</w:t>
            </w:r>
          </w:p>
        </w:tc>
      </w:tr>
      <w:tr w:rsidR="00214436" w:rsidRPr="00CE0942" w14:paraId="4689E1E4"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BACE11B" w14:textId="77777777" w:rsidR="00214436" w:rsidRPr="00CE0942" w:rsidRDefault="00CE6367">
            <w:pPr>
              <w:pStyle w:val="aff8"/>
              <w:rPr>
                <w:rFonts w:ascii="Times New Roman" w:hAnsi="Times New Roman"/>
                <w:color w:val="auto"/>
                <w:sz w:val="22"/>
              </w:rPr>
            </w:pPr>
            <w:r w:rsidRPr="00CE0942">
              <w:rPr>
                <w:rFonts w:ascii="Times New Roman" w:hAnsi="Times New Roman"/>
                <w:color w:val="auto"/>
                <w:sz w:val="22"/>
              </w:rPr>
              <w:t>Платформа НТИ</w:t>
            </w:r>
          </w:p>
          <w:p w14:paraId="0244905F" w14:textId="77777777" w:rsidR="00214436" w:rsidRPr="00CE0942" w:rsidRDefault="00214436">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1B632B89" w14:textId="77777777" w:rsidR="00214436" w:rsidRPr="00CE0942" w:rsidRDefault="00214436">
            <w:pPr>
              <w:pStyle w:val="aff8"/>
              <w:jc w:val="center"/>
              <w:rPr>
                <w:rFonts w:ascii="Times New Roman" w:hAnsi="Times New Roman"/>
                <w:iCs/>
                <w:color w:val="auto"/>
                <w:sz w:val="22"/>
                <w:u w:val="none"/>
              </w:rPr>
            </w:pPr>
          </w:p>
        </w:tc>
      </w:tr>
      <w:tr w:rsidR="00214436" w:rsidRPr="00CE0942" w14:paraId="15A8D306"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32ABBE5F" w14:textId="77777777" w:rsidR="00214436" w:rsidRPr="00CE0942" w:rsidRDefault="00CE6367">
            <w:pPr>
              <w:keepLines/>
              <w:spacing w:after="0"/>
              <w:rPr>
                <w:rFonts w:ascii="Times New Roman" w:hAnsi="Times New Roman" w:cs="Times New Roman"/>
                <w:bCs/>
              </w:rPr>
            </w:pPr>
            <w:r w:rsidRPr="00CE0942">
              <w:rPr>
                <w:rFonts w:ascii="Times New Roman" w:hAnsi="Times New Roman" w:cs="Times New Roman"/>
                <w:bCs/>
              </w:rPr>
              <w:t xml:space="preserve">Участвовал ли кто-либо из членов проектной команды в «Акселерационно-образовательных интенсивах по формированию и </w:t>
            </w:r>
            <w:proofErr w:type="spellStart"/>
            <w:r w:rsidRPr="00CE0942">
              <w:rPr>
                <w:rFonts w:ascii="Times New Roman" w:hAnsi="Times New Roman" w:cs="Times New Roman"/>
                <w:bCs/>
              </w:rPr>
              <w:t>преакселерации</w:t>
            </w:r>
            <w:proofErr w:type="spellEnd"/>
            <w:r w:rsidRPr="00CE0942">
              <w:rPr>
                <w:rFonts w:ascii="Times New Roman" w:hAnsi="Times New Roman" w:cs="Times New Roman"/>
                <w:bCs/>
              </w:rPr>
              <w:t xml:space="preserve"> команд»:</w:t>
            </w:r>
          </w:p>
          <w:p w14:paraId="01B3147D" w14:textId="77777777" w:rsidR="00214436" w:rsidRPr="00CE0942" w:rsidRDefault="00214436">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4E25A7F2" w14:textId="77777777" w:rsidR="00214436" w:rsidRPr="00CE0942" w:rsidRDefault="00214436">
            <w:pPr>
              <w:pStyle w:val="aff8"/>
              <w:jc w:val="center"/>
              <w:rPr>
                <w:rFonts w:ascii="Times New Roman" w:hAnsi="Times New Roman"/>
                <w:iCs/>
                <w:color w:val="auto"/>
                <w:sz w:val="22"/>
                <w:u w:val="none"/>
              </w:rPr>
            </w:pPr>
          </w:p>
        </w:tc>
      </w:tr>
      <w:tr w:rsidR="00214436" w:rsidRPr="00CE0942" w14:paraId="491D4B11"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8B44B13" w14:textId="77777777" w:rsidR="00214436" w:rsidRPr="00CE0942" w:rsidRDefault="00CE6367">
            <w:pPr>
              <w:keepLines/>
              <w:spacing w:after="0"/>
              <w:rPr>
                <w:rFonts w:ascii="Times New Roman" w:hAnsi="Times New Roman" w:cs="Times New Roman"/>
                <w:bCs/>
              </w:rPr>
            </w:pPr>
            <w:r w:rsidRPr="00CE0942">
              <w:rPr>
                <w:rFonts w:ascii="Times New Roman" w:hAnsi="Times New Roman" w:cs="Times New Roman"/>
                <w:bCs/>
              </w:rPr>
              <w:t>Участвовал ли кто-либо из членов проектной команды в программах «Диагностика и формирование компетентностного профиля человека / команды»:</w:t>
            </w:r>
          </w:p>
          <w:p w14:paraId="07B0CCBB" w14:textId="77777777" w:rsidR="00214436" w:rsidRPr="00CE0942" w:rsidRDefault="00214436">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24AAD796" w14:textId="77777777" w:rsidR="00214436" w:rsidRPr="00CE0942" w:rsidRDefault="00214436">
            <w:pPr>
              <w:pStyle w:val="aff8"/>
              <w:jc w:val="center"/>
              <w:rPr>
                <w:rFonts w:ascii="Times New Roman" w:hAnsi="Times New Roman"/>
                <w:iCs/>
                <w:color w:val="auto"/>
                <w:sz w:val="22"/>
                <w:u w:val="none"/>
              </w:rPr>
            </w:pPr>
          </w:p>
        </w:tc>
      </w:tr>
      <w:tr w:rsidR="00214436" w:rsidRPr="00CE0942" w14:paraId="2E303780"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3D5A026" w14:textId="77777777" w:rsidR="00214436" w:rsidRPr="00CE0942" w:rsidRDefault="00CE6367">
            <w:pPr>
              <w:keepLines/>
              <w:spacing w:after="0"/>
              <w:rPr>
                <w:rFonts w:ascii="Times New Roman" w:hAnsi="Times New Roman" w:cs="Times New Roman"/>
                <w:bCs/>
              </w:rPr>
            </w:pPr>
            <w:r w:rsidRPr="00CE0942">
              <w:rPr>
                <w:rFonts w:ascii="Times New Roman" w:hAnsi="Times New Roman" w:cs="Times New Roman"/>
                <w:bCs/>
              </w:rPr>
              <w:t>Перечень членов проектной команды, участвовавших в программах Leader ID и АНО «Платформа НТИ»:</w:t>
            </w:r>
          </w:p>
          <w:p w14:paraId="356D8488" w14:textId="77777777" w:rsidR="00214436" w:rsidRPr="00CE0942" w:rsidRDefault="00214436">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45822E1F" w14:textId="77777777" w:rsidR="00214436" w:rsidRPr="00CE0942" w:rsidRDefault="00214436">
            <w:pPr>
              <w:pStyle w:val="aff8"/>
              <w:jc w:val="center"/>
              <w:rPr>
                <w:rFonts w:ascii="Times New Roman" w:hAnsi="Times New Roman"/>
                <w:iCs/>
                <w:color w:val="auto"/>
                <w:sz w:val="22"/>
                <w:u w:val="none"/>
              </w:rPr>
            </w:pPr>
          </w:p>
        </w:tc>
      </w:tr>
      <w:tr w:rsidR="00214436" w:rsidRPr="00CE0942" w14:paraId="1A15ACCB"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0ACDF3FB" w14:textId="77777777" w:rsidR="00214436" w:rsidRPr="00CE0942" w:rsidRDefault="00CE6367">
            <w:pPr>
              <w:jc w:val="center"/>
              <w:rPr>
                <w:rFonts w:ascii="Times New Roman" w:hAnsi="Times New Roman" w:cs="Times New Roman"/>
                <w:lang w:eastAsia="en-US"/>
              </w:rPr>
            </w:pPr>
            <w:r w:rsidRPr="00CE0942">
              <w:rPr>
                <w:rFonts w:ascii="Times New Roman" w:eastAsia="Times New Roman" w:hAnsi="Times New Roman" w:cs="Times New Roman"/>
                <w:b/>
                <w:bCs/>
                <w:caps/>
                <w:sz w:val="32"/>
                <w:lang w:eastAsia="en-US"/>
              </w:rPr>
              <w:t>ДОПОЛНИТЕЛЬНО</w:t>
            </w:r>
          </w:p>
        </w:tc>
      </w:tr>
      <w:tr w:rsidR="00214436" w:rsidRPr="00CE0942" w14:paraId="45709315"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4C929B99" w14:textId="77777777" w:rsidR="00214436" w:rsidRPr="00CE0942" w:rsidRDefault="00CE6367">
            <w:pPr>
              <w:keepLines/>
              <w:rPr>
                <w:rFonts w:ascii="Times New Roman" w:hAnsi="Times New Roman" w:cs="Times New Roman"/>
                <w:b/>
                <w:bCs/>
              </w:rPr>
            </w:pPr>
            <w:r w:rsidRPr="00CE0942">
              <w:rPr>
                <w:rFonts w:ascii="Times New Roman" w:hAnsi="Times New Roman" w:cs="Times New Roman"/>
                <w:b/>
                <w:bCs/>
              </w:rPr>
              <w:t>Участие в программе «Стартап как диплом»</w:t>
            </w:r>
          </w:p>
        </w:tc>
        <w:tc>
          <w:tcPr>
            <w:tcW w:w="5812" w:type="dxa"/>
            <w:tcBorders>
              <w:top w:val="single" w:sz="4" w:space="0" w:color="auto"/>
              <w:left w:val="single" w:sz="4" w:space="0" w:color="auto"/>
              <w:bottom w:val="single" w:sz="4" w:space="0" w:color="auto"/>
              <w:right w:val="single" w:sz="4" w:space="0" w:color="auto"/>
            </w:tcBorders>
          </w:tcPr>
          <w:p w14:paraId="2F680ABC" w14:textId="77777777" w:rsidR="00214436" w:rsidRPr="00CE0942" w:rsidRDefault="00214436">
            <w:pPr>
              <w:rPr>
                <w:rFonts w:ascii="Times New Roman" w:hAnsi="Times New Roman" w:cs="Times New Roman"/>
                <w:lang w:eastAsia="en-US"/>
              </w:rPr>
            </w:pPr>
          </w:p>
        </w:tc>
      </w:tr>
      <w:tr w:rsidR="00214436" w:rsidRPr="00CE0942" w14:paraId="4ED0D34E"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AC75CBB" w14:textId="77777777" w:rsidR="00214436" w:rsidRPr="00CE0942" w:rsidRDefault="00CE6367">
            <w:pPr>
              <w:rPr>
                <w:rFonts w:ascii="Times New Roman" w:hAnsi="Times New Roman" w:cs="Times New Roman"/>
                <w:b/>
                <w:bCs/>
              </w:rPr>
            </w:pPr>
            <w:r w:rsidRPr="00CE0942">
              <w:rPr>
                <w:rFonts w:ascii="Times New Roman" w:hAnsi="Times New Roman" w:cs="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14:paraId="1D3D2C15" w14:textId="77777777" w:rsidR="00214436" w:rsidRPr="00CE0942" w:rsidRDefault="00214436">
            <w:pPr>
              <w:rPr>
                <w:rFonts w:ascii="Times New Roman" w:hAnsi="Times New Roman" w:cs="Times New Roman"/>
                <w:lang w:eastAsia="en-US"/>
              </w:rPr>
            </w:pPr>
          </w:p>
        </w:tc>
      </w:tr>
      <w:tr w:rsidR="00214436" w:rsidRPr="00CE0942" w14:paraId="14ABE0B3"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3C474196" w14:textId="77777777" w:rsidR="00214436" w:rsidRPr="00CE0942" w:rsidRDefault="00CE6367">
            <w:pPr>
              <w:pStyle w:val="aff8"/>
              <w:rPr>
                <w:rFonts w:ascii="Times New Roman" w:hAnsi="Times New Roman"/>
                <w:iCs/>
                <w:color w:val="auto"/>
                <w:sz w:val="22"/>
                <w:u w:val="none"/>
              </w:rPr>
            </w:pPr>
            <w:r w:rsidRPr="00CE0942">
              <w:rPr>
                <w:rFonts w:ascii="Times New Roman" w:eastAsiaTheme="minorHAnsi" w:hAnsi="Times New Roman"/>
                <w:color w:val="auto"/>
                <w:sz w:val="22"/>
                <w:u w:val="none"/>
                <w:lang w:eastAsia="ru-RU"/>
              </w:rPr>
              <w:t>Для исполнителей по программе УМНИК</w:t>
            </w:r>
          </w:p>
        </w:tc>
      </w:tr>
      <w:tr w:rsidR="00214436" w:rsidRPr="00CE0942" w14:paraId="1AF4CD40"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20D7F843" w14:textId="77777777" w:rsidR="00214436" w:rsidRPr="00CE0942" w:rsidRDefault="00CE6367">
            <w:pPr>
              <w:keepLines/>
              <w:rPr>
                <w:rFonts w:ascii="Times New Roman" w:hAnsi="Times New Roman" w:cs="Times New Roman"/>
                <w:bCs/>
              </w:rPr>
            </w:pPr>
            <w:r w:rsidRPr="00CE0942">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14:paraId="185BF5E3" w14:textId="77777777" w:rsidR="00214436" w:rsidRPr="00CE0942" w:rsidRDefault="00214436">
            <w:pPr>
              <w:rPr>
                <w:rFonts w:ascii="Times New Roman" w:hAnsi="Times New Roman" w:cs="Times New Roman"/>
                <w:bCs/>
              </w:rPr>
            </w:pPr>
          </w:p>
        </w:tc>
      </w:tr>
      <w:tr w:rsidR="00214436" w:rsidRPr="00CE0942" w14:paraId="45DD0742"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3C72C42D" w14:textId="77777777" w:rsidR="00214436" w:rsidRPr="00CE0942" w:rsidRDefault="00CE6367">
            <w:pPr>
              <w:keepLines/>
              <w:rPr>
                <w:rFonts w:ascii="Times New Roman" w:hAnsi="Times New Roman" w:cs="Times New Roman"/>
                <w:bCs/>
              </w:rPr>
            </w:pPr>
            <w:r w:rsidRPr="00CE0942">
              <w:rPr>
                <w:rFonts w:ascii="Times New Roman" w:hAnsi="Times New Roman" w:cs="Times New Roman"/>
                <w:bCs/>
              </w:rPr>
              <w:lastRenderedPageBreak/>
              <w:t>Роль лидера по программе «УМНИК» в заявке по программе «Студенческий стартап»</w:t>
            </w:r>
          </w:p>
        </w:tc>
        <w:tc>
          <w:tcPr>
            <w:tcW w:w="5812" w:type="dxa"/>
            <w:tcBorders>
              <w:top w:val="single" w:sz="4" w:space="0" w:color="auto"/>
              <w:left w:val="single" w:sz="4" w:space="0" w:color="auto"/>
              <w:bottom w:val="single" w:sz="4" w:space="0" w:color="auto"/>
              <w:right w:val="single" w:sz="4" w:space="0" w:color="auto"/>
            </w:tcBorders>
          </w:tcPr>
          <w:p w14:paraId="19DCC778" w14:textId="77777777" w:rsidR="00214436" w:rsidRPr="00CE0942" w:rsidRDefault="00214436">
            <w:pPr>
              <w:rPr>
                <w:rFonts w:ascii="Times New Roman" w:hAnsi="Times New Roman" w:cs="Times New Roman"/>
                <w:bCs/>
              </w:rPr>
            </w:pPr>
          </w:p>
        </w:tc>
      </w:tr>
    </w:tbl>
    <w:p w14:paraId="4B6C3F73" w14:textId="77777777" w:rsidR="00214436" w:rsidRPr="00CE0942" w:rsidRDefault="00CE6367">
      <w:pPr>
        <w:pStyle w:val="aff7"/>
        <w:rPr>
          <w:rFonts w:ascii="Times New Roman" w:hAnsi="Times New Roman"/>
        </w:rPr>
      </w:pPr>
      <w:r w:rsidRPr="00CE0942">
        <w:rPr>
          <w:rFonts w:ascii="Times New Roman" w:hAnsi="Times New Roman"/>
        </w:rPr>
        <w:t xml:space="preserve">Календарный план </w:t>
      </w:r>
    </w:p>
    <w:p w14:paraId="12CAFBC4" w14:textId="77777777" w:rsidR="00214436" w:rsidRPr="00CE0942" w:rsidRDefault="00CE6367">
      <w:pPr>
        <w:keepNext/>
        <w:keepLines/>
        <w:spacing w:after="0"/>
        <w:rPr>
          <w:rFonts w:ascii="Times New Roman" w:hAnsi="Times New Roman" w:cs="Times New Roman"/>
          <w:b/>
          <w:i/>
        </w:rPr>
      </w:pPr>
      <w:r w:rsidRPr="00CE0942">
        <w:rPr>
          <w:rFonts w:ascii="Times New Roman" w:hAnsi="Times New Roman" w:cs="Times New Roman"/>
          <w:b/>
          <w:i/>
        </w:rPr>
        <w:t xml:space="preserve">   Календарный план проекта:</w:t>
      </w:r>
    </w:p>
    <w:p w14:paraId="102951A4" w14:textId="77777777" w:rsidR="00214436" w:rsidRPr="00CE0942" w:rsidRDefault="00214436">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214436" w:rsidRPr="00CE0942" w14:paraId="2F23362A" w14:textId="77777777">
        <w:trPr>
          <w:trHeight w:val="982"/>
          <w:jc w:val="center"/>
        </w:trPr>
        <w:tc>
          <w:tcPr>
            <w:tcW w:w="683" w:type="dxa"/>
            <w:vAlign w:val="center"/>
          </w:tcPr>
          <w:p w14:paraId="1C2DC657" w14:textId="77777777" w:rsidR="00214436" w:rsidRPr="00CE0942" w:rsidRDefault="00CE6367">
            <w:pPr>
              <w:spacing w:after="0"/>
              <w:jc w:val="center"/>
              <w:rPr>
                <w:rFonts w:ascii="Times New Roman" w:hAnsi="Times New Roman" w:cs="Times New Roman"/>
                <w:color w:val="000000"/>
                <w:sz w:val="24"/>
                <w:szCs w:val="24"/>
              </w:rPr>
            </w:pPr>
            <w:r w:rsidRPr="00CE0942">
              <w:rPr>
                <w:rFonts w:ascii="Times New Roman" w:hAnsi="Times New Roman" w:cs="Times New Roman"/>
                <w:color w:val="000000"/>
              </w:rPr>
              <w:t>№ этапа</w:t>
            </w:r>
          </w:p>
        </w:tc>
        <w:tc>
          <w:tcPr>
            <w:tcW w:w="4841" w:type="dxa"/>
            <w:vAlign w:val="center"/>
          </w:tcPr>
          <w:p w14:paraId="231EAF34" w14:textId="77777777" w:rsidR="00214436" w:rsidRPr="00CE0942" w:rsidRDefault="00CE6367">
            <w:pPr>
              <w:spacing w:after="0"/>
              <w:jc w:val="center"/>
              <w:rPr>
                <w:rFonts w:ascii="Times New Roman" w:hAnsi="Times New Roman" w:cs="Times New Roman"/>
                <w:b/>
                <w:color w:val="000000"/>
                <w:sz w:val="20"/>
                <w:szCs w:val="20"/>
              </w:rPr>
            </w:pPr>
            <w:r w:rsidRPr="00CE0942">
              <w:rPr>
                <w:rFonts w:ascii="Times New Roman" w:hAnsi="Times New Roman" w:cs="Times New Roman"/>
                <w:b/>
                <w:color w:val="000000"/>
                <w:sz w:val="20"/>
                <w:szCs w:val="20"/>
              </w:rPr>
              <w:t>Название этапа календарного плана</w:t>
            </w:r>
          </w:p>
        </w:tc>
        <w:tc>
          <w:tcPr>
            <w:tcW w:w="1963" w:type="dxa"/>
            <w:vAlign w:val="center"/>
          </w:tcPr>
          <w:p w14:paraId="6B342F2F" w14:textId="77777777" w:rsidR="00214436" w:rsidRPr="00CE0942" w:rsidRDefault="00CE6367">
            <w:pPr>
              <w:spacing w:after="0"/>
              <w:jc w:val="center"/>
              <w:rPr>
                <w:rFonts w:ascii="Times New Roman" w:hAnsi="Times New Roman" w:cs="Times New Roman"/>
                <w:color w:val="000000"/>
                <w:sz w:val="24"/>
                <w:szCs w:val="24"/>
              </w:rPr>
            </w:pPr>
            <w:r w:rsidRPr="00CE0942">
              <w:rPr>
                <w:rFonts w:ascii="Times New Roman" w:hAnsi="Times New Roman" w:cs="Times New Roman"/>
                <w:b/>
                <w:color w:val="000000"/>
                <w:sz w:val="20"/>
                <w:szCs w:val="20"/>
              </w:rPr>
              <w:t xml:space="preserve">Длительность этапа, </w:t>
            </w:r>
            <w:proofErr w:type="spellStart"/>
            <w:r w:rsidRPr="00CE0942">
              <w:rPr>
                <w:rFonts w:ascii="Times New Roman" w:hAnsi="Times New Roman" w:cs="Times New Roman"/>
                <w:b/>
                <w:color w:val="000000"/>
                <w:sz w:val="20"/>
                <w:szCs w:val="20"/>
              </w:rPr>
              <w:t>мес</w:t>
            </w:r>
            <w:proofErr w:type="spellEnd"/>
          </w:p>
        </w:tc>
        <w:tc>
          <w:tcPr>
            <w:tcW w:w="2100" w:type="dxa"/>
            <w:vAlign w:val="center"/>
          </w:tcPr>
          <w:p w14:paraId="4C032159" w14:textId="77777777" w:rsidR="00214436" w:rsidRPr="00CE0942" w:rsidRDefault="00CE6367">
            <w:pPr>
              <w:spacing w:after="0"/>
              <w:jc w:val="center"/>
              <w:rPr>
                <w:rFonts w:ascii="Times New Roman" w:hAnsi="Times New Roman" w:cs="Times New Roman"/>
                <w:color w:val="000000"/>
                <w:sz w:val="24"/>
                <w:szCs w:val="24"/>
              </w:rPr>
            </w:pPr>
            <w:r w:rsidRPr="00CE0942">
              <w:rPr>
                <w:rFonts w:ascii="Times New Roman" w:hAnsi="Times New Roman" w:cs="Times New Roman"/>
                <w:b/>
                <w:color w:val="000000"/>
                <w:sz w:val="20"/>
                <w:szCs w:val="20"/>
              </w:rPr>
              <w:t>Стоимость, руб.</w:t>
            </w:r>
          </w:p>
        </w:tc>
      </w:tr>
      <w:tr w:rsidR="00214436" w:rsidRPr="00CE0942" w14:paraId="1436DD68" w14:textId="77777777">
        <w:trPr>
          <w:trHeight w:val="1134"/>
          <w:jc w:val="center"/>
        </w:trPr>
        <w:tc>
          <w:tcPr>
            <w:tcW w:w="683" w:type="dxa"/>
            <w:vAlign w:val="center"/>
          </w:tcPr>
          <w:p w14:paraId="74E1B322" w14:textId="77777777" w:rsidR="00214436" w:rsidRPr="00CE0942" w:rsidRDefault="00CE6367">
            <w:pPr>
              <w:spacing w:after="0"/>
              <w:jc w:val="center"/>
              <w:rPr>
                <w:rFonts w:ascii="Times New Roman" w:hAnsi="Times New Roman" w:cs="Times New Roman"/>
                <w:color w:val="000000"/>
                <w:sz w:val="24"/>
                <w:szCs w:val="24"/>
              </w:rPr>
            </w:pPr>
            <w:r w:rsidRPr="00CE0942">
              <w:rPr>
                <w:rFonts w:ascii="Times New Roman" w:hAnsi="Times New Roman" w:cs="Times New Roman"/>
              </w:rPr>
              <w:t>1</w:t>
            </w:r>
          </w:p>
        </w:tc>
        <w:tc>
          <w:tcPr>
            <w:tcW w:w="4841" w:type="dxa"/>
            <w:vAlign w:val="center"/>
          </w:tcPr>
          <w:p w14:paraId="11A2234E" w14:textId="77777777" w:rsidR="00214436" w:rsidRPr="00CE0942" w:rsidRDefault="00214436">
            <w:pPr>
              <w:spacing w:after="0"/>
              <w:jc w:val="center"/>
              <w:rPr>
                <w:rFonts w:ascii="Times New Roman" w:hAnsi="Times New Roman" w:cs="Times New Roman"/>
                <w:color w:val="000000"/>
                <w:sz w:val="24"/>
                <w:szCs w:val="24"/>
              </w:rPr>
            </w:pPr>
          </w:p>
        </w:tc>
        <w:tc>
          <w:tcPr>
            <w:tcW w:w="1963" w:type="dxa"/>
            <w:vAlign w:val="center"/>
          </w:tcPr>
          <w:p w14:paraId="143115DF" w14:textId="77777777" w:rsidR="00214436" w:rsidRPr="00CE0942" w:rsidRDefault="00214436">
            <w:pPr>
              <w:spacing w:after="0"/>
              <w:jc w:val="center"/>
              <w:rPr>
                <w:rFonts w:ascii="Times New Roman" w:hAnsi="Times New Roman" w:cs="Times New Roman"/>
                <w:color w:val="000000"/>
                <w:sz w:val="20"/>
                <w:szCs w:val="20"/>
              </w:rPr>
            </w:pPr>
          </w:p>
        </w:tc>
        <w:tc>
          <w:tcPr>
            <w:tcW w:w="2100" w:type="dxa"/>
            <w:vAlign w:val="center"/>
          </w:tcPr>
          <w:p w14:paraId="3A20B7C5" w14:textId="77777777" w:rsidR="00214436" w:rsidRPr="00CE0942" w:rsidRDefault="00214436">
            <w:pPr>
              <w:spacing w:after="0"/>
              <w:jc w:val="center"/>
              <w:rPr>
                <w:rFonts w:ascii="Times New Roman" w:hAnsi="Times New Roman" w:cs="Times New Roman"/>
                <w:color w:val="000000"/>
                <w:sz w:val="24"/>
                <w:szCs w:val="24"/>
              </w:rPr>
            </w:pPr>
          </w:p>
        </w:tc>
      </w:tr>
      <w:tr w:rsidR="00214436" w:rsidRPr="00CE0942" w14:paraId="0732FB9F" w14:textId="77777777">
        <w:trPr>
          <w:trHeight w:val="1134"/>
          <w:jc w:val="center"/>
        </w:trPr>
        <w:tc>
          <w:tcPr>
            <w:tcW w:w="683" w:type="dxa"/>
            <w:vAlign w:val="center"/>
          </w:tcPr>
          <w:p w14:paraId="17D89448" w14:textId="77777777" w:rsidR="00214436" w:rsidRPr="00CE0942" w:rsidRDefault="00CE6367">
            <w:pPr>
              <w:spacing w:after="0"/>
              <w:jc w:val="center"/>
              <w:rPr>
                <w:rFonts w:ascii="Times New Roman" w:hAnsi="Times New Roman" w:cs="Times New Roman"/>
                <w:color w:val="000000"/>
                <w:sz w:val="24"/>
                <w:szCs w:val="24"/>
              </w:rPr>
            </w:pPr>
            <w:r w:rsidRPr="00CE0942">
              <w:rPr>
                <w:rFonts w:ascii="Times New Roman" w:hAnsi="Times New Roman" w:cs="Times New Roman"/>
              </w:rPr>
              <w:t>2</w:t>
            </w:r>
          </w:p>
        </w:tc>
        <w:tc>
          <w:tcPr>
            <w:tcW w:w="4841" w:type="dxa"/>
            <w:vAlign w:val="center"/>
          </w:tcPr>
          <w:p w14:paraId="6ABD5C28" w14:textId="77777777" w:rsidR="00214436" w:rsidRPr="00CE0942" w:rsidRDefault="00214436">
            <w:pPr>
              <w:spacing w:after="0"/>
              <w:jc w:val="center"/>
              <w:rPr>
                <w:rFonts w:ascii="Times New Roman" w:hAnsi="Times New Roman" w:cs="Times New Roman"/>
                <w:color w:val="000000"/>
                <w:sz w:val="24"/>
                <w:szCs w:val="24"/>
              </w:rPr>
            </w:pPr>
          </w:p>
        </w:tc>
        <w:tc>
          <w:tcPr>
            <w:tcW w:w="1963" w:type="dxa"/>
            <w:vAlign w:val="center"/>
          </w:tcPr>
          <w:p w14:paraId="7D8547BD" w14:textId="77777777" w:rsidR="00214436" w:rsidRPr="00CE0942" w:rsidRDefault="00214436">
            <w:pPr>
              <w:spacing w:after="0"/>
              <w:jc w:val="center"/>
              <w:rPr>
                <w:rFonts w:ascii="Times New Roman" w:hAnsi="Times New Roman" w:cs="Times New Roman"/>
                <w:color w:val="000000"/>
                <w:sz w:val="20"/>
                <w:szCs w:val="20"/>
              </w:rPr>
            </w:pPr>
          </w:p>
        </w:tc>
        <w:tc>
          <w:tcPr>
            <w:tcW w:w="2100" w:type="dxa"/>
            <w:vAlign w:val="center"/>
          </w:tcPr>
          <w:p w14:paraId="7D1E1C5C" w14:textId="77777777" w:rsidR="00214436" w:rsidRPr="00CE0942" w:rsidRDefault="00214436">
            <w:pPr>
              <w:spacing w:after="0"/>
              <w:jc w:val="center"/>
              <w:rPr>
                <w:rFonts w:ascii="Times New Roman" w:hAnsi="Times New Roman" w:cs="Times New Roman"/>
                <w:color w:val="000000"/>
                <w:sz w:val="24"/>
                <w:szCs w:val="24"/>
              </w:rPr>
            </w:pPr>
          </w:p>
        </w:tc>
      </w:tr>
      <w:tr w:rsidR="00214436" w:rsidRPr="00CE0942" w14:paraId="2D4379E3" w14:textId="77777777">
        <w:trPr>
          <w:trHeight w:val="509"/>
          <w:jc w:val="center"/>
        </w:trPr>
        <w:tc>
          <w:tcPr>
            <w:tcW w:w="683" w:type="dxa"/>
          </w:tcPr>
          <w:p w14:paraId="49EBC287" w14:textId="77777777" w:rsidR="00214436" w:rsidRPr="00CE0942" w:rsidRDefault="00214436">
            <w:pPr>
              <w:spacing w:after="0"/>
              <w:jc w:val="center"/>
              <w:rPr>
                <w:rFonts w:ascii="Times New Roman" w:hAnsi="Times New Roman" w:cs="Times New Roman"/>
                <w:color w:val="000000"/>
                <w:sz w:val="24"/>
                <w:szCs w:val="24"/>
              </w:rPr>
            </w:pPr>
          </w:p>
        </w:tc>
        <w:tc>
          <w:tcPr>
            <w:tcW w:w="4841" w:type="dxa"/>
            <w:vAlign w:val="center"/>
          </w:tcPr>
          <w:p w14:paraId="74927E9F" w14:textId="77777777" w:rsidR="00214436" w:rsidRPr="00CE0942" w:rsidRDefault="00214436">
            <w:pPr>
              <w:spacing w:after="0"/>
              <w:rPr>
                <w:rFonts w:ascii="Times New Roman" w:hAnsi="Times New Roman" w:cs="Times New Roman"/>
                <w:color w:val="000000"/>
                <w:sz w:val="20"/>
                <w:szCs w:val="20"/>
              </w:rPr>
            </w:pPr>
          </w:p>
        </w:tc>
        <w:tc>
          <w:tcPr>
            <w:tcW w:w="1963" w:type="dxa"/>
            <w:vAlign w:val="center"/>
          </w:tcPr>
          <w:p w14:paraId="331081D7" w14:textId="77777777" w:rsidR="00214436" w:rsidRPr="00CE0942" w:rsidRDefault="00214436">
            <w:pPr>
              <w:spacing w:after="0"/>
              <w:jc w:val="center"/>
              <w:rPr>
                <w:rFonts w:ascii="Times New Roman" w:hAnsi="Times New Roman" w:cs="Times New Roman"/>
                <w:color w:val="000000"/>
                <w:sz w:val="24"/>
                <w:szCs w:val="24"/>
              </w:rPr>
            </w:pPr>
          </w:p>
        </w:tc>
        <w:tc>
          <w:tcPr>
            <w:tcW w:w="2100" w:type="dxa"/>
            <w:vAlign w:val="center"/>
          </w:tcPr>
          <w:p w14:paraId="1B51D41F" w14:textId="77777777" w:rsidR="00214436" w:rsidRPr="00CE0942" w:rsidRDefault="00214436">
            <w:pPr>
              <w:spacing w:after="0"/>
              <w:jc w:val="center"/>
              <w:rPr>
                <w:rFonts w:ascii="Times New Roman" w:hAnsi="Times New Roman" w:cs="Times New Roman"/>
                <w:color w:val="000000"/>
                <w:sz w:val="24"/>
                <w:szCs w:val="24"/>
              </w:rPr>
            </w:pPr>
          </w:p>
        </w:tc>
      </w:tr>
    </w:tbl>
    <w:p w14:paraId="10A7BE07" w14:textId="77777777" w:rsidR="00214436" w:rsidRPr="00CE0942" w:rsidRDefault="00214436">
      <w:pPr>
        <w:rPr>
          <w:rFonts w:ascii="Times New Roman" w:hAnsi="Times New Roman" w:cs="Times New Roman"/>
          <w:lang w:eastAsia="en-US"/>
        </w:rPr>
      </w:pPr>
    </w:p>
    <w:p w14:paraId="0E31CDBD" w14:textId="77777777" w:rsidR="00214436" w:rsidRPr="00CE0942" w:rsidRDefault="00214436">
      <w:pPr>
        <w:rPr>
          <w:rFonts w:ascii="Times New Roman" w:hAnsi="Times New Roman" w:cs="Times New Roman"/>
        </w:rPr>
      </w:pPr>
    </w:p>
    <w:p w14:paraId="27AE922B" w14:textId="77777777" w:rsidR="00214436" w:rsidRPr="00CE0942" w:rsidRDefault="00214436">
      <w:pPr>
        <w:pStyle w:val="ConsPlusNormal"/>
        <w:jc w:val="right"/>
        <w:rPr>
          <w:color w:val="000000" w:themeColor="text1"/>
        </w:rPr>
      </w:pPr>
    </w:p>
    <w:sectPr w:rsidR="00214436" w:rsidRPr="00CE0942">
      <w:footerReference w:type="default" r:id="rId10"/>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7D48" w14:textId="77777777" w:rsidR="00955FCB" w:rsidRDefault="00955FCB">
      <w:pPr>
        <w:spacing w:after="0" w:line="240" w:lineRule="auto"/>
      </w:pPr>
      <w:r>
        <w:separator/>
      </w:r>
    </w:p>
  </w:endnote>
  <w:endnote w:type="continuationSeparator" w:id="0">
    <w:p w14:paraId="5EBFF78F" w14:textId="77777777" w:rsidR="00955FCB" w:rsidRDefault="0095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D1AC" w14:textId="77777777" w:rsidR="008707FD" w:rsidRDefault="008707FD">
    <w:pPr>
      <w:pStyle w:val="afb"/>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0039" w14:textId="77777777" w:rsidR="00955FCB" w:rsidRDefault="00955FCB">
      <w:pPr>
        <w:spacing w:after="0" w:line="240" w:lineRule="auto"/>
      </w:pPr>
      <w:r>
        <w:separator/>
      </w:r>
    </w:p>
  </w:footnote>
  <w:footnote w:type="continuationSeparator" w:id="0">
    <w:p w14:paraId="454F598C" w14:textId="77777777" w:rsidR="00955FCB" w:rsidRDefault="00955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748"/>
    <w:multiLevelType w:val="hybridMultilevel"/>
    <w:tmpl w:val="FFFFFFFF"/>
    <w:lvl w:ilvl="0" w:tplc="18DAB686">
      <w:start w:val="1"/>
      <w:numFmt w:val="decimal"/>
      <w:lvlText w:val="%1."/>
      <w:lvlJc w:val="left"/>
      <w:pPr>
        <w:ind w:left="720" w:hanging="720"/>
      </w:pPr>
      <w:rPr>
        <w:rFonts w:cs="Times New Roman" w:hint="default"/>
      </w:rPr>
    </w:lvl>
    <w:lvl w:ilvl="1" w:tplc="AB7C569C">
      <w:start w:val="1"/>
      <w:numFmt w:val="lowerLetter"/>
      <w:lvlText w:val="%2."/>
      <w:lvlJc w:val="left"/>
      <w:pPr>
        <w:ind w:left="1080" w:hanging="360"/>
      </w:pPr>
      <w:rPr>
        <w:rFonts w:cs="Times New Roman"/>
      </w:rPr>
    </w:lvl>
    <w:lvl w:ilvl="2" w:tplc="FB1E6ACE">
      <w:start w:val="1"/>
      <w:numFmt w:val="lowerRoman"/>
      <w:lvlText w:val="%3."/>
      <w:lvlJc w:val="right"/>
      <w:pPr>
        <w:ind w:left="1800" w:hanging="180"/>
      </w:pPr>
      <w:rPr>
        <w:rFonts w:cs="Times New Roman"/>
      </w:rPr>
    </w:lvl>
    <w:lvl w:ilvl="3" w:tplc="E534A926">
      <w:start w:val="1"/>
      <w:numFmt w:val="decimal"/>
      <w:lvlText w:val="%4."/>
      <w:lvlJc w:val="left"/>
      <w:pPr>
        <w:ind w:left="2520" w:hanging="360"/>
      </w:pPr>
      <w:rPr>
        <w:rFonts w:cs="Times New Roman"/>
      </w:rPr>
    </w:lvl>
    <w:lvl w:ilvl="4" w:tplc="A5FC65A6">
      <w:start w:val="1"/>
      <w:numFmt w:val="lowerLetter"/>
      <w:lvlText w:val="%5."/>
      <w:lvlJc w:val="left"/>
      <w:pPr>
        <w:ind w:left="3240" w:hanging="360"/>
      </w:pPr>
      <w:rPr>
        <w:rFonts w:cs="Times New Roman"/>
      </w:rPr>
    </w:lvl>
    <w:lvl w:ilvl="5" w:tplc="17C0727C">
      <w:start w:val="1"/>
      <w:numFmt w:val="lowerRoman"/>
      <w:lvlText w:val="%6."/>
      <w:lvlJc w:val="right"/>
      <w:pPr>
        <w:ind w:left="3960" w:hanging="180"/>
      </w:pPr>
      <w:rPr>
        <w:rFonts w:cs="Times New Roman"/>
      </w:rPr>
    </w:lvl>
    <w:lvl w:ilvl="6" w:tplc="6396FBCC">
      <w:start w:val="1"/>
      <w:numFmt w:val="decimal"/>
      <w:lvlText w:val="%7."/>
      <w:lvlJc w:val="left"/>
      <w:pPr>
        <w:ind w:left="4680" w:hanging="360"/>
      </w:pPr>
      <w:rPr>
        <w:rFonts w:cs="Times New Roman"/>
      </w:rPr>
    </w:lvl>
    <w:lvl w:ilvl="7" w:tplc="89282D96">
      <w:start w:val="1"/>
      <w:numFmt w:val="lowerLetter"/>
      <w:lvlText w:val="%8."/>
      <w:lvlJc w:val="left"/>
      <w:pPr>
        <w:ind w:left="5400" w:hanging="360"/>
      </w:pPr>
      <w:rPr>
        <w:rFonts w:cs="Times New Roman"/>
      </w:rPr>
    </w:lvl>
    <w:lvl w:ilvl="8" w:tplc="266EC0E8">
      <w:start w:val="1"/>
      <w:numFmt w:val="lowerRoman"/>
      <w:lvlText w:val="%9."/>
      <w:lvlJc w:val="right"/>
      <w:pPr>
        <w:ind w:left="6120" w:hanging="180"/>
      </w:pPr>
      <w:rPr>
        <w:rFonts w:cs="Times New Roman"/>
      </w:rPr>
    </w:lvl>
  </w:abstractNum>
  <w:abstractNum w:abstractNumId="1" w15:restartNumberingAfterBreak="0">
    <w:nsid w:val="01710A5E"/>
    <w:multiLevelType w:val="hybridMultilevel"/>
    <w:tmpl w:val="FFFFFFFF"/>
    <w:lvl w:ilvl="0" w:tplc="AE3E187C">
      <w:start w:val="1"/>
      <w:numFmt w:val="decimal"/>
      <w:lvlText w:val="%1."/>
      <w:lvlJc w:val="left"/>
      <w:pPr>
        <w:ind w:left="720" w:hanging="360"/>
      </w:pPr>
      <w:rPr>
        <w:rFonts w:cs="Times New Roman" w:hint="default"/>
      </w:rPr>
    </w:lvl>
    <w:lvl w:ilvl="1" w:tplc="C10EE62C">
      <w:start w:val="1"/>
      <w:numFmt w:val="lowerLetter"/>
      <w:lvlText w:val="%2."/>
      <w:lvlJc w:val="left"/>
      <w:pPr>
        <w:ind w:left="1440" w:hanging="360"/>
      </w:pPr>
      <w:rPr>
        <w:rFonts w:cs="Times New Roman"/>
      </w:rPr>
    </w:lvl>
    <w:lvl w:ilvl="2" w:tplc="DF045702">
      <w:start w:val="1"/>
      <w:numFmt w:val="lowerRoman"/>
      <w:lvlText w:val="%3."/>
      <w:lvlJc w:val="right"/>
      <w:pPr>
        <w:ind w:left="2160" w:hanging="180"/>
      </w:pPr>
      <w:rPr>
        <w:rFonts w:cs="Times New Roman"/>
      </w:rPr>
    </w:lvl>
    <w:lvl w:ilvl="3" w:tplc="6E96E1CC">
      <w:start w:val="1"/>
      <w:numFmt w:val="decimal"/>
      <w:lvlText w:val="%4."/>
      <w:lvlJc w:val="left"/>
      <w:pPr>
        <w:ind w:left="2880" w:hanging="360"/>
      </w:pPr>
      <w:rPr>
        <w:rFonts w:cs="Times New Roman"/>
      </w:rPr>
    </w:lvl>
    <w:lvl w:ilvl="4" w:tplc="05200DA2">
      <w:start w:val="1"/>
      <w:numFmt w:val="lowerLetter"/>
      <w:lvlText w:val="%5."/>
      <w:lvlJc w:val="left"/>
      <w:pPr>
        <w:ind w:left="3600" w:hanging="360"/>
      </w:pPr>
      <w:rPr>
        <w:rFonts w:cs="Times New Roman"/>
      </w:rPr>
    </w:lvl>
    <w:lvl w:ilvl="5" w:tplc="4E403B40">
      <w:start w:val="1"/>
      <w:numFmt w:val="lowerRoman"/>
      <w:lvlText w:val="%6."/>
      <w:lvlJc w:val="right"/>
      <w:pPr>
        <w:ind w:left="4320" w:hanging="180"/>
      </w:pPr>
      <w:rPr>
        <w:rFonts w:cs="Times New Roman"/>
      </w:rPr>
    </w:lvl>
    <w:lvl w:ilvl="6" w:tplc="97FE6DE2">
      <w:start w:val="1"/>
      <w:numFmt w:val="decimal"/>
      <w:lvlText w:val="%7."/>
      <w:lvlJc w:val="left"/>
      <w:pPr>
        <w:ind w:left="5040" w:hanging="360"/>
      </w:pPr>
      <w:rPr>
        <w:rFonts w:cs="Times New Roman"/>
      </w:rPr>
    </w:lvl>
    <w:lvl w:ilvl="7" w:tplc="DF625226">
      <w:start w:val="1"/>
      <w:numFmt w:val="lowerLetter"/>
      <w:lvlText w:val="%8."/>
      <w:lvlJc w:val="left"/>
      <w:pPr>
        <w:ind w:left="5760" w:hanging="360"/>
      </w:pPr>
      <w:rPr>
        <w:rFonts w:cs="Times New Roman"/>
      </w:rPr>
    </w:lvl>
    <w:lvl w:ilvl="8" w:tplc="DBEEDBA6">
      <w:start w:val="1"/>
      <w:numFmt w:val="lowerRoman"/>
      <w:lvlText w:val="%9."/>
      <w:lvlJc w:val="right"/>
      <w:pPr>
        <w:ind w:left="6480" w:hanging="180"/>
      </w:pPr>
      <w:rPr>
        <w:rFonts w:cs="Times New Roman"/>
      </w:rPr>
    </w:lvl>
  </w:abstractNum>
  <w:abstractNum w:abstractNumId="2" w15:restartNumberingAfterBreak="0">
    <w:nsid w:val="05B175FC"/>
    <w:multiLevelType w:val="hybridMultilevel"/>
    <w:tmpl w:val="FFFFFFFF"/>
    <w:lvl w:ilvl="0" w:tplc="325C441A">
      <w:start w:val="1"/>
      <w:numFmt w:val="decimal"/>
      <w:lvlText w:val="%1."/>
      <w:lvlJc w:val="left"/>
      <w:pPr>
        <w:ind w:left="1032" w:hanging="360"/>
      </w:pPr>
      <w:rPr>
        <w:rFonts w:ascii="Times New Roman" w:eastAsia="Times New Roman" w:hAnsi="Times New Roman" w:cs="Times New Roman" w:hint="default"/>
        <w:sz w:val="22"/>
        <w:szCs w:val="22"/>
      </w:rPr>
    </w:lvl>
    <w:lvl w:ilvl="1" w:tplc="2EF26066">
      <w:start w:val="1"/>
      <w:numFmt w:val="bullet"/>
      <w:lvlText w:val="•"/>
      <w:lvlJc w:val="left"/>
      <w:pPr>
        <w:ind w:left="2546" w:hanging="360"/>
      </w:pPr>
      <w:rPr>
        <w:rFonts w:hint="default"/>
      </w:rPr>
    </w:lvl>
    <w:lvl w:ilvl="2" w:tplc="AD72988E">
      <w:start w:val="1"/>
      <w:numFmt w:val="bullet"/>
      <w:lvlText w:val="•"/>
      <w:lvlJc w:val="left"/>
      <w:pPr>
        <w:ind w:left="4052" w:hanging="360"/>
      </w:pPr>
      <w:rPr>
        <w:rFonts w:hint="default"/>
      </w:rPr>
    </w:lvl>
    <w:lvl w:ilvl="3" w:tplc="101694E6">
      <w:start w:val="1"/>
      <w:numFmt w:val="bullet"/>
      <w:lvlText w:val="•"/>
      <w:lvlJc w:val="left"/>
      <w:pPr>
        <w:ind w:left="5558" w:hanging="360"/>
      </w:pPr>
      <w:rPr>
        <w:rFonts w:hint="default"/>
      </w:rPr>
    </w:lvl>
    <w:lvl w:ilvl="4" w:tplc="AAAAEC2C">
      <w:start w:val="1"/>
      <w:numFmt w:val="bullet"/>
      <w:lvlText w:val="•"/>
      <w:lvlJc w:val="left"/>
      <w:pPr>
        <w:ind w:left="7064" w:hanging="360"/>
      </w:pPr>
      <w:rPr>
        <w:rFonts w:hint="default"/>
      </w:rPr>
    </w:lvl>
    <w:lvl w:ilvl="5" w:tplc="E230F0A2">
      <w:start w:val="1"/>
      <w:numFmt w:val="bullet"/>
      <w:lvlText w:val="•"/>
      <w:lvlJc w:val="left"/>
      <w:pPr>
        <w:ind w:left="8570" w:hanging="360"/>
      </w:pPr>
      <w:rPr>
        <w:rFonts w:hint="default"/>
      </w:rPr>
    </w:lvl>
    <w:lvl w:ilvl="6" w:tplc="2E9C766E">
      <w:start w:val="1"/>
      <w:numFmt w:val="bullet"/>
      <w:lvlText w:val="•"/>
      <w:lvlJc w:val="left"/>
      <w:pPr>
        <w:ind w:left="10076" w:hanging="360"/>
      </w:pPr>
      <w:rPr>
        <w:rFonts w:hint="default"/>
      </w:rPr>
    </w:lvl>
    <w:lvl w:ilvl="7" w:tplc="E134203A">
      <w:start w:val="1"/>
      <w:numFmt w:val="bullet"/>
      <w:lvlText w:val="•"/>
      <w:lvlJc w:val="left"/>
      <w:pPr>
        <w:ind w:left="11582" w:hanging="360"/>
      </w:pPr>
      <w:rPr>
        <w:rFonts w:hint="default"/>
      </w:rPr>
    </w:lvl>
    <w:lvl w:ilvl="8" w:tplc="A14C923E">
      <w:start w:val="1"/>
      <w:numFmt w:val="bullet"/>
      <w:lvlText w:val="•"/>
      <w:lvlJc w:val="left"/>
      <w:pPr>
        <w:ind w:left="13088" w:hanging="360"/>
      </w:pPr>
      <w:rPr>
        <w:rFonts w:hint="default"/>
      </w:rPr>
    </w:lvl>
  </w:abstractNum>
  <w:abstractNum w:abstractNumId="3" w15:restartNumberingAfterBreak="0">
    <w:nsid w:val="0AE75E7B"/>
    <w:multiLevelType w:val="hybridMultilevel"/>
    <w:tmpl w:val="BA48DEBA"/>
    <w:lvl w:ilvl="0" w:tplc="0B5A00A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381EE4"/>
    <w:multiLevelType w:val="hybridMultilevel"/>
    <w:tmpl w:val="FFFFFFFF"/>
    <w:lvl w:ilvl="0" w:tplc="7C2ABC72">
      <w:start w:val="3"/>
      <w:numFmt w:val="decimal"/>
      <w:lvlText w:val="%1."/>
      <w:lvlJc w:val="left"/>
      <w:pPr>
        <w:ind w:left="1080" w:hanging="360"/>
      </w:pPr>
      <w:rPr>
        <w:rFonts w:cs="Times New Roman" w:hint="default"/>
        <w:b/>
        <w:sz w:val="24"/>
        <w:szCs w:val="24"/>
      </w:rPr>
    </w:lvl>
    <w:lvl w:ilvl="1" w:tplc="DDBC24F2">
      <w:start w:val="1"/>
      <w:numFmt w:val="lowerLetter"/>
      <w:lvlText w:val="%2."/>
      <w:lvlJc w:val="left"/>
      <w:pPr>
        <w:ind w:left="1800" w:hanging="360"/>
      </w:pPr>
      <w:rPr>
        <w:rFonts w:cs="Times New Roman"/>
      </w:rPr>
    </w:lvl>
    <w:lvl w:ilvl="2" w:tplc="D1BA49FA">
      <w:start w:val="1"/>
      <w:numFmt w:val="lowerRoman"/>
      <w:lvlText w:val="%3."/>
      <w:lvlJc w:val="right"/>
      <w:pPr>
        <w:ind w:left="2520" w:hanging="180"/>
      </w:pPr>
      <w:rPr>
        <w:rFonts w:cs="Times New Roman"/>
      </w:rPr>
    </w:lvl>
    <w:lvl w:ilvl="3" w:tplc="6FDCB596">
      <w:start w:val="1"/>
      <w:numFmt w:val="decimal"/>
      <w:lvlText w:val="%4."/>
      <w:lvlJc w:val="left"/>
      <w:pPr>
        <w:ind w:left="3240" w:hanging="360"/>
      </w:pPr>
      <w:rPr>
        <w:rFonts w:cs="Times New Roman"/>
      </w:rPr>
    </w:lvl>
    <w:lvl w:ilvl="4" w:tplc="E3DCEBAA">
      <w:start w:val="1"/>
      <w:numFmt w:val="lowerLetter"/>
      <w:lvlText w:val="%5."/>
      <w:lvlJc w:val="left"/>
      <w:pPr>
        <w:ind w:left="3960" w:hanging="360"/>
      </w:pPr>
      <w:rPr>
        <w:rFonts w:cs="Times New Roman"/>
      </w:rPr>
    </w:lvl>
    <w:lvl w:ilvl="5" w:tplc="647C87AC">
      <w:start w:val="1"/>
      <w:numFmt w:val="lowerRoman"/>
      <w:lvlText w:val="%6."/>
      <w:lvlJc w:val="right"/>
      <w:pPr>
        <w:ind w:left="4680" w:hanging="180"/>
      </w:pPr>
      <w:rPr>
        <w:rFonts w:cs="Times New Roman"/>
      </w:rPr>
    </w:lvl>
    <w:lvl w:ilvl="6" w:tplc="6F64BA14">
      <w:start w:val="1"/>
      <w:numFmt w:val="decimal"/>
      <w:lvlText w:val="%7."/>
      <w:lvlJc w:val="left"/>
      <w:pPr>
        <w:ind w:left="5400" w:hanging="360"/>
      </w:pPr>
      <w:rPr>
        <w:rFonts w:cs="Times New Roman"/>
      </w:rPr>
    </w:lvl>
    <w:lvl w:ilvl="7" w:tplc="278C6C96">
      <w:start w:val="1"/>
      <w:numFmt w:val="lowerLetter"/>
      <w:lvlText w:val="%8."/>
      <w:lvlJc w:val="left"/>
      <w:pPr>
        <w:ind w:left="6120" w:hanging="360"/>
      </w:pPr>
      <w:rPr>
        <w:rFonts w:cs="Times New Roman"/>
      </w:rPr>
    </w:lvl>
    <w:lvl w:ilvl="8" w:tplc="56E06982">
      <w:start w:val="1"/>
      <w:numFmt w:val="lowerRoman"/>
      <w:lvlText w:val="%9."/>
      <w:lvlJc w:val="right"/>
      <w:pPr>
        <w:ind w:left="6840" w:hanging="180"/>
      </w:pPr>
      <w:rPr>
        <w:rFonts w:cs="Times New Roman"/>
      </w:rPr>
    </w:lvl>
  </w:abstractNum>
  <w:abstractNum w:abstractNumId="5" w15:restartNumberingAfterBreak="0">
    <w:nsid w:val="114A0A4E"/>
    <w:multiLevelType w:val="hybridMultilevel"/>
    <w:tmpl w:val="FFFFFFFF"/>
    <w:lvl w:ilvl="0" w:tplc="027A4186">
      <w:start w:val="1"/>
      <w:numFmt w:val="decimal"/>
      <w:lvlText w:val="%1."/>
      <w:lvlJc w:val="left"/>
      <w:pPr>
        <w:ind w:left="720" w:hanging="360"/>
      </w:pPr>
      <w:rPr>
        <w:u w:val="none"/>
      </w:rPr>
    </w:lvl>
    <w:lvl w:ilvl="1" w:tplc="3FFE6086">
      <w:start w:val="1"/>
      <w:numFmt w:val="lowerLetter"/>
      <w:lvlText w:val="%2."/>
      <w:lvlJc w:val="left"/>
      <w:pPr>
        <w:ind w:left="1440" w:hanging="360"/>
      </w:pPr>
      <w:rPr>
        <w:u w:val="none"/>
      </w:rPr>
    </w:lvl>
    <w:lvl w:ilvl="2" w:tplc="8726266C">
      <w:start w:val="1"/>
      <w:numFmt w:val="lowerRoman"/>
      <w:lvlText w:val="%3."/>
      <w:lvlJc w:val="right"/>
      <w:pPr>
        <w:ind w:left="2160" w:hanging="360"/>
      </w:pPr>
      <w:rPr>
        <w:u w:val="none"/>
      </w:rPr>
    </w:lvl>
    <w:lvl w:ilvl="3" w:tplc="72885AEA">
      <w:start w:val="1"/>
      <w:numFmt w:val="decimal"/>
      <w:lvlText w:val="%4."/>
      <w:lvlJc w:val="left"/>
      <w:pPr>
        <w:ind w:left="2880" w:hanging="360"/>
      </w:pPr>
      <w:rPr>
        <w:u w:val="none"/>
      </w:rPr>
    </w:lvl>
    <w:lvl w:ilvl="4" w:tplc="2B026AB2">
      <w:start w:val="1"/>
      <w:numFmt w:val="lowerLetter"/>
      <w:lvlText w:val="%5."/>
      <w:lvlJc w:val="left"/>
      <w:pPr>
        <w:ind w:left="3600" w:hanging="360"/>
      </w:pPr>
      <w:rPr>
        <w:u w:val="none"/>
      </w:rPr>
    </w:lvl>
    <w:lvl w:ilvl="5" w:tplc="D16E0390">
      <w:start w:val="1"/>
      <w:numFmt w:val="lowerRoman"/>
      <w:lvlText w:val="%6."/>
      <w:lvlJc w:val="right"/>
      <w:pPr>
        <w:ind w:left="4320" w:hanging="360"/>
      </w:pPr>
      <w:rPr>
        <w:u w:val="none"/>
      </w:rPr>
    </w:lvl>
    <w:lvl w:ilvl="6" w:tplc="1012E764">
      <w:start w:val="1"/>
      <w:numFmt w:val="decimal"/>
      <w:lvlText w:val="%7."/>
      <w:lvlJc w:val="left"/>
      <w:pPr>
        <w:ind w:left="5040" w:hanging="360"/>
      </w:pPr>
      <w:rPr>
        <w:u w:val="none"/>
      </w:rPr>
    </w:lvl>
    <w:lvl w:ilvl="7" w:tplc="A6E8A896">
      <w:start w:val="1"/>
      <w:numFmt w:val="lowerLetter"/>
      <w:lvlText w:val="%8."/>
      <w:lvlJc w:val="left"/>
      <w:pPr>
        <w:ind w:left="5760" w:hanging="360"/>
      </w:pPr>
      <w:rPr>
        <w:u w:val="none"/>
      </w:rPr>
    </w:lvl>
    <w:lvl w:ilvl="8" w:tplc="054EC924">
      <w:start w:val="1"/>
      <w:numFmt w:val="lowerRoman"/>
      <w:lvlText w:val="%9."/>
      <w:lvlJc w:val="right"/>
      <w:pPr>
        <w:ind w:left="6480" w:hanging="360"/>
      </w:pPr>
      <w:rPr>
        <w:u w:val="none"/>
      </w:rPr>
    </w:lvl>
  </w:abstractNum>
  <w:abstractNum w:abstractNumId="6" w15:restartNumberingAfterBreak="0">
    <w:nsid w:val="2EF82E32"/>
    <w:multiLevelType w:val="multilevel"/>
    <w:tmpl w:val="FFFFFFFF"/>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35A82905"/>
    <w:multiLevelType w:val="hybridMultilevel"/>
    <w:tmpl w:val="C764D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ED0BF0"/>
    <w:multiLevelType w:val="hybridMultilevel"/>
    <w:tmpl w:val="220A1F9C"/>
    <w:lvl w:ilvl="0" w:tplc="0419000F">
      <w:start w:val="1"/>
      <w:numFmt w:val="decimal"/>
      <w:lvlText w:val="%1."/>
      <w:lvlJc w:val="left"/>
      <w:pPr>
        <w:ind w:left="3195" w:hanging="360"/>
      </w:p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9" w15:restartNumberingAfterBreak="0">
    <w:nsid w:val="519E58EE"/>
    <w:multiLevelType w:val="hybridMultilevel"/>
    <w:tmpl w:val="AB36A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75529B"/>
    <w:multiLevelType w:val="hybridMultilevel"/>
    <w:tmpl w:val="220A1F9C"/>
    <w:lvl w:ilvl="0" w:tplc="0419000F">
      <w:start w:val="1"/>
      <w:numFmt w:val="decimal"/>
      <w:lvlText w:val="%1."/>
      <w:lvlJc w:val="left"/>
      <w:pPr>
        <w:ind w:left="3195" w:hanging="360"/>
      </w:p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1" w15:restartNumberingAfterBreak="0">
    <w:nsid w:val="60975C63"/>
    <w:multiLevelType w:val="hybridMultilevel"/>
    <w:tmpl w:val="36AE1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857906"/>
    <w:multiLevelType w:val="hybridMultilevel"/>
    <w:tmpl w:val="514651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71DF4BD1"/>
    <w:multiLevelType w:val="hybridMultilevel"/>
    <w:tmpl w:val="FFFFFFFF"/>
    <w:lvl w:ilvl="0" w:tplc="B714FC1A">
      <w:start w:val="1"/>
      <w:numFmt w:val="bullet"/>
      <w:lvlText w:val=""/>
      <w:lvlJc w:val="left"/>
      <w:pPr>
        <w:ind w:left="1428" w:hanging="360"/>
      </w:pPr>
      <w:rPr>
        <w:rFonts w:ascii="Symbol" w:hAnsi="Symbol" w:hint="default"/>
      </w:rPr>
    </w:lvl>
    <w:lvl w:ilvl="1" w:tplc="02DAB8DA">
      <w:start w:val="1"/>
      <w:numFmt w:val="bullet"/>
      <w:lvlText w:val="o"/>
      <w:lvlJc w:val="left"/>
      <w:pPr>
        <w:ind w:left="2148" w:hanging="360"/>
      </w:pPr>
      <w:rPr>
        <w:rFonts w:ascii="Courier New" w:hAnsi="Courier New" w:cs="Courier New" w:hint="default"/>
      </w:rPr>
    </w:lvl>
    <w:lvl w:ilvl="2" w:tplc="0552878A">
      <w:start w:val="1"/>
      <w:numFmt w:val="bullet"/>
      <w:lvlText w:val=""/>
      <w:lvlJc w:val="left"/>
      <w:pPr>
        <w:ind w:left="2868" w:hanging="360"/>
      </w:pPr>
      <w:rPr>
        <w:rFonts w:ascii="Wingdings" w:hAnsi="Wingdings" w:hint="default"/>
      </w:rPr>
    </w:lvl>
    <w:lvl w:ilvl="3" w:tplc="208C20D8">
      <w:start w:val="1"/>
      <w:numFmt w:val="bullet"/>
      <w:lvlText w:val=""/>
      <w:lvlJc w:val="left"/>
      <w:pPr>
        <w:ind w:left="3588" w:hanging="360"/>
      </w:pPr>
      <w:rPr>
        <w:rFonts w:ascii="Symbol" w:hAnsi="Symbol" w:hint="default"/>
      </w:rPr>
    </w:lvl>
    <w:lvl w:ilvl="4" w:tplc="550AD66C">
      <w:start w:val="1"/>
      <w:numFmt w:val="bullet"/>
      <w:lvlText w:val="o"/>
      <w:lvlJc w:val="left"/>
      <w:pPr>
        <w:ind w:left="4308" w:hanging="360"/>
      </w:pPr>
      <w:rPr>
        <w:rFonts w:ascii="Courier New" w:hAnsi="Courier New" w:cs="Courier New" w:hint="default"/>
      </w:rPr>
    </w:lvl>
    <w:lvl w:ilvl="5" w:tplc="AED8239C">
      <w:start w:val="1"/>
      <w:numFmt w:val="bullet"/>
      <w:lvlText w:val=""/>
      <w:lvlJc w:val="left"/>
      <w:pPr>
        <w:ind w:left="5028" w:hanging="360"/>
      </w:pPr>
      <w:rPr>
        <w:rFonts w:ascii="Wingdings" w:hAnsi="Wingdings" w:hint="default"/>
      </w:rPr>
    </w:lvl>
    <w:lvl w:ilvl="6" w:tplc="A500726E">
      <w:start w:val="1"/>
      <w:numFmt w:val="bullet"/>
      <w:lvlText w:val=""/>
      <w:lvlJc w:val="left"/>
      <w:pPr>
        <w:ind w:left="5748" w:hanging="360"/>
      </w:pPr>
      <w:rPr>
        <w:rFonts w:ascii="Symbol" w:hAnsi="Symbol" w:hint="default"/>
      </w:rPr>
    </w:lvl>
    <w:lvl w:ilvl="7" w:tplc="803845A0">
      <w:start w:val="1"/>
      <w:numFmt w:val="bullet"/>
      <w:lvlText w:val="o"/>
      <w:lvlJc w:val="left"/>
      <w:pPr>
        <w:ind w:left="6468" w:hanging="360"/>
      </w:pPr>
      <w:rPr>
        <w:rFonts w:ascii="Courier New" w:hAnsi="Courier New" w:cs="Courier New" w:hint="default"/>
      </w:rPr>
    </w:lvl>
    <w:lvl w:ilvl="8" w:tplc="A19EA31C">
      <w:start w:val="1"/>
      <w:numFmt w:val="bullet"/>
      <w:lvlText w:val=""/>
      <w:lvlJc w:val="left"/>
      <w:pPr>
        <w:ind w:left="7188" w:hanging="360"/>
      </w:pPr>
      <w:rPr>
        <w:rFonts w:ascii="Wingdings" w:hAnsi="Wingdings" w:hint="default"/>
      </w:rPr>
    </w:lvl>
  </w:abstractNum>
  <w:abstractNum w:abstractNumId="14" w15:restartNumberingAfterBreak="0">
    <w:nsid w:val="7B1353EE"/>
    <w:multiLevelType w:val="hybridMultilevel"/>
    <w:tmpl w:val="FFFFFFFF"/>
    <w:lvl w:ilvl="0" w:tplc="126892B6">
      <w:start w:val="1"/>
      <w:numFmt w:val="decimal"/>
      <w:lvlText w:val="%1)"/>
      <w:lvlJc w:val="left"/>
      <w:pPr>
        <w:ind w:left="720" w:hanging="360"/>
      </w:pPr>
    </w:lvl>
    <w:lvl w:ilvl="1" w:tplc="EA9E75B4">
      <w:start w:val="1"/>
      <w:numFmt w:val="bullet"/>
      <w:lvlText w:val="−"/>
      <w:lvlJc w:val="left"/>
      <w:pPr>
        <w:ind w:left="1440" w:hanging="360"/>
      </w:pPr>
      <w:rPr>
        <w:rFonts w:ascii="Noto Sans Symbols" w:eastAsia="Noto Sans Symbols" w:hAnsi="Noto Sans Symbols" w:cs="Noto Sans Symbols"/>
      </w:rPr>
    </w:lvl>
    <w:lvl w:ilvl="2" w:tplc="F1EEE7DC">
      <w:start w:val="1"/>
      <w:numFmt w:val="decimal"/>
      <w:lvlText w:val="%3."/>
      <w:lvlJc w:val="left"/>
      <w:pPr>
        <w:ind w:left="3338" w:hanging="360"/>
      </w:pPr>
    </w:lvl>
    <w:lvl w:ilvl="3" w:tplc="5FFA75DA">
      <w:start w:val="1"/>
      <w:numFmt w:val="decimal"/>
      <w:lvlText w:val="%4."/>
      <w:lvlJc w:val="left"/>
      <w:pPr>
        <w:ind w:left="2880" w:hanging="360"/>
      </w:pPr>
    </w:lvl>
    <w:lvl w:ilvl="4" w:tplc="B2E22AD2">
      <w:start w:val="1"/>
      <w:numFmt w:val="lowerLetter"/>
      <w:lvlText w:val="%5."/>
      <w:lvlJc w:val="left"/>
      <w:pPr>
        <w:ind w:left="3600" w:hanging="360"/>
      </w:pPr>
    </w:lvl>
    <w:lvl w:ilvl="5" w:tplc="48D2186A">
      <w:start w:val="1"/>
      <w:numFmt w:val="lowerRoman"/>
      <w:lvlText w:val="%6."/>
      <w:lvlJc w:val="right"/>
      <w:pPr>
        <w:ind w:left="4320" w:hanging="180"/>
      </w:pPr>
    </w:lvl>
    <w:lvl w:ilvl="6" w:tplc="1A605CD4">
      <w:start w:val="1"/>
      <w:numFmt w:val="decimal"/>
      <w:lvlText w:val="%7."/>
      <w:lvlJc w:val="left"/>
      <w:pPr>
        <w:ind w:left="5040" w:hanging="360"/>
      </w:pPr>
    </w:lvl>
    <w:lvl w:ilvl="7" w:tplc="B792CF82">
      <w:start w:val="1"/>
      <w:numFmt w:val="lowerLetter"/>
      <w:lvlText w:val="%8."/>
      <w:lvlJc w:val="left"/>
      <w:pPr>
        <w:ind w:left="5760" w:hanging="360"/>
      </w:pPr>
    </w:lvl>
    <w:lvl w:ilvl="8" w:tplc="6EFE79C4">
      <w:start w:val="1"/>
      <w:numFmt w:val="lowerRoman"/>
      <w:lvlText w:val="%9."/>
      <w:lvlJc w:val="right"/>
      <w:pPr>
        <w:ind w:left="6480" w:hanging="180"/>
      </w:pPr>
    </w:lvl>
  </w:abstractNum>
  <w:abstractNum w:abstractNumId="15" w15:restartNumberingAfterBreak="0">
    <w:nsid w:val="7EF55E58"/>
    <w:multiLevelType w:val="hybridMultilevel"/>
    <w:tmpl w:val="FFFFFFFF"/>
    <w:lvl w:ilvl="0" w:tplc="3446BA52">
      <w:start w:val="1"/>
      <w:numFmt w:val="upperRoman"/>
      <w:lvlText w:val="%1."/>
      <w:lvlJc w:val="left"/>
      <w:pPr>
        <w:ind w:left="869" w:hanging="197"/>
      </w:pPr>
      <w:rPr>
        <w:rFonts w:hint="default"/>
        <w:b/>
        <w:bCs/>
      </w:rPr>
    </w:lvl>
    <w:lvl w:ilvl="1" w:tplc="4BB26176">
      <w:start w:val="1"/>
      <w:numFmt w:val="bullet"/>
      <w:lvlText w:val="•"/>
      <w:lvlJc w:val="left"/>
      <w:pPr>
        <w:ind w:left="2384" w:hanging="197"/>
      </w:pPr>
      <w:rPr>
        <w:rFonts w:hint="default"/>
      </w:rPr>
    </w:lvl>
    <w:lvl w:ilvl="2" w:tplc="71CC1A6C">
      <w:start w:val="1"/>
      <w:numFmt w:val="bullet"/>
      <w:lvlText w:val="•"/>
      <w:lvlJc w:val="left"/>
      <w:pPr>
        <w:ind w:left="3908" w:hanging="197"/>
      </w:pPr>
      <w:rPr>
        <w:rFonts w:hint="default"/>
      </w:rPr>
    </w:lvl>
    <w:lvl w:ilvl="3" w:tplc="2AA0C09A">
      <w:start w:val="1"/>
      <w:numFmt w:val="bullet"/>
      <w:lvlText w:val="•"/>
      <w:lvlJc w:val="left"/>
      <w:pPr>
        <w:ind w:left="5432" w:hanging="197"/>
      </w:pPr>
      <w:rPr>
        <w:rFonts w:hint="default"/>
      </w:rPr>
    </w:lvl>
    <w:lvl w:ilvl="4" w:tplc="57CE13F2">
      <w:start w:val="1"/>
      <w:numFmt w:val="bullet"/>
      <w:lvlText w:val="•"/>
      <w:lvlJc w:val="left"/>
      <w:pPr>
        <w:ind w:left="6956" w:hanging="197"/>
      </w:pPr>
      <w:rPr>
        <w:rFonts w:hint="default"/>
      </w:rPr>
    </w:lvl>
    <w:lvl w:ilvl="5" w:tplc="76A05DAC">
      <w:start w:val="1"/>
      <w:numFmt w:val="bullet"/>
      <w:lvlText w:val="•"/>
      <w:lvlJc w:val="left"/>
      <w:pPr>
        <w:ind w:left="8480" w:hanging="197"/>
      </w:pPr>
      <w:rPr>
        <w:rFonts w:hint="default"/>
      </w:rPr>
    </w:lvl>
    <w:lvl w:ilvl="6" w:tplc="23609B46">
      <w:start w:val="1"/>
      <w:numFmt w:val="bullet"/>
      <w:lvlText w:val="•"/>
      <w:lvlJc w:val="left"/>
      <w:pPr>
        <w:ind w:left="10004" w:hanging="197"/>
      </w:pPr>
      <w:rPr>
        <w:rFonts w:hint="default"/>
      </w:rPr>
    </w:lvl>
    <w:lvl w:ilvl="7" w:tplc="7CE833CE">
      <w:start w:val="1"/>
      <w:numFmt w:val="bullet"/>
      <w:lvlText w:val="•"/>
      <w:lvlJc w:val="left"/>
      <w:pPr>
        <w:ind w:left="11528" w:hanging="197"/>
      </w:pPr>
      <w:rPr>
        <w:rFonts w:hint="default"/>
      </w:rPr>
    </w:lvl>
    <w:lvl w:ilvl="8" w:tplc="C9FEAC6A">
      <w:start w:val="1"/>
      <w:numFmt w:val="bullet"/>
      <w:lvlText w:val="•"/>
      <w:lvlJc w:val="left"/>
      <w:pPr>
        <w:ind w:left="13052" w:hanging="197"/>
      </w:pPr>
      <w:rPr>
        <w:rFonts w:hint="default"/>
      </w:rPr>
    </w:lvl>
  </w:abstractNum>
  <w:num w:numId="1" w16cid:durableId="614561269">
    <w:abstractNumId w:val="0"/>
  </w:num>
  <w:num w:numId="2" w16cid:durableId="1448622785">
    <w:abstractNumId w:val="2"/>
  </w:num>
  <w:num w:numId="3" w16cid:durableId="823819661">
    <w:abstractNumId w:val="15"/>
  </w:num>
  <w:num w:numId="4" w16cid:durableId="1088423553">
    <w:abstractNumId w:val="14"/>
  </w:num>
  <w:num w:numId="5" w16cid:durableId="1613241636">
    <w:abstractNumId w:val="5"/>
  </w:num>
  <w:num w:numId="6" w16cid:durableId="876357660">
    <w:abstractNumId w:val="1"/>
  </w:num>
  <w:num w:numId="7" w16cid:durableId="1701786109">
    <w:abstractNumId w:val="4"/>
  </w:num>
  <w:num w:numId="8" w16cid:durableId="2106070247">
    <w:abstractNumId w:val="13"/>
  </w:num>
  <w:num w:numId="9" w16cid:durableId="3220542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3195073">
    <w:abstractNumId w:val="12"/>
  </w:num>
  <w:num w:numId="11" w16cid:durableId="1068384223">
    <w:abstractNumId w:val="11"/>
  </w:num>
  <w:num w:numId="12" w16cid:durableId="149296397">
    <w:abstractNumId w:val="3"/>
  </w:num>
  <w:num w:numId="13" w16cid:durableId="1510870709">
    <w:abstractNumId w:val="7"/>
  </w:num>
  <w:num w:numId="14" w16cid:durableId="878012629">
    <w:abstractNumId w:val="10"/>
  </w:num>
  <w:num w:numId="15" w16cid:durableId="1689021890">
    <w:abstractNumId w:val="9"/>
  </w:num>
  <w:num w:numId="16" w16cid:durableId="20246302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436"/>
    <w:rsid w:val="00002F85"/>
    <w:rsid w:val="000621FF"/>
    <w:rsid w:val="00087DB0"/>
    <w:rsid w:val="0009726F"/>
    <w:rsid w:val="000A5680"/>
    <w:rsid w:val="000B0C53"/>
    <w:rsid w:val="000B6BDD"/>
    <w:rsid w:val="000B75D0"/>
    <w:rsid w:val="000C0B39"/>
    <w:rsid w:val="000D4778"/>
    <w:rsid w:val="00104DF3"/>
    <w:rsid w:val="00117905"/>
    <w:rsid w:val="00124375"/>
    <w:rsid w:val="00141897"/>
    <w:rsid w:val="00160BA5"/>
    <w:rsid w:val="00161F04"/>
    <w:rsid w:val="001724E6"/>
    <w:rsid w:val="0018159D"/>
    <w:rsid w:val="00185C82"/>
    <w:rsid w:val="001A2E91"/>
    <w:rsid w:val="001A712D"/>
    <w:rsid w:val="001C4F48"/>
    <w:rsid w:val="001E52DA"/>
    <w:rsid w:val="001E6C16"/>
    <w:rsid w:val="00200B5E"/>
    <w:rsid w:val="00214436"/>
    <w:rsid w:val="00231665"/>
    <w:rsid w:val="0026510D"/>
    <w:rsid w:val="00267D4A"/>
    <w:rsid w:val="002736E3"/>
    <w:rsid w:val="00281C0C"/>
    <w:rsid w:val="00284378"/>
    <w:rsid w:val="00287797"/>
    <w:rsid w:val="002B5794"/>
    <w:rsid w:val="002F1199"/>
    <w:rsid w:val="00300AEE"/>
    <w:rsid w:val="00317F53"/>
    <w:rsid w:val="0033002A"/>
    <w:rsid w:val="0033659C"/>
    <w:rsid w:val="0035248F"/>
    <w:rsid w:val="003654A5"/>
    <w:rsid w:val="00370F74"/>
    <w:rsid w:val="00374C47"/>
    <w:rsid w:val="003932BD"/>
    <w:rsid w:val="003A0044"/>
    <w:rsid w:val="003C2EBB"/>
    <w:rsid w:val="003D1F3D"/>
    <w:rsid w:val="003D3D80"/>
    <w:rsid w:val="003D3EBB"/>
    <w:rsid w:val="003D49C3"/>
    <w:rsid w:val="003E2B0F"/>
    <w:rsid w:val="0042685C"/>
    <w:rsid w:val="004650E5"/>
    <w:rsid w:val="00467F9E"/>
    <w:rsid w:val="00474065"/>
    <w:rsid w:val="00485BEF"/>
    <w:rsid w:val="0049380C"/>
    <w:rsid w:val="004B3F28"/>
    <w:rsid w:val="004B6A5F"/>
    <w:rsid w:val="004D6EEA"/>
    <w:rsid w:val="004E09B9"/>
    <w:rsid w:val="004E6161"/>
    <w:rsid w:val="004E6713"/>
    <w:rsid w:val="00525ABB"/>
    <w:rsid w:val="00543BFF"/>
    <w:rsid w:val="00556E1E"/>
    <w:rsid w:val="0059167F"/>
    <w:rsid w:val="005A5CD8"/>
    <w:rsid w:val="005A5E72"/>
    <w:rsid w:val="005D161E"/>
    <w:rsid w:val="005E3B8B"/>
    <w:rsid w:val="00600C4A"/>
    <w:rsid w:val="00631EA1"/>
    <w:rsid w:val="006459C7"/>
    <w:rsid w:val="006603B9"/>
    <w:rsid w:val="00681425"/>
    <w:rsid w:val="006A6795"/>
    <w:rsid w:val="006A6F31"/>
    <w:rsid w:val="006B5139"/>
    <w:rsid w:val="006E79E8"/>
    <w:rsid w:val="00701531"/>
    <w:rsid w:val="00757F5A"/>
    <w:rsid w:val="007863C8"/>
    <w:rsid w:val="007B5B79"/>
    <w:rsid w:val="007F1B9B"/>
    <w:rsid w:val="00800A31"/>
    <w:rsid w:val="008269B9"/>
    <w:rsid w:val="00843808"/>
    <w:rsid w:val="008608A0"/>
    <w:rsid w:val="008707FD"/>
    <w:rsid w:val="008801A9"/>
    <w:rsid w:val="008813CC"/>
    <w:rsid w:val="008954E6"/>
    <w:rsid w:val="008C3EDB"/>
    <w:rsid w:val="008D7C50"/>
    <w:rsid w:val="008E20C4"/>
    <w:rsid w:val="008F38C2"/>
    <w:rsid w:val="00955FCB"/>
    <w:rsid w:val="00984853"/>
    <w:rsid w:val="009860F6"/>
    <w:rsid w:val="009A185D"/>
    <w:rsid w:val="009B42D0"/>
    <w:rsid w:val="009D30AD"/>
    <w:rsid w:val="009D5C3E"/>
    <w:rsid w:val="009E5B97"/>
    <w:rsid w:val="00A02508"/>
    <w:rsid w:val="00A0646D"/>
    <w:rsid w:val="00A40475"/>
    <w:rsid w:val="00A72D99"/>
    <w:rsid w:val="00A85DCC"/>
    <w:rsid w:val="00AA076E"/>
    <w:rsid w:val="00AA6305"/>
    <w:rsid w:val="00AE5206"/>
    <w:rsid w:val="00AE5825"/>
    <w:rsid w:val="00B026A8"/>
    <w:rsid w:val="00B35DE8"/>
    <w:rsid w:val="00B4388E"/>
    <w:rsid w:val="00B54B38"/>
    <w:rsid w:val="00B8275E"/>
    <w:rsid w:val="00BC2059"/>
    <w:rsid w:val="00BC2968"/>
    <w:rsid w:val="00C56CCA"/>
    <w:rsid w:val="00C643AE"/>
    <w:rsid w:val="00C7064C"/>
    <w:rsid w:val="00C738BD"/>
    <w:rsid w:val="00CB43DE"/>
    <w:rsid w:val="00CB64AE"/>
    <w:rsid w:val="00CB65C8"/>
    <w:rsid w:val="00CE0942"/>
    <w:rsid w:val="00CE6367"/>
    <w:rsid w:val="00CF1652"/>
    <w:rsid w:val="00D04F71"/>
    <w:rsid w:val="00D1486F"/>
    <w:rsid w:val="00D50F23"/>
    <w:rsid w:val="00D6714C"/>
    <w:rsid w:val="00D742DF"/>
    <w:rsid w:val="00D807AC"/>
    <w:rsid w:val="00DA1531"/>
    <w:rsid w:val="00DB385B"/>
    <w:rsid w:val="00DB49BE"/>
    <w:rsid w:val="00DC77D8"/>
    <w:rsid w:val="00DD6C4A"/>
    <w:rsid w:val="00DF2FCF"/>
    <w:rsid w:val="00E02B61"/>
    <w:rsid w:val="00E34F77"/>
    <w:rsid w:val="00E518E0"/>
    <w:rsid w:val="00E63CA2"/>
    <w:rsid w:val="00E66B2D"/>
    <w:rsid w:val="00E72CEC"/>
    <w:rsid w:val="00E73851"/>
    <w:rsid w:val="00E80683"/>
    <w:rsid w:val="00E810F8"/>
    <w:rsid w:val="00E8651E"/>
    <w:rsid w:val="00EB3CA4"/>
    <w:rsid w:val="00ED41C4"/>
    <w:rsid w:val="00EF31D9"/>
    <w:rsid w:val="00EF58F0"/>
    <w:rsid w:val="00F22ECF"/>
    <w:rsid w:val="00F54907"/>
    <w:rsid w:val="00F571E6"/>
    <w:rsid w:val="00F953BD"/>
    <w:rsid w:val="00FA1A36"/>
    <w:rsid w:val="00FB756D"/>
    <w:rsid w:val="00FF31CD"/>
    <w:rsid w:val="00FF6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644C"/>
  <w15:docId w15:val="{6F487C40-F884-5347-9AE7-ED149AA1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91">
      <w:bodyDiv w:val="1"/>
      <w:marLeft w:val="0"/>
      <w:marRight w:val="0"/>
      <w:marTop w:val="0"/>
      <w:marBottom w:val="0"/>
      <w:divBdr>
        <w:top w:val="none" w:sz="0" w:space="0" w:color="auto"/>
        <w:left w:val="none" w:sz="0" w:space="0" w:color="auto"/>
        <w:bottom w:val="none" w:sz="0" w:space="0" w:color="auto"/>
        <w:right w:val="none" w:sz="0" w:space="0" w:color="auto"/>
      </w:divBdr>
    </w:div>
    <w:div w:id="345448777">
      <w:bodyDiv w:val="1"/>
      <w:marLeft w:val="0"/>
      <w:marRight w:val="0"/>
      <w:marTop w:val="0"/>
      <w:marBottom w:val="0"/>
      <w:divBdr>
        <w:top w:val="none" w:sz="0" w:space="0" w:color="auto"/>
        <w:left w:val="none" w:sz="0" w:space="0" w:color="auto"/>
        <w:bottom w:val="none" w:sz="0" w:space="0" w:color="auto"/>
        <w:right w:val="none" w:sz="0" w:space="0" w:color="auto"/>
      </w:divBdr>
    </w:div>
    <w:div w:id="17420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sie.ru/programs/programma-studstart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asie.ru/programs/programma-start/fokusnye-tematiki.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7635E-968A-4D00-8E8F-F41C04F3F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4368</Words>
  <Characters>24904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Лысоволик Светлана Александровна</dc:creator>
  <cp:keywords/>
  <dc:description/>
  <cp:lastModifiedBy>Яков Гончаров</cp:lastModifiedBy>
  <cp:revision>2</cp:revision>
  <dcterms:created xsi:type="dcterms:W3CDTF">2023-10-18T05:51:00Z</dcterms:created>
  <dcterms:modified xsi:type="dcterms:W3CDTF">2023-10-18T05:51:00Z</dcterms:modified>
</cp:coreProperties>
</file>